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6E" w:rsidRDefault="00A9456E" w:rsidP="0040059E">
      <w:pPr>
        <w:pStyle w:val="a4"/>
        <w:spacing w:before="0" w:beforeAutospacing="0" w:after="0" w:afterAutospacing="0"/>
        <w:jc w:val="center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РОССИЙСКАЯ ФЕДЕРАЦИЯ</w:t>
      </w:r>
    </w:p>
    <w:p w:rsidR="00A9456E" w:rsidRDefault="00A9456E" w:rsidP="0040059E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Черемховский район Иркутская область</w:t>
      </w:r>
    </w:p>
    <w:p w:rsidR="00A9456E" w:rsidRDefault="00A9456E" w:rsidP="0040059E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Тальниковское муниципальное образование</w:t>
      </w:r>
    </w:p>
    <w:p w:rsidR="00A9456E" w:rsidRDefault="00A9456E" w:rsidP="0040059E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Администрация</w:t>
      </w:r>
    </w:p>
    <w:p w:rsidR="00A9456E" w:rsidRDefault="00A9456E" w:rsidP="0040059E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A9456E" w:rsidRDefault="00A9456E" w:rsidP="0040059E">
      <w:pPr>
        <w:pStyle w:val="a4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ПОСТАНОВЛЕНИЕ</w:t>
      </w:r>
    </w:p>
    <w:p w:rsidR="00A9456E" w:rsidRDefault="00A9456E" w:rsidP="0040059E">
      <w:pPr>
        <w:pStyle w:val="a4"/>
        <w:spacing w:before="0" w:beforeAutospacing="0" w:after="0" w:afterAutospacing="0"/>
        <w:jc w:val="center"/>
      </w:pPr>
    </w:p>
    <w:p w:rsidR="00A9456E" w:rsidRDefault="0063452B" w:rsidP="0040059E">
      <w:pPr>
        <w:pStyle w:val="a4"/>
        <w:spacing w:before="0" w:beforeAutospacing="0" w:after="0" w:afterAutospacing="0"/>
        <w:ind w:firstLine="709"/>
        <w:rPr>
          <w:rStyle w:val="a5"/>
          <w:b w:val="0"/>
        </w:rPr>
      </w:pPr>
      <w:r>
        <w:rPr>
          <w:rStyle w:val="a5"/>
          <w:b w:val="0"/>
          <w:color w:val="000000"/>
          <w:sz w:val="28"/>
          <w:szCs w:val="28"/>
        </w:rPr>
        <w:t xml:space="preserve">от </w:t>
      </w:r>
      <w:r w:rsidRPr="0063452B">
        <w:rPr>
          <w:rStyle w:val="a5"/>
          <w:b w:val="0"/>
          <w:color w:val="000000"/>
          <w:sz w:val="28"/>
          <w:szCs w:val="28"/>
        </w:rPr>
        <w:t>21</w:t>
      </w:r>
      <w:r>
        <w:rPr>
          <w:rStyle w:val="a5"/>
          <w:b w:val="0"/>
          <w:color w:val="000000"/>
          <w:sz w:val="28"/>
          <w:szCs w:val="28"/>
        </w:rPr>
        <w:t>.08.2012 г.</w:t>
      </w:r>
      <w:r w:rsidR="00A9456E">
        <w:rPr>
          <w:rStyle w:val="a5"/>
          <w:b w:val="0"/>
          <w:color w:val="000000"/>
          <w:sz w:val="28"/>
          <w:szCs w:val="28"/>
        </w:rPr>
        <w:t xml:space="preserve"> № </w:t>
      </w:r>
      <w:r>
        <w:rPr>
          <w:rStyle w:val="a5"/>
          <w:b w:val="0"/>
          <w:color w:val="000000"/>
          <w:sz w:val="28"/>
          <w:szCs w:val="28"/>
        </w:rPr>
        <w:t>35</w:t>
      </w:r>
    </w:p>
    <w:p w:rsidR="00A9456E" w:rsidRDefault="00A9456E" w:rsidP="0040059E">
      <w:pPr>
        <w:pStyle w:val="a4"/>
        <w:spacing w:before="0" w:beforeAutospacing="0" w:after="0" w:afterAutospacing="0"/>
        <w:ind w:firstLine="709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с</w:t>
      </w:r>
      <w:proofErr w:type="gramStart"/>
      <w:r>
        <w:rPr>
          <w:rStyle w:val="a5"/>
          <w:b w:val="0"/>
          <w:color w:val="000000"/>
          <w:sz w:val="28"/>
          <w:szCs w:val="28"/>
        </w:rPr>
        <w:t>.Т</w:t>
      </w:r>
      <w:proofErr w:type="gramEnd"/>
      <w:r>
        <w:rPr>
          <w:rStyle w:val="a5"/>
          <w:b w:val="0"/>
          <w:color w:val="000000"/>
          <w:sz w:val="28"/>
          <w:szCs w:val="28"/>
        </w:rPr>
        <w:t>альники</w:t>
      </w:r>
    </w:p>
    <w:p w:rsidR="00A9456E" w:rsidRDefault="00A9456E" w:rsidP="0040059E">
      <w:pPr>
        <w:pStyle w:val="a4"/>
        <w:spacing w:before="0" w:beforeAutospacing="0" w:after="0" w:afterAutospacing="0"/>
        <w:ind w:firstLine="709"/>
        <w:rPr>
          <w:b/>
        </w:rPr>
      </w:pPr>
    </w:p>
    <w:p w:rsidR="00A9456E" w:rsidRDefault="00A9456E" w:rsidP="0040059E">
      <w:pPr>
        <w:pStyle w:val="HTML"/>
        <w:ind w:firstLine="709"/>
        <w:rPr>
          <w:rStyle w:val="a5"/>
          <w:i w:val="0"/>
        </w:rPr>
      </w:pPr>
      <w:r>
        <w:rPr>
          <w:rStyle w:val="a5"/>
          <w:i w:val="0"/>
          <w:color w:val="000000"/>
          <w:szCs w:val="28"/>
        </w:rPr>
        <w:t xml:space="preserve">Об утверждении </w:t>
      </w:r>
      <w:proofErr w:type="gramStart"/>
      <w:r>
        <w:rPr>
          <w:rStyle w:val="a5"/>
          <w:i w:val="0"/>
          <w:color w:val="000000"/>
          <w:szCs w:val="28"/>
        </w:rPr>
        <w:t>административного</w:t>
      </w:r>
      <w:proofErr w:type="gramEnd"/>
      <w:r>
        <w:rPr>
          <w:rStyle w:val="a5"/>
          <w:i w:val="0"/>
          <w:color w:val="000000"/>
          <w:szCs w:val="28"/>
        </w:rPr>
        <w:t xml:space="preserve"> </w:t>
      </w:r>
    </w:p>
    <w:p w:rsidR="00A9456E" w:rsidRDefault="00A9456E" w:rsidP="0040059E">
      <w:pPr>
        <w:pStyle w:val="HTML"/>
        <w:ind w:firstLine="709"/>
        <w:rPr>
          <w:rStyle w:val="a5"/>
          <w:i w:val="0"/>
          <w:color w:val="000000"/>
          <w:szCs w:val="28"/>
        </w:rPr>
      </w:pPr>
      <w:r>
        <w:rPr>
          <w:rStyle w:val="a5"/>
          <w:i w:val="0"/>
          <w:color w:val="000000"/>
          <w:szCs w:val="28"/>
        </w:rPr>
        <w:t xml:space="preserve">регламента исполнения </w:t>
      </w:r>
      <w:proofErr w:type="gramStart"/>
      <w:r>
        <w:rPr>
          <w:rStyle w:val="a5"/>
          <w:i w:val="0"/>
          <w:color w:val="000000"/>
          <w:szCs w:val="28"/>
        </w:rPr>
        <w:t>муниципальной</w:t>
      </w:r>
      <w:proofErr w:type="gramEnd"/>
      <w:r>
        <w:rPr>
          <w:rStyle w:val="a5"/>
          <w:i w:val="0"/>
          <w:color w:val="000000"/>
          <w:szCs w:val="28"/>
        </w:rPr>
        <w:t xml:space="preserve"> </w:t>
      </w:r>
    </w:p>
    <w:p w:rsidR="00A9456E" w:rsidRDefault="00A9456E" w:rsidP="0040059E">
      <w:pPr>
        <w:pStyle w:val="HTML"/>
        <w:ind w:firstLine="709"/>
        <w:rPr>
          <w:b/>
          <w:bCs/>
          <w:i w:val="0"/>
          <w:color w:val="000000"/>
          <w:szCs w:val="28"/>
        </w:rPr>
      </w:pPr>
      <w:r>
        <w:rPr>
          <w:rStyle w:val="a5"/>
          <w:i w:val="0"/>
          <w:color w:val="000000"/>
          <w:szCs w:val="28"/>
        </w:rPr>
        <w:t>функции «</w:t>
      </w:r>
      <w:r w:rsidRPr="00E052CF">
        <w:rPr>
          <w:b/>
          <w:bCs/>
          <w:i w:val="0"/>
          <w:color w:val="000000"/>
          <w:szCs w:val="28"/>
        </w:rPr>
        <w:t>Организация рассмотрения</w:t>
      </w:r>
    </w:p>
    <w:p w:rsidR="00A9456E" w:rsidRDefault="00A9456E" w:rsidP="0040059E">
      <w:pPr>
        <w:pStyle w:val="HTML"/>
        <w:ind w:firstLine="709"/>
        <w:rPr>
          <w:b/>
          <w:bCs/>
          <w:i w:val="0"/>
          <w:color w:val="000000"/>
          <w:szCs w:val="28"/>
        </w:rPr>
      </w:pPr>
      <w:r w:rsidRPr="00E052CF">
        <w:rPr>
          <w:b/>
          <w:bCs/>
          <w:i w:val="0"/>
          <w:color w:val="000000"/>
          <w:szCs w:val="28"/>
        </w:rPr>
        <w:t>обращений граждан и личного приема</w:t>
      </w:r>
    </w:p>
    <w:p w:rsidR="00A9456E" w:rsidRDefault="00A9456E" w:rsidP="0040059E">
      <w:pPr>
        <w:pStyle w:val="HTML"/>
        <w:ind w:firstLine="709"/>
        <w:rPr>
          <w:b/>
          <w:bCs/>
          <w:i w:val="0"/>
          <w:color w:val="000000"/>
          <w:szCs w:val="28"/>
        </w:rPr>
      </w:pPr>
      <w:r w:rsidRPr="00E052CF">
        <w:rPr>
          <w:b/>
          <w:bCs/>
          <w:i w:val="0"/>
          <w:color w:val="000000"/>
          <w:szCs w:val="28"/>
        </w:rPr>
        <w:t>граждан в администрации</w:t>
      </w:r>
      <w:r>
        <w:rPr>
          <w:b/>
          <w:bCs/>
          <w:i w:val="0"/>
          <w:color w:val="000000"/>
          <w:szCs w:val="28"/>
        </w:rPr>
        <w:t xml:space="preserve"> Тальниковского</w:t>
      </w:r>
    </w:p>
    <w:p w:rsidR="00A9456E" w:rsidRDefault="00A9456E" w:rsidP="0040059E">
      <w:pPr>
        <w:pStyle w:val="HTML"/>
        <w:ind w:firstLine="709"/>
        <w:rPr>
          <w:rStyle w:val="a5"/>
          <w:i w:val="0"/>
          <w:color w:val="000000"/>
          <w:szCs w:val="28"/>
        </w:rPr>
      </w:pPr>
      <w:r>
        <w:rPr>
          <w:b/>
          <w:bCs/>
          <w:i w:val="0"/>
          <w:color w:val="000000"/>
          <w:szCs w:val="28"/>
        </w:rPr>
        <w:t>муниципального образования»</w:t>
      </w:r>
    </w:p>
    <w:p w:rsidR="00A9456E" w:rsidRDefault="00A9456E" w:rsidP="0040059E">
      <w:pPr>
        <w:pStyle w:val="HTML"/>
        <w:rPr>
          <w:sz w:val="28"/>
        </w:rPr>
      </w:pPr>
    </w:p>
    <w:p w:rsidR="00A9456E" w:rsidRDefault="00A9456E" w:rsidP="004005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27.07.2010г. № 210-ФЗ «Об организации предоставления государственных и муниципальных услуг», в соответствии с Федеральным законом от 2 мая 2006 года N 59-ФЗ “О порядке рассмотрения обращений граждан Российской Федерации”, руководствуясь статьями 32, 43 Устава Тальниковского муниципального образования, администрация тальниковского муниципального образования</w:t>
      </w:r>
    </w:p>
    <w:p w:rsidR="00A9456E" w:rsidRDefault="00A9456E" w:rsidP="004005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9456E" w:rsidRDefault="00A9456E" w:rsidP="0040059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9456E" w:rsidRDefault="00A9456E" w:rsidP="0040059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9456E" w:rsidRPr="0040059E" w:rsidRDefault="00A9456E" w:rsidP="0040059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0059E">
        <w:rPr>
          <w:color w:val="000000"/>
          <w:sz w:val="28"/>
          <w:szCs w:val="28"/>
        </w:rPr>
        <w:t xml:space="preserve">1. Утвердить Административный регламент исполнения муниципальной функции </w:t>
      </w:r>
      <w:r>
        <w:rPr>
          <w:color w:val="000000"/>
          <w:sz w:val="28"/>
          <w:szCs w:val="28"/>
        </w:rPr>
        <w:t xml:space="preserve">«Организация </w:t>
      </w:r>
      <w:r w:rsidRPr="0040059E">
        <w:rPr>
          <w:color w:val="000000"/>
          <w:sz w:val="28"/>
          <w:szCs w:val="28"/>
        </w:rPr>
        <w:t xml:space="preserve">рассмотрения обращений граждан </w:t>
      </w:r>
      <w:r>
        <w:rPr>
          <w:color w:val="000000"/>
          <w:sz w:val="28"/>
          <w:szCs w:val="28"/>
        </w:rPr>
        <w:t xml:space="preserve">и личного приема граждан </w:t>
      </w:r>
      <w:r w:rsidRPr="0040059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0059E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40059E">
        <w:rPr>
          <w:color w:val="000000"/>
          <w:sz w:val="28"/>
          <w:szCs w:val="28"/>
        </w:rPr>
        <w:t xml:space="preserve"> Тальниковского </w:t>
      </w:r>
      <w:r>
        <w:rPr>
          <w:color w:val="000000"/>
          <w:sz w:val="28"/>
          <w:szCs w:val="28"/>
        </w:rPr>
        <w:t>муниципального образования» (</w:t>
      </w:r>
      <w:r w:rsidRPr="0040059E">
        <w:rPr>
          <w:color w:val="000000"/>
          <w:sz w:val="28"/>
          <w:szCs w:val="28"/>
        </w:rPr>
        <w:t>прилагается).</w:t>
      </w:r>
    </w:p>
    <w:p w:rsidR="00A9456E" w:rsidRPr="0040059E" w:rsidRDefault="00A9456E" w:rsidP="00400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59E">
        <w:rPr>
          <w:rFonts w:ascii="Times New Roman" w:hAnsi="Times New Roman"/>
          <w:sz w:val="28"/>
          <w:szCs w:val="28"/>
        </w:rPr>
        <w:t xml:space="preserve">2. Главному специалисту администрации Тальниковского муниципального образования Т.В. Болдыревой опубликовать настоящее постановление в печатном издании «Тальниковский вестник» и разместить в блоке официального сайта администрации ЧРМО </w:t>
      </w:r>
      <w:r w:rsidRPr="0040059E">
        <w:rPr>
          <w:rFonts w:ascii="Times New Roman" w:hAnsi="Times New Roman"/>
          <w:sz w:val="28"/>
          <w:szCs w:val="28"/>
          <w:lang w:val="en-US"/>
        </w:rPr>
        <w:t>www</w:t>
      </w:r>
      <w:r w:rsidRPr="0040059E">
        <w:rPr>
          <w:rFonts w:ascii="Times New Roman" w:hAnsi="Times New Roman"/>
          <w:sz w:val="28"/>
          <w:szCs w:val="28"/>
        </w:rPr>
        <w:t>.</w:t>
      </w:r>
      <w:proofErr w:type="spellStart"/>
      <w:r w:rsidRPr="0040059E">
        <w:rPr>
          <w:rFonts w:ascii="Times New Roman" w:hAnsi="Times New Roman"/>
          <w:sz w:val="28"/>
          <w:szCs w:val="28"/>
          <w:lang w:val="en-US"/>
        </w:rPr>
        <w:t>cher</w:t>
      </w:r>
      <w:proofErr w:type="spellEnd"/>
      <w:r w:rsidRPr="0040059E">
        <w:rPr>
          <w:rFonts w:ascii="Times New Roman" w:hAnsi="Times New Roman"/>
          <w:sz w:val="28"/>
          <w:szCs w:val="28"/>
        </w:rPr>
        <w:t>.</w:t>
      </w:r>
      <w:proofErr w:type="spellStart"/>
      <w:r w:rsidRPr="0040059E">
        <w:rPr>
          <w:rFonts w:ascii="Times New Roman" w:hAnsi="Times New Roman"/>
          <w:sz w:val="28"/>
          <w:szCs w:val="28"/>
          <w:lang w:val="en-US"/>
        </w:rPr>
        <w:t>irkobl</w:t>
      </w:r>
      <w:proofErr w:type="spellEnd"/>
      <w:r w:rsidRPr="0040059E">
        <w:rPr>
          <w:rFonts w:ascii="Times New Roman" w:hAnsi="Times New Roman"/>
          <w:sz w:val="28"/>
          <w:szCs w:val="28"/>
        </w:rPr>
        <w:t>.</w:t>
      </w:r>
      <w:proofErr w:type="spellStart"/>
      <w:r w:rsidRPr="0040059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9456E" w:rsidRPr="0040059E" w:rsidRDefault="00A9456E" w:rsidP="00400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59E">
        <w:rPr>
          <w:rFonts w:ascii="Times New Roman" w:hAnsi="Times New Roman"/>
          <w:sz w:val="28"/>
          <w:szCs w:val="28"/>
        </w:rPr>
        <w:t>3. Постановление вступает в законную силу со дня его официального опубликования и обнародования.</w:t>
      </w:r>
    </w:p>
    <w:p w:rsidR="00A9456E" w:rsidRPr="0040059E" w:rsidRDefault="00A9456E" w:rsidP="00400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05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005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059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главу администрации Тальниковского муниципального образования Т.Р. Шкуратову.</w:t>
      </w:r>
    </w:p>
    <w:p w:rsidR="00A9456E" w:rsidRDefault="00A9456E" w:rsidP="0040059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456E" w:rsidRDefault="00A9456E" w:rsidP="0040059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9456E" w:rsidRDefault="00A9456E" w:rsidP="0040059E">
      <w:pPr>
        <w:pStyle w:val="HTML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Глава Тальниковского</w:t>
      </w:r>
    </w:p>
    <w:p w:rsidR="00A9456E" w:rsidRDefault="00A9456E" w:rsidP="0040059E">
      <w:pPr>
        <w:pStyle w:val="HTML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муниципального образования</w:t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z w:val="28"/>
          <w:szCs w:val="28"/>
        </w:rPr>
        <w:tab/>
      </w:r>
      <w:r>
        <w:rPr>
          <w:i w:val="0"/>
          <w:color w:val="000000"/>
          <w:sz w:val="28"/>
          <w:szCs w:val="28"/>
        </w:rPr>
        <w:tab/>
        <w:t>Т.Р. Шкуратова</w:t>
      </w:r>
    </w:p>
    <w:p w:rsidR="00A9456E" w:rsidRDefault="00A9456E" w:rsidP="0040059E">
      <w:pPr>
        <w:pStyle w:val="HTML"/>
        <w:rPr>
          <w:color w:val="000000"/>
          <w:sz w:val="28"/>
          <w:szCs w:val="28"/>
        </w:rPr>
      </w:pPr>
    </w:p>
    <w:p w:rsidR="00A9456E" w:rsidRDefault="00A9456E" w:rsidP="0040059E">
      <w:pPr>
        <w:pStyle w:val="HTML"/>
        <w:rPr>
          <w:color w:val="000000"/>
          <w:sz w:val="28"/>
          <w:szCs w:val="28"/>
        </w:rPr>
      </w:pPr>
    </w:p>
    <w:p w:rsidR="00A9456E" w:rsidRDefault="00A9456E" w:rsidP="0040059E">
      <w:pPr>
        <w:pStyle w:val="a4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Т.В. Болдырева</w:t>
      </w:r>
    </w:p>
    <w:p w:rsidR="00A9456E" w:rsidRDefault="00A9456E" w:rsidP="0040059E">
      <w:pPr>
        <w:pStyle w:val="a4"/>
        <w:spacing w:before="0" w:beforeAutospacing="0" w:after="0" w:afterAutospacing="0"/>
        <w:rPr>
          <w:color w:val="000000"/>
          <w:szCs w:val="28"/>
        </w:rPr>
      </w:pPr>
      <w:r>
        <w:rPr>
          <w:color w:val="000000"/>
          <w:szCs w:val="28"/>
        </w:rPr>
        <w:t>(839546)4-20-20</w:t>
      </w:r>
    </w:p>
    <w:p w:rsidR="00A9456E" w:rsidRPr="0063452B" w:rsidRDefault="00A9456E" w:rsidP="00E776E0">
      <w:pPr>
        <w:spacing w:after="0" w:line="240" w:lineRule="auto"/>
        <w:ind w:left="2880" w:firstLine="720"/>
        <w:jc w:val="right"/>
        <w:rPr>
          <w:rFonts w:ascii="Times New Roman" w:hAnsi="Times New Roman"/>
          <w:sz w:val="20"/>
          <w:szCs w:val="20"/>
        </w:rPr>
      </w:pPr>
    </w:p>
    <w:p w:rsidR="00A9456E" w:rsidRPr="0092261D" w:rsidRDefault="00A9456E" w:rsidP="00E776E0">
      <w:pPr>
        <w:spacing w:after="0" w:line="240" w:lineRule="auto"/>
        <w:ind w:left="2880" w:firstLine="720"/>
        <w:jc w:val="right"/>
        <w:rPr>
          <w:rFonts w:ascii="Times New Roman" w:hAnsi="Times New Roman"/>
          <w:sz w:val="24"/>
          <w:szCs w:val="20"/>
        </w:rPr>
      </w:pPr>
      <w:r w:rsidRPr="0092261D">
        <w:rPr>
          <w:rFonts w:ascii="Times New Roman" w:hAnsi="Times New Roman"/>
          <w:sz w:val="24"/>
          <w:szCs w:val="20"/>
        </w:rPr>
        <w:t xml:space="preserve">Приложение </w:t>
      </w:r>
    </w:p>
    <w:p w:rsidR="00A9456E" w:rsidRPr="0092261D" w:rsidRDefault="00A9456E" w:rsidP="00487AF6">
      <w:pPr>
        <w:spacing w:after="0" w:line="240" w:lineRule="auto"/>
        <w:ind w:left="2880" w:firstLine="720"/>
        <w:jc w:val="right"/>
        <w:rPr>
          <w:rFonts w:ascii="Times New Roman" w:hAnsi="Times New Roman"/>
          <w:sz w:val="24"/>
          <w:szCs w:val="20"/>
        </w:rPr>
      </w:pPr>
      <w:r w:rsidRPr="0092261D">
        <w:rPr>
          <w:rFonts w:ascii="Times New Roman" w:hAnsi="Times New Roman"/>
          <w:sz w:val="24"/>
          <w:szCs w:val="20"/>
        </w:rPr>
        <w:t xml:space="preserve">к постановлению администрации </w:t>
      </w:r>
    </w:p>
    <w:p w:rsidR="00A9456E" w:rsidRPr="0092261D" w:rsidRDefault="00A9456E" w:rsidP="00487AF6">
      <w:pPr>
        <w:spacing w:after="0" w:line="240" w:lineRule="auto"/>
        <w:ind w:left="2880" w:firstLine="720"/>
        <w:jc w:val="right"/>
        <w:rPr>
          <w:rFonts w:ascii="Times New Roman" w:hAnsi="Times New Roman"/>
          <w:sz w:val="24"/>
          <w:szCs w:val="20"/>
        </w:rPr>
      </w:pPr>
      <w:r w:rsidRPr="0092261D">
        <w:rPr>
          <w:rFonts w:ascii="Times New Roman" w:hAnsi="Times New Roman"/>
          <w:sz w:val="24"/>
          <w:szCs w:val="20"/>
        </w:rPr>
        <w:t>Тальниковского</w:t>
      </w:r>
    </w:p>
    <w:p w:rsidR="00A9456E" w:rsidRPr="0092261D" w:rsidRDefault="00A9456E" w:rsidP="00487AF6">
      <w:pPr>
        <w:spacing w:after="0" w:line="240" w:lineRule="auto"/>
        <w:ind w:left="2880" w:firstLine="720"/>
        <w:jc w:val="right"/>
        <w:rPr>
          <w:rFonts w:ascii="Times New Roman" w:hAnsi="Times New Roman"/>
          <w:sz w:val="24"/>
          <w:szCs w:val="20"/>
        </w:rPr>
      </w:pPr>
      <w:r w:rsidRPr="0092261D">
        <w:rPr>
          <w:rFonts w:ascii="Times New Roman" w:hAnsi="Times New Roman"/>
          <w:sz w:val="24"/>
          <w:szCs w:val="20"/>
        </w:rPr>
        <w:t>муниципального образования</w:t>
      </w:r>
    </w:p>
    <w:p w:rsidR="0063452B" w:rsidRPr="0063452B" w:rsidRDefault="0063452B" w:rsidP="0063452B">
      <w:pPr>
        <w:pStyle w:val="a4"/>
        <w:spacing w:before="0" w:beforeAutospacing="0" w:after="0" w:afterAutospacing="0"/>
        <w:ind w:firstLine="709"/>
        <w:jc w:val="right"/>
        <w:rPr>
          <w:rStyle w:val="a5"/>
          <w:b w:val="0"/>
          <w:sz w:val="22"/>
        </w:rPr>
      </w:pPr>
      <w:r w:rsidRPr="0063452B">
        <w:rPr>
          <w:rStyle w:val="a5"/>
          <w:b w:val="0"/>
          <w:color w:val="000000"/>
          <w:szCs w:val="28"/>
        </w:rPr>
        <w:t>от 21.08.2012 г. № 35</w:t>
      </w:r>
    </w:p>
    <w:p w:rsidR="00A9456E" w:rsidRPr="00E776E0" w:rsidRDefault="00A9456E" w:rsidP="00487AF6">
      <w:pPr>
        <w:ind w:left="2880" w:firstLine="720"/>
        <w:jc w:val="right"/>
        <w:rPr>
          <w:sz w:val="8"/>
          <w:szCs w:val="20"/>
        </w:rPr>
      </w:pPr>
    </w:p>
    <w:p w:rsidR="00A9456E" w:rsidRPr="00487AF6" w:rsidRDefault="00A9456E" w:rsidP="00AE6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7AF6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A9456E" w:rsidRPr="001E7EA9" w:rsidRDefault="00A9456E" w:rsidP="00AE6524">
      <w:pPr>
        <w:spacing w:after="0" w:line="240" w:lineRule="auto"/>
        <w:jc w:val="center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487AF6">
        <w:rPr>
          <w:rFonts w:ascii="Times New Roman" w:hAnsi="Times New Roman"/>
          <w:b/>
          <w:sz w:val="28"/>
          <w:szCs w:val="28"/>
        </w:rPr>
        <w:t>исполнения муниципальной функции</w:t>
      </w:r>
      <w:r w:rsidRPr="00381074">
        <w:rPr>
          <w:rFonts w:ascii="Times New Roman" w:hAnsi="Times New Roman"/>
          <w:b/>
          <w:sz w:val="28"/>
          <w:szCs w:val="28"/>
        </w:rPr>
        <w:t xml:space="preserve"> </w:t>
      </w:r>
      <w:r w:rsidRPr="001E7E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«Организация рассмотрения обращений граждан</w:t>
      </w:r>
      <w:r w:rsidRPr="0038107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E7EA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 личного приема граждан в администрации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Тальниковского муниципального образования»</w:t>
      </w:r>
    </w:p>
    <w:p w:rsidR="00A9456E" w:rsidRPr="00AE6524" w:rsidRDefault="00A9456E" w:rsidP="00423AB3">
      <w:pPr>
        <w:spacing w:before="120" w:after="120" w:line="240" w:lineRule="auto"/>
        <w:jc w:val="center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AE652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9456E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Административный регламент предоставления муниципальной услуги «Организация рассмотрения обращений граждан и личного приема граждан в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образования» (далее – Административный регламент и муниципальная услуга соответственно) разработан в целях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совершенствования форм и методов работы с предложениями, заявлениями и жалобами граждан, повышения качества защиты их конституционных прав и законных интересов, определяет сроки и последовательность действий (административных процедур)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3810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по</w:t>
      </w:r>
      <w:proofErr w:type="gramEnd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рассмотрению обращений граждан и организации личного приема граждан.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1.2. Предоставление муниципальной услуги осуществляется Главой</w:t>
      </w:r>
      <w:r w:rsidRPr="008F3E85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и специалистами</w:t>
      </w:r>
      <w:r w:rsidRPr="0038107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.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1.3.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рассматриваются письменные обращения граждан и устные обращения, поступившие в ходе личного приема Главой и специалистами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и по почте.</w:t>
      </w:r>
    </w:p>
    <w:p w:rsidR="00A9456E" w:rsidRPr="00AC795E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Работа с обращениями граждан осуществляется муниципальными служащими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(далее - муниципальные служащие).</w:t>
      </w:r>
    </w:p>
    <w:p w:rsidR="00A9456E" w:rsidRPr="007A7BF8" w:rsidRDefault="00A9456E" w:rsidP="00DB74E9">
      <w:pPr>
        <w:tabs>
          <w:tab w:val="left" w:pos="720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B24BCD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24BCD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Почтовый адрес для направления обращений в администрацию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образования:</w:t>
      </w:r>
    </w:p>
    <w:p w:rsidR="00A9456E" w:rsidRPr="007A7BF8" w:rsidRDefault="00A9456E" w:rsidP="00DB7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BF8">
        <w:rPr>
          <w:rFonts w:ascii="Times New Roman" w:hAnsi="Times New Roman"/>
          <w:sz w:val="28"/>
          <w:szCs w:val="28"/>
        </w:rPr>
        <w:t>6654</w:t>
      </w:r>
      <w:r>
        <w:rPr>
          <w:rFonts w:ascii="Times New Roman" w:hAnsi="Times New Roman"/>
          <w:sz w:val="28"/>
          <w:szCs w:val="28"/>
        </w:rPr>
        <w:t>35</w:t>
      </w:r>
      <w:r w:rsidRPr="007A7BF8">
        <w:rPr>
          <w:rFonts w:ascii="Times New Roman" w:hAnsi="Times New Roman"/>
          <w:sz w:val="28"/>
          <w:szCs w:val="28"/>
        </w:rPr>
        <w:t>, Иркутская об</w:t>
      </w:r>
      <w:r>
        <w:rPr>
          <w:rFonts w:ascii="Times New Roman" w:hAnsi="Times New Roman"/>
          <w:sz w:val="28"/>
          <w:szCs w:val="28"/>
        </w:rPr>
        <w:t>ласть, Черемховский район, с. Тальники</w:t>
      </w:r>
      <w:r w:rsidRPr="007A7BF8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Лесозаготовительная</w:t>
      </w:r>
      <w:r w:rsidRPr="007A7BF8">
        <w:rPr>
          <w:rFonts w:ascii="Times New Roman" w:hAnsi="Times New Roman"/>
          <w:sz w:val="28"/>
          <w:szCs w:val="28"/>
        </w:rPr>
        <w:t>, 1</w:t>
      </w:r>
      <w:r>
        <w:rPr>
          <w:rFonts w:ascii="Times New Roman" w:hAnsi="Times New Roman"/>
          <w:sz w:val="28"/>
          <w:szCs w:val="28"/>
        </w:rPr>
        <w:t>3</w:t>
      </w:r>
      <w:r w:rsidRPr="007A7BF8">
        <w:rPr>
          <w:rFonts w:ascii="Times New Roman" w:hAnsi="Times New Roman"/>
          <w:sz w:val="28"/>
          <w:szCs w:val="28"/>
        </w:rPr>
        <w:t>.</w:t>
      </w:r>
    </w:p>
    <w:p w:rsidR="00A9456E" w:rsidRPr="007A7BF8" w:rsidRDefault="00A9456E" w:rsidP="00DB7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BF8">
        <w:rPr>
          <w:rFonts w:ascii="Times New Roman" w:hAnsi="Times New Roman"/>
          <w:sz w:val="28"/>
          <w:szCs w:val="28"/>
        </w:rPr>
        <w:t>Администрация работает с понедельника по пятницу с 9:00 до 18:00 ч. Обеденный перерыв с 13:00 до 14:00.</w:t>
      </w:r>
    </w:p>
    <w:p w:rsidR="00A9456E" w:rsidRPr="007A7BF8" w:rsidRDefault="00A9456E" w:rsidP="00DB7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BF8">
        <w:rPr>
          <w:rFonts w:ascii="Times New Roman" w:hAnsi="Times New Roman"/>
          <w:sz w:val="28"/>
          <w:szCs w:val="28"/>
        </w:rPr>
        <w:t>График приема посетителей: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9456E" w:rsidRPr="007D7F5C" w:rsidTr="00AF6503">
        <w:tc>
          <w:tcPr>
            <w:tcW w:w="3190" w:type="dxa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3190" w:type="dxa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191" w:type="dxa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Перерыв</w:t>
            </w:r>
          </w:p>
        </w:tc>
      </w:tr>
      <w:tr w:rsidR="00A9456E" w:rsidRPr="007D7F5C" w:rsidTr="00AF6503">
        <w:tc>
          <w:tcPr>
            <w:tcW w:w="3190" w:type="dxa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 xml:space="preserve">понедельник     </w:t>
            </w:r>
          </w:p>
        </w:tc>
        <w:tc>
          <w:tcPr>
            <w:tcW w:w="3190" w:type="dxa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9:00 до 18:00</w:t>
            </w:r>
          </w:p>
        </w:tc>
        <w:tc>
          <w:tcPr>
            <w:tcW w:w="3191" w:type="dxa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13:00 до 14:00.</w:t>
            </w:r>
          </w:p>
        </w:tc>
      </w:tr>
      <w:tr w:rsidR="00A9456E" w:rsidRPr="007D7F5C" w:rsidTr="00AF6503">
        <w:tc>
          <w:tcPr>
            <w:tcW w:w="3190" w:type="dxa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 xml:space="preserve">вторник         </w:t>
            </w:r>
          </w:p>
        </w:tc>
        <w:tc>
          <w:tcPr>
            <w:tcW w:w="6381" w:type="dxa"/>
            <w:gridSpan w:val="2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неприемный день</w:t>
            </w:r>
          </w:p>
        </w:tc>
      </w:tr>
      <w:tr w:rsidR="00A9456E" w:rsidRPr="007D7F5C" w:rsidTr="00AF6503">
        <w:tc>
          <w:tcPr>
            <w:tcW w:w="3190" w:type="dxa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 xml:space="preserve">среда           </w:t>
            </w:r>
          </w:p>
        </w:tc>
        <w:tc>
          <w:tcPr>
            <w:tcW w:w="6381" w:type="dxa"/>
            <w:gridSpan w:val="2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неприемный день</w:t>
            </w:r>
          </w:p>
        </w:tc>
      </w:tr>
      <w:tr w:rsidR="00A9456E" w:rsidRPr="007D7F5C" w:rsidTr="00AF6503">
        <w:tc>
          <w:tcPr>
            <w:tcW w:w="3190" w:type="dxa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 xml:space="preserve">четверг         </w:t>
            </w:r>
          </w:p>
        </w:tc>
        <w:tc>
          <w:tcPr>
            <w:tcW w:w="6381" w:type="dxa"/>
            <w:gridSpan w:val="2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 xml:space="preserve">       9:00 до 18:00          13:00 до 14:00.</w:t>
            </w:r>
          </w:p>
        </w:tc>
      </w:tr>
      <w:tr w:rsidR="00A9456E" w:rsidRPr="007D7F5C" w:rsidTr="00AF6503">
        <w:tc>
          <w:tcPr>
            <w:tcW w:w="3190" w:type="dxa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 xml:space="preserve">пятница         </w:t>
            </w:r>
          </w:p>
        </w:tc>
        <w:tc>
          <w:tcPr>
            <w:tcW w:w="6381" w:type="dxa"/>
            <w:gridSpan w:val="2"/>
          </w:tcPr>
          <w:p w:rsidR="00A9456E" w:rsidRPr="007D7F5C" w:rsidRDefault="00A9456E" w:rsidP="00AF65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неприемный день</w:t>
            </w:r>
          </w:p>
        </w:tc>
      </w:tr>
      <w:tr w:rsidR="00A9456E" w:rsidRPr="007D7F5C" w:rsidTr="00AF6503">
        <w:tc>
          <w:tcPr>
            <w:tcW w:w="3190" w:type="dxa"/>
          </w:tcPr>
          <w:p w:rsidR="00A9456E" w:rsidRPr="007D7F5C" w:rsidRDefault="00A9456E" w:rsidP="00AF65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/>
                <w:sz w:val="28"/>
                <w:szCs w:val="28"/>
              </w:rPr>
              <w:t>, воскресенье</w:t>
            </w:r>
            <w:r w:rsidRPr="007D7F5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6381" w:type="dxa"/>
            <w:gridSpan w:val="2"/>
          </w:tcPr>
          <w:p w:rsidR="00A9456E" w:rsidRPr="007D7F5C" w:rsidRDefault="00A9456E" w:rsidP="00AF65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F5C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A9456E" w:rsidRPr="007A7BF8" w:rsidRDefault="00A9456E" w:rsidP="00B24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7BF8">
        <w:rPr>
          <w:rFonts w:ascii="Times New Roman" w:hAnsi="Times New Roman"/>
          <w:sz w:val="28"/>
          <w:szCs w:val="28"/>
        </w:rPr>
        <w:lastRenderedPageBreak/>
        <w:t xml:space="preserve">Справочные телефоны </w:t>
      </w:r>
      <w:r w:rsidR="0063452B">
        <w:rPr>
          <w:rFonts w:ascii="Times New Roman" w:hAnsi="Times New Roman"/>
          <w:sz w:val="28"/>
          <w:szCs w:val="28"/>
        </w:rPr>
        <w:t xml:space="preserve"> </w:t>
      </w:r>
      <w:r w:rsidRPr="007A7BF8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Тальниковского муниципального образования</w:t>
      </w:r>
      <w:r w:rsidRPr="007A7BF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(</w:t>
      </w:r>
      <w:r w:rsidRPr="007A7B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39546)4-20-20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 xml:space="preserve">Блок в официальном сайте администрации ЧРМО: </w:t>
      </w:r>
      <w:hyperlink r:id="rId7" w:history="1">
        <w:r w:rsidRPr="00AC795E">
          <w:rPr>
            <w:rFonts w:ascii="Times New Roman" w:hAnsi="Times New Roman"/>
            <w:sz w:val="28"/>
            <w:szCs w:val="28"/>
          </w:rPr>
          <w:t>http://cher.irkobl.ru</w:t>
        </w:r>
      </w:hyperlink>
      <w:r w:rsidRPr="00AC795E">
        <w:rPr>
          <w:rFonts w:ascii="Times New Roman" w:hAnsi="Times New Roman"/>
          <w:sz w:val="28"/>
          <w:szCs w:val="28"/>
        </w:rPr>
        <w:t>.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Заявители могут получать информацию по вопросам предоставления муниципальной услуги: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- непосредственно в администрации или по телефону (839546) 4-20-20;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 xml:space="preserve">- на сайте администрации: </w:t>
      </w:r>
      <w:hyperlink r:id="rId8" w:history="1">
        <w:r w:rsidRPr="00AC795E">
          <w:rPr>
            <w:rFonts w:ascii="Times New Roman" w:hAnsi="Times New Roman"/>
            <w:sz w:val="28"/>
            <w:szCs w:val="28"/>
          </w:rPr>
          <w:t>http://cher.irkobl.ru</w:t>
        </w:r>
      </w:hyperlink>
      <w:r w:rsidRPr="00AC795E">
        <w:rPr>
          <w:rFonts w:ascii="Times New Roman" w:hAnsi="Times New Roman"/>
          <w:sz w:val="28"/>
          <w:szCs w:val="28"/>
        </w:rPr>
        <w:t>;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- в средствах массовой информации – печатном издании «Тальниковский вестник».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Консультации по процедуре и о ходе предоставления муниципальной услуги могут предоставляться: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- на личном приеме;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- по письменным обращениям;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- по телефону.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специалисты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десять минут.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 xml:space="preserve">При невозможности специалиста администрации, принявшего звонок, самостоятельно ответить на поставленные вопросы телефонный звонок должен быть переадресован (переведен) </w:t>
      </w:r>
      <w:proofErr w:type="gramStart"/>
      <w:r w:rsidRPr="00AC795E">
        <w:rPr>
          <w:rFonts w:ascii="Times New Roman" w:hAnsi="Times New Roman"/>
          <w:sz w:val="28"/>
          <w:szCs w:val="28"/>
        </w:rPr>
        <w:t>на</w:t>
      </w:r>
      <w:proofErr w:type="gramEnd"/>
      <w:r w:rsidRPr="00AC79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795E">
        <w:rPr>
          <w:rFonts w:ascii="Times New Roman" w:hAnsi="Times New Roman"/>
          <w:sz w:val="28"/>
          <w:szCs w:val="28"/>
        </w:rPr>
        <w:t>друг</w:t>
      </w:r>
      <w:r>
        <w:rPr>
          <w:rFonts w:ascii="Times New Roman" w:hAnsi="Times New Roman"/>
          <w:sz w:val="28"/>
          <w:szCs w:val="28"/>
        </w:rPr>
        <w:t>ому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специалисту</w:t>
      </w:r>
      <w:r w:rsidRPr="00AC795E">
        <w:rPr>
          <w:rFonts w:ascii="Times New Roman" w:hAnsi="Times New Roman"/>
          <w:sz w:val="28"/>
          <w:szCs w:val="28"/>
        </w:rPr>
        <w:t xml:space="preserve"> или же обратившемуся гражданину должен быть сообщен телефонный номер, по которому можно получить необходимую информацию.</w:t>
      </w:r>
    </w:p>
    <w:p w:rsidR="00A9456E" w:rsidRPr="00AC795E" w:rsidRDefault="00A9456E" w:rsidP="00AC79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Консультирование граждан по вопросам предоставления муниципальной услуги на личном приеме производится в соответствии с утвержденной должностной инструкцией специалистом администрации в установленном порядке в приемные дни (понедельник, среда, пятница – с 9:00 ч. до 18:00 ч., обеденный перерыв с 13:00 ч. до 14:00 ч.) в здании администрации.</w:t>
      </w:r>
    </w:p>
    <w:p w:rsidR="00A9456E" w:rsidRPr="00AC795E" w:rsidRDefault="00A9456E" w:rsidP="00AC79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При осуществлении консультирования на личном приеме специалист администрации обязан:</w:t>
      </w:r>
    </w:p>
    <w:p w:rsidR="00A9456E" w:rsidRPr="00AC795E" w:rsidRDefault="00A9456E" w:rsidP="00AC795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- представиться, указав фамилию, имя и отчество;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 xml:space="preserve">- дать ответы на заданные посетителем вопросы. В случае если подготовка ответа на заданные вопросы требует продолжительного времени (более десяти минут), специалист может предложить заявителю обратиться </w:t>
      </w:r>
      <w:proofErr w:type="gramStart"/>
      <w:r w:rsidRPr="00AC795E">
        <w:rPr>
          <w:rFonts w:ascii="Times New Roman" w:hAnsi="Times New Roman"/>
          <w:sz w:val="28"/>
          <w:szCs w:val="28"/>
        </w:rPr>
        <w:t>письменно</w:t>
      </w:r>
      <w:proofErr w:type="gramEnd"/>
      <w:r w:rsidRPr="00AC795E">
        <w:rPr>
          <w:rFonts w:ascii="Times New Roman" w:hAnsi="Times New Roman"/>
          <w:sz w:val="28"/>
          <w:szCs w:val="28"/>
        </w:rPr>
        <w:t xml:space="preserve"> либо назначить для получения консультации другое время в следующий приемный день;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- в конце разговора специалист должен кратко подвести итоги разговора.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 xml:space="preserve">В случае если посетитель не удовлетворен информацией, предоставленной ему на устном приеме, специалист администрации предлагает ему подготовить письменное обращение по интересующим его </w:t>
      </w:r>
      <w:proofErr w:type="gramStart"/>
      <w:r w:rsidRPr="00AC795E">
        <w:rPr>
          <w:rFonts w:ascii="Times New Roman" w:hAnsi="Times New Roman"/>
          <w:sz w:val="28"/>
          <w:szCs w:val="28"/>
        </w:rPr>
        <w:t>вопросам</w:t>
      </w:r>
      <w:proofErr w:type="gramEnd"/>
      <w:r w:rsidRPr="00AC795E">
        <w:rPr>
          <w:rFonts w:ascii="Times New Roman" w:hAnsi="Times New Roman"/>
          <w:sz w:val="28"/>
          <w:szCs w:val="28"/>
        </w:rPr>
        <w:t xml:space="preserve"> либо назначить другое удобное время для посетителя для устного информирования в часы приема.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Письменный запрос на получение консультации может быть направлен: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t>- по почте;</w:t>
      </w:r>
    </w:p>
    <w:p w:rsidR="00A9456E" w:rsidRPr="00AC795E" w:rsidRDefault="00A9456E" w:rsidP="00AC79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95E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AC795E">
        <w:rPr>
          <w:rFonts w:ascii="Times New Roman" w:hAnsi="Times New Roman"/>
          <w:sz w:val="28"/>
          <w:szCs w:val="28"/>
        </w:rPr>
        <w:t>доставлен</w:t>
      </w:r>
      <w:proofErr w:type="gramEnd"/>
      <w:r w:rsidRPr="00AC795E">
        <w:rPr>
          <w:rFonts w:ascii="Times New Roman" w:hAnsi="Times New Roman"/>
          <w:sz w:val="28"/>
          <w:szCs w:val="28"/>
        </w:rPr>
        <w:t xml:space="preserve"> в администрацию.</w:t>
      </w:r>
    </w:p>
    <w:p w:rsidR="00A9456E" w:rsidRPr="00251482" w:rsidRDefault="00A9456E" w:rsidP="0025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482">
        <w:rPr>
          <w:rFonts w:ascii="Times New Roman" w:hAnsi="Times New Roman"/>
          <w:sz w:val="28"/>
          <w:szCs w:val="28"/>
        </w:rPr>
        <w:t>При консультировании по письменным запросам ответ направляется в адрес заявителя в срок, не превышающий тридцать дней с момента поступления письменного запроса. Копия письменного ответа по просьбе заявителя передается ему по почте. Ответ на письменный запрос подписывается главой администрации. В ответе указываются фамилия исполнителя документа, а также телефон для справок.</w:t>
      </w:r>
    </w:p>
    <w:p w:rsidR="00A9456E" w:rsidRPr="00251482" w:rsidRDefault="00A9456E" w:rsidP="0025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482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251482">
        <w:rPr>
          <w:rFonts w:ascii="Times New Roman" w:hAnsi="Times New Roman"/>
          <w:sz w:val="28"/>
          <w:szCs w:val="28"/>
        </w:rPr>
        <w:t>случае</w:t>
      </w:r>
      <w:proofErr w:type="gramEnd"/>
      <w:r w:rsidRPr="00251482">
        <w:rPr>
          <w:rFonts w:ascii="Times New Roman" w:hAnsi="Times New Roman"/>
          <w:sz w:val="28"/>
          <w:szCs w:val="28"/>
        </w:rPr>
        <w:t xml:space="preserve"> когда запрос содержит вопросы, которые не входят в компетенцию администрации либо для которых предусмотрен иной порядок предоставления информации, исполнитель:</w:t>
      </w:r>
    </w:p>
    <w:p w:rsidR="00A9456E" w:rsidRPr="00251482" w:rsidRDefault="00A9456E" w:rsidP="0025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482">
        <w:rPr>
          <w:rFonts w:ascii="Times New Roman" w:hAnsi="Times New Roman"/>
          <w:sz w:val="28"/>
          <w:szCs w:val="28"/>
        </w:rPr>
        <w:t>- направляет заявителю письмо о невозможности предоставления сведений;</w:t>
      </w:r>
    </w:p>
    <w:p w:rsidR="00A9456E" w:rsidRPr="00251482" w:rsidRDefault="00A9456E" w:rsidP="0025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482">
        <w:rPr>
          <w:rFonts w:ascii="Times New Roman" w:hAnsi="Times New Roman"/>
          <w:sz w:val="28"/>
          <w:szCs w:val="28"/>
        </w:rPr>
        <w:t>- разъясняет право обратиться в орган, в компетенцию которого входит предоставление испрашиваемой информации.</w:t>
      </w:r>
    </w:p>
    <w:p w:rsidR="00A9456E" w:rsidRPr="00251482" w:rsidRDefault="00A9456E" w:rsidP="002514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482">
        <w:rPr>
          <w:rFonts w:ascii="Times New Roman" w:hAnsi="Times New Roman"/>
          <w:sz w:val="28"/>
          <w:szCs w:val="28"/>
        </w:rPr>
        <w:t>Публичное устное информирование осуществляется посредством привлечения средств массовой информации – печатного издания «Тальниковский вестник».</w:t>
      </w:r>
    </w:p>
    <w:p w:rsidR="00A9456E" w:rsidRPr="007A7BF8" w:rsidRDefault="00A9456E" w:rsidP="0040059E">
      <w:pPr>
        <w:spacing w:before="120" w:after="120" w:line="240" w:lineRule="auto"/>
        <w:jc w:val="center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A9456E" w:rsidRPr="007A7BF8" w:rsidRDefault="00A9456E" w:rsidP="0040059E">
      <w:pPr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2.1. Наименование муниципальной услуги</w:t>
      </w:r>
    </w:p>
    <w:p w:rsidR="00A9456E" w:rsidRPr="007A7BF8" w:rsidRDefault="00A9456E" w:rsidP="00DB74E9">
      <w:pPr>
        <w:spacing w:before="120" w:after="12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2.1.1. Наименование муниципальной услуги - «Организация рассмотрения обращений граждан и личного приема граждан в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A9456E" w:rsidRPr="007A7BF8" w:rsidRDefault="00A9456E" w:rsidP="0040059E">
      <w:pPr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Муниципальная услуга «Организация рассмотрения обращений граждан и личного приема граждан в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образования» предоставляется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, действующего от имени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</w:t>
      </w:r>
      <w:proofErr w:type="gramStart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Информация о порядке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предоставляется непосредственно в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, а также путем размещения информации о почтовых адресах, справочных телефонах, факсах, адресах сайтов в сети Интернет, адресах электронной почты, режиме работы администрации (Главы)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, а также графиков личного приема граждан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в сети Интернет.</w:t>
      </w:r>
      <w:proofErr w:type="gramEnd"/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2.2.6. Информирование о получении консультаций по процедуре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предоставления муниципальной услуги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осуществляется в устной или письменной форме. Муниципальные служащие, осуществляющие устное информирование, должны принять все необходимые меры для полного и оперативного ответа на поставленные вопросы, в том числе с привлечением других источников информации. Устное информирование каждого гражданина специалист осуществляет не более 10 минут.</w:t>
      </w:r>
    </w:p>
    <w:p w:rsidR="00A9456E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2.2.7. </w:t>
      </w:r>
      <w:proofErr w:type="gramStart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Муниципальные служащие, осуществляющие прием или консультирование граждан (лично или по телефону), обязаны подробно, в вежливой (корректной) форме информировать обратившихся по интересующим их вопросам.</w:t>
      </w:r>
      <w:proofErr w:type="gramEnd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Ответ на телефонный звонок должен начинаться с информации о наименовании органа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2.2.8. Гражданин имеет право на получение сведений о прохождении процедур по рассмотрению его обращения.</w:t>
      </w:r>
    </w:p>
    <w:p w:rsidR="00A9456E" w:rsidRPr="007A7BF8" w:rsidRDefault="00A9456E" w:rsidP="0040059E">
      <w:pPr>
        <w:tabs>
          <w:tab w:val="left" w:pos="4127"/>
        </w:tabs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2.3. Результат предоставления муниципальной услуги </w:t>
      </w:r>
    </w:p>
    <w:p w:rsidR="00A9456E" w:rsidRPr="007A7BF8" w:rsidRDefault="00A9456E" w:rsidP="00DB74E9">
      <w:pPr>
        <w:spacing w:before="180"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2.3.1. Результатами предоставления муниципальной услуги могут являться: ответ на поставленные в обращении вопросы, уведомление о переадресовании обращения к соответствующим должностным лицам, в компетенцию которых входит решение поставленных в обращении вопросов, отказ в рассмотрении обращения, уведомление о продлении срока рассмотрения обращения с указанием оснований для этого.</w:t>
      </w:r>
    </w:p>
    <w:p w:rsidR="00A9456E" w:rsidRPr="007A7BF8" w:rsidRDefault="00A9456E" w:rsidP="0040059E">
      <w:pPr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2.4. Срок предоставления муниципальной услуги 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2.4.1. Консультации (справки) по вопросам рассмотрения обращений граждан (далее - консультации) предоставляются специалистами администрации. Муниципальные служащие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, осуществляющие прием, обеспечиваются настольными табличками, содержащими сведения о фамилии, имени, отчестве и должности соответствующего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служащего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.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2.4.2. Консультации предоставляются в соответствии с полномочиями и правовыми актами оганов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образования. 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2.4.3. Консультации предоставляются при личном обращении, с использованием средств массовой информации, по телефону, письменно, через сайт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образования. 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2.4.4. Срок рассмотрения обращения не должен превышать 30 дней с момента регистрации обращения у специалиста-делопроизводителя</w:t>
      </w:r>
      <w:r w:rsidRPr="00423A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образования,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если не установлен более короткий срок исполнения обращения.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2.4.5. В случаях, требующих проведения специальной проверки, истребования дополнительных материалов, принятия других мер, сроки рассмотрения обращений граждан могут быть продлены не более чем на 30 дней. О продлении срока исполнитель уведомляет заявителя в письменной форме.</w:t>
      </w:r>
    </w:p>
    <w:p w:rsidR="00A9456E" w:rsidRPr="00E91621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2.4.6. Рассмотрение обращений граждан завершается направлением письменного ответа или получением заявителем необходимых разъяснений в ходе личного приема.</w:t>
      </w:r>
    </w:p>
    <w:p w:rsidR="00A9456E" w:rsidRPr="00193472" w:rsidRDefault="00A9456E" w:rsidP="00DB74E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 w:rsidRPr="0025148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Муниципальная</w:t>
      </w:r>
      <w:r w:rsidRPr="001934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услуга предоставляется в соответствии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:</w:t>
      </w:r>
    </w:p>
    <w:p w:rsidR="00A9456E" w:rsidRDefault="00A9456E" w:rsidP="00DB74E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3472">
        <w:rPr>
          <w:color w:val="000000"/>
          <w:sz w:val="28"/>
          <w:szCs w:val="28"/>
        </w:rPr>
        <w:t>Конституцией Российской Федерации;</w:t>
      </w:r>
    </w:p>
    <w:p w:rsidR="00A9456E" w:rsidRPr="00193472" w:rsidRDefault="00A9456E" w:rsidP="00DB74E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3472">
        <w:rPr>
          <w:color w:val="000000"/>
          <w:sz w:val="28"/>
          <w:szCs w:val="28"/>
        </w:rPr>
        <w:t>Федеральным законом от 0</w:t>
      </w:r>
      <w:r>
        <w:rPr>
          <w:color w:val="000000"/>
          <w:sz w:val="28"/>
          <w:szCs w:val="28"/>
        </w:rPr>
        <w:t>6.10.</w:t>
      </w:r>
      <w:r w:rsidRPr="00193472">
        <w:rPr>
          <w:color w:val="000000"/>
          <w:sz w:val="28"/>
          <w:szCs w:val="28"/>
        </w:rPr>
        <w:t>200</w:t>
      </w:r>
      <w:r>
        <w:rPr>
          <w:color w:val="000000"/>
          <w:sz w:val="28"/>
          <w:szCs w:val="28"/>
        </w:rPr>
        <w:t>3</w:t>
      </w:r>
      <w:r w:rsidRPr="00193472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131-ФЗ</w:t>
      </w:r>
      <w:r w:rsidRPr="00193472">
        <w:rPr>
          <w:color w:val="000000"/>
          <w:sz w:val="28"/>
          <w:szCs w:val="28"/>
        </w:rPr>
        <w:t xml:space="preserve"> «О</w:t>
      </w:r>
      <w:r>
        <w:rPr>
          <w:color w:val="000000"/>
          <w:sz w:val="28"/>
          <w:szCs w:val="28"/>
        </w:rPr>
        <w:t>б общих принципах организации местного самоуправления в Российской Федерации»</w:t>
      </w:r>
      <w:r w:rsidRPr="00193472">
        <w:rPr>
          <w:color w:val="000000"/>
          <w:sz w:val="28"/>
          <w:szCs w:val="28"/>
        </w:rPr>
        <w:t>;</w:t>
      </w:r>
    </w:p>
    <w:p w:rsidR="00A9456E" w:rsidRPr="00193472" w:rsidRDefault="00A9456E" w:rsidP="00DB74E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3472">
        <w:rPr>
          <w:color w:val="000000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A9456E" w:rsidRPr="00193472" w:rsidRDefault="00A9456E" w:rsidP="00DB74E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3472">
        <w:rPr>
          <w:color w:val="000000"/>
          <w:sz w:val="28"/>
          <w:szCs w:val="28"/>
        </w:rPr>
        <w:t>Федеральным законом от 27.07.2010 № 210-ФЗ «Об организации представления государственных и муниципальных услуг»,</w:t>
      </w:r>
    </w:p>
    <w:p w:rsidR="00A9456E" w:rsidRPr="00193472" w:rsidRDefault="00A9456E" w:rsidP="00DB74E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93472">
        <w:rPr>
          <w:color w:val="000000"/>
          <w:sz w:val="28"/>
          <w:szCs w:val="28"/>
        </w:rPr>
        <w:t xml:space="preserve">Уставом </w:t>
      </w:r>
      <w:r>
        <w:rPr>
          <w:color w:val="000000"/>
          <w:sz w:val="28"/>
          <w:szCs w:val="28"/>
        </w:rPr>
        <w:t>Тальниковского</w:t>
      </w:r>
      <w:r w:rsidRPr="00193472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образования</w:t>
      </w:r>
      <w:r w:rsidRPr="00193472">
        <w:rPr>
          <w:color w:val="000000"/>
          <w:sz w:val="28"/>
          <w:szCs w:val="28"/>
        </w:rPr>
        <w:t>;</w:t>
      </w:r>
    </w:p>
    <w:p w:rsidR="00A9456E" w:rsidRPr="00193472" w:rsidRDefault="00A9456E" w:rsidP="00DB74E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93472">
        <w:rPr>
          <w:color w:val="000000"/>
          <w:sz w:val="28"/>
          <w:szCs w:val="28"/>
        </w:rPr>
        <w:t>Настоящим административным регламентом.</w:t>
      </w:r>
    </w:p>
    <w:p w:rsidR="00A9456E" w:rsidRPr="007A7BF8" w:rsidRDefault="00A9456E" w:rsidP="0040059E">
      <w:pPr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2.5. Перечень документов, необходимых для предоставления муниципальной услуги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2.5.1. </w:t>
      </w:r>
      <w:proofErr w:type="gramStart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Заявление гражданина, с указанием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должностного лица, которому оно адресовано, фамилии, имени, отчества заявителя, почтового адреса, по которому должен быть направлен ответ, контактного телефона, сути обращения, личной подписи.</w:t>
      </w:r>
      <w:proofErr w:type="gramEnd"/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2.5.2. При подаче заявления через представителя к заявлению прилагается копия паспорта доверенного лица (первая страница и страница со сведениями о месте жительства) и заверенная копия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документа, удостоверяющего права (полномочия) представителя физического лица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на представление интересов.</w:t>
      </w:r>
    </w:p>
    <w:p w:rsidR="00A9456E" w:rsidRPr="007A7BF8" w:rsidRDefault="00A9456E" w:rsidP="0040059E">
      <w:pPr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2.6. Перечень оснований для отказа в приеме документов, необходимых для предоставления муниципальной услуги</w:t>
      </w:r>
    </w:p>
    <w:p w:rsidR="00A9456E" w:rsidRPr="007A7BF8" w:rsidRDefault="00A9456E" w:rsidP="008F3E8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2.6.1.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В обращении не </w:t>
      </w:r>
      <w:proofErr w:type="gramStart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указаны</w:t>
      </w:r>
      <w:proofErr w:type="gramEnd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фамилия гражданина, направившего обращение, и почтовый адрес, по которому должен быть направлен ответ.</w:t>
      </w:r>
    </w:p>
    <w:p w:rsidR="00A9456E" w:rsidRPr="007A7BF8" w:rsidRDefault="00A9456E" w:rsidP="008F3E8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2.6.2. Обращение подано через представителя, чьи полномочия не удостоверены в установленном законом порядке.</w:t>
      </w:r>
    </w:p>
    <w:p w:rsidR="00A9456E" w:rsidRPr="007A7BF8" w:rsidRDefault="00A9456E" w:rsidP="008F3E8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2.6.3.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случае</w:t>
      </w:r>
      <w:proofErr w:type="gramStart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обратившийся гражданин находится в состоянии алкогольного или наркотического опьянения. </w:t>
      </w:r>
    </w:p>
    <w:p w:rsidR="00A9456E" w:rsidRPr="007A7BF8" w:rsidRDefault="00A9456E" w:rsidP="0040059E">
      <w:pPr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2.7. Перечень оснований для отказа в предоставлении муниципальной услуги</w:t>
      </w:r>
    </w:p>
    <w:p w:rsidR="00A9456E" w:rsidRPr="007A7BF8" w:rsidRDefault="00A9456E" w:rsidP="008F3E8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2.7.1. Муниципальная услуга не предоставляется, если:</w:t>
      </w:r>
    </w:p>
    <w:p w:rsidR="00A9456E" w:rsidRPr="007A7BF8" w:rsidRDefault="00A9456E" w:rsidP="008F3E8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2.7.1.1. Текст письменного обращения не является читаемым.</w:t>
      </w:r>
    </w:p>
    <w:p w:rsidR="00A9456E" w:rsidRPr="007A7BF8" w:rsidRDefault="00A9456E" w:rsidP="008F3E8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2.7.1.2.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A9456E" w:rsidRPr="007A7BF8" w:rsidRDefault="00A9456E" w:rsidP="008F3E8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2.7.1.3. В обращении обжалуется судебный акт.</w:t>
      </w:r>
    </w:p>
    <w:p w:rsidR="00A9456E" w:rsidRPr="007A7BF8" w:rsidRDefault="00A9456E" w:rsidP="008F3E8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2.7.1.4. От гражданина поступило заявление о прекращении рассмотрения обращения.</w:t>
      </w:r>
    </w:p>
    <w:p w:rsidR="00A9456E" w:rsidRPr="007A7BF8" w:rsidRDefault="00A9456E" w:rsidP="008F3E8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2.7.1.5. Обращение подано в интересах третьих лиц, которые возражают против его рассмотрения, о чем имеется их письменное заявление.</w:t>
      </w:r>
    </w:p>
    <w:p w:rsidR="00A9456E" w:rsidRPr="007A7BF8" w:rsidRDefault="00A9456E" w:rsidP="008F3E8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2.7.1.6. В период рассмотрения обращения поступило сообщение о смерти гражданина, права и интересы которого затрагиваются в обращении.</w:t>
      </w:r>
    </w:p>
    <w:p w:rsidR="00A9456E" w:rsidRPr="007A7BF8" w:rsidRDefault="00A9456E" w:rsidP="008F3E8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2.7.2. Муниципальная услуга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по решению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не предоставляется, если:</w:t>
      </w:r>
    </w:p>
    <w:p w:rsidR="00A9456E" w:rsidRPr="007A7BF8" w:rsidRDefault="00A9456E" w:rsidP="008F3E8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2.7.2.1. </w:t>
      </w:r>
      <w:proofErr w:type="gramStart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В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при условии, что указанное обращение и ранее рассмотренные обращения направлялись на имя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или в один и тот же орган местного самоуправления;</w:t>
      </w:r>
      <w:proofErr w:type="gramEnd"/>
    </w:p>
    <w:p w:rsidR="00A9456E" w:rsidRPr="007A7BF8" w:rsidRDefault="00A9456E" w:rsidP="008F3E85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lastRenderedPageBreak/>
        <w:t>2.7.2.2.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семьи.</w:t>
      </w:r>
    </w:p>
    <w:p w:rsidR="00A9456E" w:rsidRPr="007A7BF8" w:rsidRDefault="00A9456E" w:rsidP="0040059E">
      <w:pPr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2.8. Размер платы, взимаемой с заявителя при предоставлении муниципальной услуги</w:t>
      </w:r>
    </w:p>
    <w:p w:rsidR="00A9456E" w:rsidRPr="007A7BF8" w:rsidRDefault="00A9456E" w:rsidP="00DB74E9">
      <w:pPr>
        <w:spacing w:before="180"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2.8.1. Рассмотрение обращений граждан осуществляется бесплатно.</w:t>
      </w:r>
    </w:p>
    <w:p w:rsidR="00A9456E" w:rsidRPr="007A7BF8" w:rsidRDefault="00A9456E" w:rsidP="0040059E">
      <w:pPr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2.9. Максимальный срок ожидания в очереди при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подаче запроса о предоставлении</w:t>
      </w: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муниципальной услуги и при получении результата предоставления муниципальной услуги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2.9.1. Максимальный срок ожидания в очереди при подаче запроса о предоставлении муниципальной услуги составляет 15 минут.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2.9.2. Максимальный срок ожидания в очереди при получении результата предоставления муниципальной услуги составляет 20 минут.</w:t>
      </w:r>
    </w:p>
    <w:p w:rsidR="00A9456E" w:rsidRPr="007A7BF8" w:rsidRDefault="00A9456E" w:rsidP="0040059E">
      <w:pPr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2.10. Срок регистрации запроса заявителя о предоставлении муниципальной услуги 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2.10.1.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Поступившие письменные обращения регистрируются в течение трех дней с даты их поступления.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2.10.2.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A9456E" w:rsidRPr="007A7BF8" w:rsidRDefault="00A9456E" w:rsidP="0040059E">
      <w:pPr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2.11. Требования к помещениям, в которых предоставляется муниципальная услуга 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2.11.1. Прием граждан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специалистами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образованияосуществляется в специально выделенном для этих целей кабинете. 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2.11.2. Комната приема граждан, места ожидания должны быть оборудованы стульями или кресельными секциями, а также столами (стойками) с канцелярскими принадлежностями. Количество мест ожидания определяется исходя из фактической нагрузки и возможностей для их размещения в здании, но не может составлять менее трех мест. </w:t>
      </w:r>
    </w:p>
    <w:p w:rsidR="00A9456E" w:rsidRPr="007A7BF8" w:rsidRDefault="00A9456E" w:rsidP="0040059E">
      <w:pPr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2.12. Показатели доступности и качества муниципальных услуг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2.12.1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Показателями доступности муниципальной услуги являются: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2.12.1.1. Наличие различных способов получения информации о порядке предоставления муниципальной услуги.</w:t>
      </w:r>
    </w:p>
    <w:p w:rsidR="00A9456E" w:rsidRPr="007A7BF8" w:rsidRDefault="00A9456E" w:rsidP="00DB74E9">
      <w:pPr>
        <w:tabs>
          <w:tab w:val="left" w:pos="720"/>
        </w:tabs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2.12.1.2.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Короткое время ожидания муниципальной услуги.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2.12.2.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2.12.2.1.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Профессиональная подготовка специалистов, предоставляющих муниципальную услугу.</w:t>
      </w:r>
    </w:p>
    <w:p w:rsidR="00A9456E" w:rsidRPr="007A7BF8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2.12.2.2.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Высокая культура обслуживания заявителей.</w:t>
      </w:r>
    </w:p>
    <w:p w:rsidR="00A9456E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2.12.2.3.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услуги.</w:t>
      </w:r>
    </w:p>
    <w:p w:rsidR="00A9456E" w:rsidRDefault="00A9456E" w:rsidP="00DB74E9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9456E" w:rsidRPr="007A7BF8" w:rsidRDefault="00A9456E" w:rsidP="0040059E">
      <w:pPr>
        <w:spacing w:before="120" w:after="12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 </w:t>
      </w:r>
    </w:p>
    <w:p w:rsidR="00A9456E" w:rsidRPr="007A7BF8" w:rsidRDefault="00A9456E" w:rsidP="0040059E">
      <w:pPr>
        <w:spacing w:before="120" w:after="120" w:line="240" w:lineRule="auto"/>
        <w:ind w:firstLine="238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3.1. Описание последовательности действий при предоставлении муниципальной услуги 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3.1.1. Предоставление муниципальной услуги включает в себя следующие административные процедуры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 xml:space="preserve"> (приложение № 1 к настоящему регламенту)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: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прием и первичная обработка обращений граждан;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регистрация поступивших обращений;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направление обращений на рассмотрение;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рассмотрение обращений должностными лицами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;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организация личного приема граждан;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продление сроков рассмотрения обращений;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оформление ответов на обращения;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предоставление справочной информации о ходе рассмотрения обращений;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3.1.2. Прием и первичная обработка обращений граждан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3.1.2.1. Основанием для начала исполнения административной процедуры является поступление обращений граждан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3.1.2.2. Обращения на имя Главы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образованиямогут поступить посредством: почтового отправления, предоставлены непосредственно гражданами.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3.1.2.3. Прием обращений граждан на имя Главы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 осуществляется специалистом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3.1.2.4. Не принимаются обращения, в которых не указана фамилия, имя, отчество (при его наличии) гражданина, почтовый (или электронный) адрес для ответа.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3.1.2.5. По просьбе гражданина ему выдается расписка с указанием даты приема обращения, количества принятых листов и телефона для справок. Никаких отметок на копиях или вторых экземплярах принятых обращений не делается.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3.1.2.6. Если гражданин для рассмотрения обращения предоставляет подлинники документов, ему в обязательном порядке предоставляется расписка с указанием даты приема документов, наименования принятых документов и телефона для справок.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3.1.2.7. Ошибочно присланные обращения (не по адресу) возвращаются на почту невскрытыми, а если это устанавливается после вскрытия, то переконвертовываются и направляются адресату.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3.1.2.8. </w:t>
      </w:r>
      <w:proofErr w:type="gramStart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lastRenderedPageBreak/>
        <w:t>т.д.), должен, не вскрывая конверт, сообщить об этом своему руководителю и принять необходимые меры безопасности.</w:t>
      </w:r>
      <w:proofErr w:type="gramEnd"/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3.1.2.9. Обращения, поступившие факсимильной связью, рассматриваются в общем порядке, установленном для письменных обращений.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3.1.2.10. Первичная обработка включает в себя: проверку правильности адресования корреспонденции, чтение и аннотирование обращения, определение направления обращения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дминистрацию (Главе)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образования. 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3.1.2.11. На стадии предварительной обработки поступивших обращений специалист администрации обращения, не подлежащие рассмотрению по существу вопросов согласно статье 11 Федерального закона от 02.05.2006г. № 59-ФЗ «О порядке рассмотрения обращений граждан Российской Федерации»: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обращения, содержащие нецензурные или оскорбительные выражения. 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обращения, текст которых не поддается прочтению. 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3.1.2.12. Результатом выполнения действий по приему и первичной обработке обращений граждан является передача их на регистрацию.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3.1.2.13. Максимальный срок административной процедуры не должен превышать 10 минут на одно обращение.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3.1.3. Регистрация поступивших обращений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3.1.3.1.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Поступившие письменные обращения регистрируются в течение трех дней с даты их поступления специалистом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администрации, ответственным за регистрацию письменных обращений граждан. 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3.1.3.2. В случае поступления обращений в день, предшествующий праздничным или выходным дням, их регистрация может производиться в рабочий день, следующий за праздничными или выходными днями.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3.1.3.3. Обращение проверяется на повторность, при необходимости из архива поднимается предыдущая переписка.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рассмотрения, или заявитель не удовлетворен полученным ответом. Не считаются повторными обращения одного и того же автора, но по разным вопросам, а также многократные (три и более раз) - по одному и тому же вопросу, по которому авторам даны исчерпывающие ответы соответствующими компетентными органами.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3.1.3.5.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Результатом выполнения административной процедуры является регистрация обращения и подготовка обращения к передаче на рассмотрение.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3.1.3.6. Максимальный срок административной процедуры не должен превышать 4 минут на одно обращение.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3.1.4. Направление обращений на рассмотрение.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3.1.4.1. После регистрации обращение передается Главе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3.1.4.2.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Обращения, поступающие из федеральных служб и агентств, прокуратуры, депутатов всех уровней, коллективные обращения, обращения,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lastRenderedPageBreak/>
        <w:t xml:space="preserve">содержащие сведения о коррупционных правонарушениях в обязательном порядке направляются главе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.</w:t>
      </w:r>
    </w:p>
    <w:p w:rsidR="00A9456E" w:rsidRPr="007A7BF8" w:rsidRDefault="00A9456E" w:rsidP="00E61FAE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3.1.4.3. Обращения, не содержащие подписи или почтового адреса заявителя, направляются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специалистам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согласно их сферы деятельности для ознакомления.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3.1.4.4.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Обращение, содержащее вопросы, решение которых не входит в компетенцию органов местного самоуправления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, направляется на рассмотрение (в том числе с контролем)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3.1.4.5.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Результатом выполнения административной процедуры является передача зарегистрированных обращений Главе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, а также направление обращений на рассмотрение муниципальным служащим в соответствии с их компетенцией.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3.1.4.6. Максимальный срок выполнения административной процедуры не должен превышать 2-ух дней со дня регистрации обращения.</w:t>
      </w:r>
    </w:p>
    <w:p w:rsidR="00A9456E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3.1.5. Рассмотрение обращений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3.1.5.1. Основанием для начала административной процедуры является поступление обращений и документов, связанных с их рассмотрением, Главе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3.1.5.2.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Рассмотрение обращения может быть поручено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муниципальным служащим (специалистам)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. Указанные должностные лица, получившее поручение о рассмотрении обращения, принимают организационное решение о порядке дальнейшего рассмотрения обращения.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3.1.5.3. Поручение должно содержать: фамилии и инициалы лиц, которым дается поручение, лаконично сформулированный текст, предписывающий действие, порядок и срок исполнения, подпись руководителя и дату.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3.1.5.4. В случае</w:t>
      </w:r>
      <w:proofErr w:type="gramStart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,</w:t>
      </w:r>
      <w:proofErr w:type="gramEnd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если в поручении о рассмотрении обращения указаны несколько исполнителей, подлинник обращения направляется ответственному исполнителю (указанному в поручении первым), копии направляются соисполнителям поручения.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3.1.5.5. </w:t>
      </w:r>
      <w:proofErr w:type="gramStart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Контроль за</w:t>
      </w:r>
      <w:proofErr w:type="gramEnd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сроками исполнения, а также подготовку ответа заявителю осуществляет исполнитель, указанный в поручении первым. Соисполнители не позднее трех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3.1.5.6.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В случае</w:t>
      </w:r>
      <w:proofErr w:type="gramStart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,</w:t>
      </w:r>
      <w:proofErr w:type="gramEnd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если обращение направлено не по принадлежности, исполнитель вместе с мотивированной служебной запиской в двухдневный срок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lastRenderedPageBreak/>
        <w:t>возвращает это обращение для принятия решения об изменении исполнителя должностным лицом, давшим поручение.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3.1.5.7. 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 не даются.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3.1.5.8. При наличии оснований, указанных в п. 2.8 настоящего Административного регламента, ответ на обращение не дается.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в государственный орган в соответствии с его компетенцией.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3.1.5.9.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Обращение, в котором обжалуется судебный акт, возвращается гражданину, направившему обращение, с разъяснением порядка обжалования данного судебного акта.</w:t>
      </w:r>
    </w:p>
    <w:p w:rsidR="00A9456E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3.1.5.10. В случае</w:t>
      </w:r>
      <w:proofErr w:type="gramStart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,</w:t>
      </w:r>
      <w:proofErr w:type="gramEnd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многократно (три и более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дминистрацию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. О данном решении уведомляется г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ражданин, направивший обращение.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3.1.5.11. В случае</w:t>
      </w:r>
      <w:proofErr w:type="gramStart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,</w:t>
      </w:r>
      <w:proofErr w:type="gramEnd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3.1.5.12. Результатом выполнения административной процедуры является разрешение поставленных в обращениях вопросов и подготовка ответов заявителям.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3.1.5.13. Максимальный срок выполнения административной процедуры не должен превышать 30 дней со дня регистрации обращения.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3.1.6. Организация личного приема граждан</w:t>
      </w:r>
    </w:p>
    <w:p w:rsidR="00A9456E" w:rsidRPr="007A7BF8" w:rsidRDefault="00A9456E" w:rsidP="00E61FAE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3.1.6.1. Организацию личного приема граждан должностными лицами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 Глава и муниципальные служащие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9456E" w:rsidRPr="007A7BF8" w:rsidRDefault="00A9456E" w:rsidP="00E61FAE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3.1.6.2. Предварительная запись на прием к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специалистам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осуществляется специалистом-делопроизводителем в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ервые пять рабочих дней месяца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с 09.00 до 12.00 часов. По телефону и через Интернет запись не осуществляется.</w:t>
      </w:r>
    </w:p>
    <w:p w:rsidR="00A9456E" w:rsidRPr="007A7BF8" w:rsidRDefault="00A9456E" w:rsidP="00E61FAE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3.1.6.3. Гражданину необходимо полностью изложить суть своего вопроса муниципальному служащему, а также представить по его требованию необходимые документы. 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3.1.6.4. Специалист, выслушав посетителя, рассмотрев и проанализировав представленные материалы, консультирует посетителя и разъясняет ему порядок организации и проведения личного приема в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3.1.6.5. Если гражданин не может сформулировать суть вопроса, с которым намерен обратиться на прием к должностному лицу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, запись не осуществляется.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3.1.6.6. В случае</w:t>
      </w:r>
      <w:proofErr w:type="gramStart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гражданин обращается по вопросу, решение которого не входит в компетенцию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, при записи на прием гражданину дается разъяснение, куда и в каком порядке ему следует обратиться.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3.1.6.7. Специали</w:t>
      </w:r>
      <w:proofErr w:type="gramStart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ст впр</w:t>
      </w:r>
      <w:proofErr w:type="gramEnd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аве направить заявителя (с его согласия) на беседу с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3.1.6.8. Если заявитель не удовлетворен полученной информацией и настаивает на необходимости личного приема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, специалист делает краткую аннотацию просьбы в журнале предварительной записи, выдает гражданину памятку, в которой указыва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ется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дата, время и место приема.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3.1.6.9.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 xml:space="preserve">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Запись гражданина на прием к Главе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осуществляется не ранее получения им ответа на первичное обращение либо в том случае, если ответ на первичное обращение не получен, однако установленный срок рассмотрения обращения истек.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3.1.6.10.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Личный прием граждан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согласно графику, по предварительной записи. 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3.1.6.11. Последовательность приглашения граждан на личный прием определяется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специалистом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предварительной записи.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3.1.6.12. Во время личного приема граждан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специалистами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, гражданин предъявляет документ, удостоверяющий его личность, имеет возможность изложить свое обращение в устной либо письменной форме.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3.1.6.13.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Специалисты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осуществляющие личный прием, выслушивают устное обращение гражданина. В случае</w:t>
      </w:r>
      <w:proofErr w:type="gramStart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специалистам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даются поручения исполнителям подготовить письменный ответ по существу поставленных в обращении вопросов.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Специалисты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личного приема уведомляют заявителей о том, кому будет поручено рассмотрение обращений и подготовка ответов. Поручение фиксируется в регистрационно-контрольной карточке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специалистами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Тальниковского муниципального образования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lastRenderedPageBreak/>
        <w:t xml:space="preserve">3.1.6.14. Письменное </w:t>
      </w:r>
      <w:r w:rsidRPr="00E61FAE">
        <w:rPr>
          <w:rFonts w:ascii="Times New Roman" w:hAnsi="Times New Roman"/>
          <w:sz w:val="28"/>
          <w:szCs w:val="28"/>
          <w:lang w:eastAsia="ru-RU"/>
        </w:rPr>
        <w:t>обращение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, принятое в ходе личного приема, подлежит регистрации и рассмотрению в установленном порядке.</w:t>
      </w:r>
    </w:p>
    <w:p w:rsidR="00A9456E" w:rsidRPr="007A7BF8" w:rsidRDefault="00A9456E" w:rsidP="00FB6288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3.1.6.15. В целях обеспечения конфиденциальности сведений о гражданине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специалистом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одновременно ведется прием только одного гражданина, за исключением случаев коллективного обращения граждан.</w:t>
      </w:r>
    </w:p>
    <w:p w:rsidR="00A9456E" w:rsidRPr="007A7BF8" w:rsidRDefault="00A9456E" w:rsidP="008E0BC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3.1.6.16.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Специалисты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при рассмотрении обращения гражданина в пределах своей компетенции могут приглашать на прием руководителей различных организаций.</w:t>
      </w:r>
    </w:p>
    <w:p w:rsidR="00A9456E" w:rsidRPr="007A7BF8" w:rsidRDefault="00A9456E" w:rsidP="008E0BC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3.1.6.17. Результатом выполнения административной процедуры является разъяснение по существу вопроса, с которым обратился гражданин, либо принятие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специалистом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решения по поставленному вопросу, либо направление поручения для рассмотрения обращения гражданина в уполномоченный орган в соответствии с компетенцией.</w:t>
      </w:r>
    </w:p>
    <w:p w:rsidR="00A9456E" w:rsidRPr="007A7BF8" w:rsidRDefault="00A9456E" w:rsidP="008E0BC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3.1.6.18. Максимальный срок выполнения административной процедуры не должен превышать 20 минут на одного гражданина.</w:t>
      </w:r>
    </w:p>
    <w:p w:rsidR="00A9456E" w:rsidRPr="007A7BF8" w:rsidRDefault="00A9456E" w:rsidP="008E0BC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3.1.7. Продление сроков рассмотрения обращений</w:t>
      </w:r>
    </w:p>
    <w:p w:rsidR="00A9456E" w:rsidRPr="007A7BF8" w:rsidRDefault="00A9456E" w:rsidP="008E0BC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3.1.7.1. В исключительных случаях, а также в случае направления запроса о предоставлении информации, необходимой для рассмотрения обращения, в государственный орган, орган местного самоуправления, организацию или должностному лицу, срок рассмотрения обращения может быть продлен, но не более чем на 30 дней.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3.1.7.2. Если на обращение дается промежуточный ответ, то в тексте указывается срок или необходимые условия окончательного разрешения вопроса.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3.1.8. Оформление ответов на обращения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3.1.8.1. Ответы на обращения граждан в адрес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или на имя главы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подписываются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3.1.8.2. В случае</w:t>
      </w:r>
      <w:proofErr w:type="gramStart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,</w:t>
      </w:r>
      <w:proofErr w:type="gramEnd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если обращение было адресовано в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администрацию Тальниковского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, ответ подписывается Главой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3.1.8.3. Ответы на обращения граждан, для решения которых нет необходимости направления глав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е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, муниципальные предприятия и учреждения, готовятся специалистами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и предоставляются на подпись Главе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3.1.8.4. 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3.1.8.5. В ответе в органы государственной власти, должностным лицам, указанным в п. 3.1.4.4. настоящего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дминистративного регламента, должно быть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lastRenderedPageBreak/>
        <w:t>указано о том, что заявитель проинформирован о результатах рассмотрения его обращения.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3.1.8.6. На коллективное обращение ответ направляется в адрес заявителя, стоящего по списку первым.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3.1.8.7. Ответы на резолюции собраний, митингов и других массовых мероприятий направляются руководителю инициативной группы.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3.1.8.8. Приложенные к обращению подлинники документов, присланные заявителем, остаются в деле, если в обращении не содержится просьба об их возврате.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3.1.8.9. Ответы заявителям печатаются </w:t>
      </w:r>
      <w:proofErr w:type="gramStart"/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на бланках установленной формы в соответствии с инструкцией по делопроизводству в администрации</w:t>
      </w:r>
      <w:proofErr w:type="gramEnd"/>
      <w:r>
        <w:rPr>
          <w:rFonts w:ascii="Times New Roman" w:hAnsi="Times New Roman"/>
          <w:color w:val="341B1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. В левом нижнем углу ответа обязательно указываются фамилия исполнителя и номер его служебного телефона.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3.1.8.10. После завершения рассмотрения обращения, по которому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специалисту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было дано поручение, и оформления ответа подлинник обращения и все материалы, относящиеся к рассмотрению, передаются специалисту- делопроизводителю для проверки правильности оформления ответа.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3.1.8.11. Ответы, не соответствующие требованиям, предусмотренным настоящим Административным регламентом, возвращаются исполнителю для доработки.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3.1.8.12. После регистрации ответ заявителю отправляется специалистом-делопроизводителем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а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, рассматривающим обращение. Отправление ответов без регистрации не допускается.</w:t>
      </w:r>
    </w:p>
    <w:p w:rsidR="00A9456E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3.1.8.13. Итоговое оформление дел для архивного хранения осуществляется в соответствии с требованиями инструкции по делопроизводству в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3.1.8.14. Результатом выполнения административной процедуры является регистрация, направление ответа на обращение заявителю и списание документов «В дело». Документы в делах располагаются в хронологическом порядке.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3.1.8.15. Максимальный срок выполнения административной процедуры не может превышать 2 дней с момента подписания ответа на обращение.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3.1.9. Предоставление справочной информации о ходе рассмотрения обращений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3.1.9.1. Справочную работу по предоставлению муниципальной услуги осуществля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ю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т специалист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>ы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3.1.9.2. Справки предоставляются при личном обращении гражданина или по телефону.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3.1.9.3. Справки предоставляются по следующим вопросам: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о получении обращения и направлении его на рассмотрение Главе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, должностным лицам в соответствии с их компетенцией;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lastRenderedPageBreak/>
        <w:t>об отказе в рассмотрении обращения;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о продлении срока рассмотрения обращения; 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о результатах рассмотрения обращения.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3.1.9.4. Обращения от заявителей по вопросу получения справки о предоставлении муниципальной услуги принимаются ежедневно с 09ч.00мин. до 18ч.00мин., кроме выходных и праздничных дней.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3.1.9.5. При получении запроса по телефону о предоставлении справочной информации о ходе рассмотрения обращения специалист: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называет наименование органа, в который позвонил гражданин;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уточняет суть вопроса;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вежливо, корректно и лаконично дает ответ по существу вопроса;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при невозможности в момент обращения ответить на поставленный вопрос предлагает гражданину перезвонить в конкретный день и определенное время. К назначенному сроку специалист подготавливает ответ.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3.1.9.6. Результатом выполнения административной процедуры является информирование гражданина по существу поставленного вопроса в устной форме.</w:t>
      </w:r>
    </w:p>
    <w:p w:rsidR="00A9456E" w:rsidRPr="007A7BF8" w:rsidRDefault="00A9456E" w:rsidP="00E61FAE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3.1.9.7. Максимальный срок выполнения административной процедуры не может превышать 10 минут.</w:t>
      </w:r>
    </w:p>
    <w:p w:rsidR="00A9456E" w:rsidRPr="007A7BF8" w:rsidRDefault="00A9456E" w:rsidP="0040059E">
      <w:pPr>
        <w:spacing w:before="120" w:after="120" w:line="240" w:lineRule="auto"/>
        <w:jc w:val="center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341B13"/>
          <w:sz w:val="28"/>
          <w:szCs w:val="28"/>
          <w:lang w:eastAsia="ru-RU"/>
        </w:rPr>
        <w:t xml:space="preserve">4. Формы </w:t>
      </w:r>
      <w:proofErr w:type="gramStart"/>
      <w:r w:rsidRPr="007A7BF8">
        <w:rPr>
          <w:rFonts w:ascii="Times New Roman" w:hAnsi="Times New Roman"/>
          <w:b/>
          <w:bCs/>
          <w:color w:val="341B13"/>
          <w:sz w:val="28"/>
          <w:szCs w:val="28"/>
          <w:lang w:eastAsia="ru-RU"/>
        </w:rPr>
        <w:t>контроля за</w:t>
      </w:r>
      <w:proofErr w:type="gramEnd"/>
      <w:r w:rsidRPr="007A7BF8">
        <w:rPr>
          <w:rFonts w:ascii="Times New Roman" w:hAnsi="Times New Roman"/>
          <w:b/>
          <w:bCs/>
          <w:color w:val="341B13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A9456E" w:rsidRPr="007A7BF8" w:rsidRDefault="00A9456E" w:rsidP="008E0BC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пециалист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несут персональную ответственность за своевременную и правильную регистрацию и учет обращений, </w:t>
      </w:r>
      <w:proofErr w:type="gramStart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соблюдением установленного законом срока рассмотрения обращения. </w:t>
      </w:r>
      <w:proofErr w:type="gramStart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сроков письменных обращений осуществляется специалистом ежедневно с помощью высылки исполнителям списка неисполненных обращений.  </w:t>
      </w:r>
    </w:p>
    <w:p w:rsidR="00A9456E" w:rsidRPr="007A7BF8" w:rsidRDefault="00A9456E" w:rsidP="008E0BC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4.2. Исполнитель несет персональную ответственность за объективность и всесторонность рассмотрения обращений, соблюдение срока рассмотрения обращения, содержание подготовленного ответа. 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A9456E" w:rsidRPr="007A7BF8" w:rsidRDefault="00A9456E" w:rsidP="00E61FAE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4.3. Ответственность за качественное рассмотрение обращений, поступивших на личных приемах граждан, возлагается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специалистов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, проводивших приемы.</w:t>
      </w:r>
    </w:p>
    <w:p w:rsidR="00A9456E" w:rsidRDefault="00A9456E" w:rsidP="00E61FAE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4.4. Персональная ответственность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специалистов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закрепляется в их должностных инструкциях в соответствии с требованиями действующего законодательства.</w:t>
      </w:r>
    </w:p>
    <w:p w:rsidR="00A9456E" w:rsidRPr="007A7BF8" w:rsidRDefault="00A9456E" w:rsidP="0040059E">
      <w:pPr>
        <w:spacing w:before="120" w:after="120" w:line="240" w:lineRule="auto"/>
        <w:jc w:val="center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b/>
          <w:bCs/>
          <w:color w:val="341B13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A9456E" w:rsidRPr="007A7BF8" w:rsidRDefault="00A9456E" w:rsidP="008E0BC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5.1. Гражданин вправе обжаловать действия (бездействие) должностных лиц в ходе предоставления муниципальной услуги и решение, принятое по результатам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lastRenderedPageBreak/>
        <w:t>рассмотрения его обращения, в вышестоящий орган, вышестоящему должностному лицу и (или) в судебном порядке.</w:t>
      </w:r>
    </w:p>
    <w:p w:rsidR="00A9456E" w:rsidRPr="007A7BF8" w:rsidRDefault="00A9456E" w:rsidP="008E0BC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5.2. Гражданин может обжаловать действия (бездействие) или решение:</w:t>
      </w:r>
    </w:p>
    <w:p w:rsidR="00A9456E" w:rsidRDefault="00A9456E" w:rsidP="008E0BC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5.2.1. </w:t>
      </w:r>
      <w:r>
        <w:rPr>
          <w:rFonts w:ascii="Times New Roman" w:hAnsi="Times New Roman"/>
          <w:color w:val="341B13"/>
          <w:sz w:val="28"/>
          <w:szCs w:val="28"/>
          <w:lang w:eastAsia="ru-RU"/>
        </w:rPr>
        <w:t xml:space="preserve">Специалистов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Тальниковского муниципального образования </w:t>
      </w: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 xml:space="preserve">– Главе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 муниципального образования.</w:t>
      </w:r>
    </w:p>
    <w:p w:rsidR="00A9456E" w:rsidRPr="007A7BF8" w:rsidRDefault="00A9456E" w:rsidP="008E0BC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341B13"/>
          <w:sz w:val="28"/>
          <w:szCs w:val="28"/>
          <w:lang w:eastAsia="ru-RU"/>
        </w:rPr>
        <w:t>5.3. Гражданину направляется сообщение о принятом решении и действиях, проведенных в соответствии с принятым решением.</w:t>
      </w:r>
    </w:p>
    <w:p w:rsidR="00A9456E" w:rsidRDefault="00A9456E" w:rsidP="008E0BC3">
      <w:pPr>
        <w:spacing w:after="0" w:line="24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A9456E" w:rsidRPr="007A7BF8" w:rsidRDefault="00A9456E" w:rsidP="00E61FAE">
      <w:pPr>
        <w:spacing w:after="0" w:line="240" w:lineRule="auto"/>
        <w:ind w:firstLine="72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Default="00A9456E" w:rsidP="00E61FAE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</w:t>
      </w:r>
      <w:r w:rsidRPr="007A7B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Тальниковского</w:t>
      </w:r>
    </w:p>
    <w:p w:rsidR="00A9456E" w:rsidRPr="007A7BF8" w:rsidRDefault="00A9456E" w:rsidP="00E61FAE">
      <w:pPr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Т.Р. Шкуратова</w:t>
      </w:r>
    </w:p>
    <w:p w:rsidR="00A9456E" w:rsidRDefault="00A9456E" w:rsidP="00E61FAE">
      <w:pPr>
        <w:spacing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Default="00A9456E" w:rsidP="00E61FAE">
      <w:pPr>
        <w:spacing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Default="00A9456E" w:rsidP="00E61FAE">
      <w:pPr>
        <w:spacing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Default="00A9456E" w:rsidP="00E61FAE">
      <w:pPr>
        <w:spacing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Default="00A9456E" w:rsidP="00E61FAE">
      <w:pPr>
        <w:spacing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Default="00A9456E" w:rsidP="00E61FAE">
      <w:pPr>
        <w:spacing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Pr="0063452B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p w:rsidR="00A9456E" w:rsidRDefault="00A9456E" w:rsidP="004F4F55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93472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</w:t>
      </w:r>
      <w:r w:rsidRPr="00193472">
        <w:rPr>
          <w:color w:val="000000"/>
          <w:sz w:val="28"/>
          <w:szCs w:val="28"/>
        </w:rPr>
        <w:t>1</w:t>
      </w:r>
    </w:p>
    <w:p w:rsidR="00A9456E" w:rsidRDefault="00A9456E" w:rsidP="0040059E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93472">
        <w:rPr>
          <w:color w:val="000000"/>
          <w:sz w:val="28"/>
          <w:szCs w:val="28"/>
        </w:rPr>
        <w:t>к Административному регламенту</w:t>
      </w:r>
    </w:p>
    <w:p w:rsidR="00A9456E" w:rsidRDefault="00A9456E" w:rsidP="0040059E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93472">
        <w:rPr>
          <w:color w:val="000000"/>
          <w:sz w:val="28"/>
          <w:szCs w:val="28"/>
        </w:rPr>
        <w:t xml:space="preserve"> исполнения муниципальной функции</w:t>
      </w:r>
    </w:p>
    <w:p w:rsidR="00A9456E" w:rsidRDefault="00A9456E" w:rsidP="0040059E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93472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Организация рассмотрения обращений</w:t>
      </w:r>
    </w:p>
    <w:p w:rsidR="00A9456E" w:rsidRDefault="00A9456E" w:rsidP="0040059E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93472">
        <w:rPr>
          <w:color w:val="000000"/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 xml:space="preserve">и личного приема граждан </w:t>
      </w:r>
      <w:proofErr w:type="gramStart"/>
      <w:r w:rsidRPr="00193472">
        <w:rPr>
          <w:color w:val="000000"/>
          <w:sz w:val="28"/>
          <w:szCs w:val="28"/>
        </w:rPr>
        <w:t>в</w:t>
      </w:r>
      <w:proofErr w:type="gramEnd"/>
    </w:p>
    <w:p w:rsidR="00A9456E" w:rsidRDefault="00A9456E" w:rsidP="0040059E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193472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>и</w:t>
      </w:r>
      <w:r w:rsidRPr="00193472">
        <w:rPr>
          <w:color w:val="000000"/>
          <w:sz w:val="28"/>
          <w:szCs w:val="28"/>
        </w:rPr>
        <w:t>»</w:t>
      </w:r>
    </w:p>
    <w:p w:rsidR="00A9456E" w:rsidRPr="00193472" w:rsidRDefault="00A9456E" w:rsidP="004F4F55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A9456E" w:rsidRPr="00193472" w:rsidRDefault="00A9456E" w:rsidP="004F4F55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472">
        <w:rPr>
          <w:color w:val="000000"/>
          <w:sz w:val="28"/>
          <w:szCs w:val="28"/>
        </w:rPr>
        <w:t> </w:t>
      </w:r>
      <w:r w:rsidRPr="00193472">
        <w:rPr>
          <w:rStyle w:val="a5"/>
          <w:color w:val="000000"/>
          <w:sz w:val="28"/>
          <w:szCs w:val="28"/>
        </w:rPr>
        <w:t>БЛОК – СХЕМА</w:t>
      </w:r>
    </w:p>
    <w:p w:rsidR="00A9456E" w:rsidRPr="00193472" w:rsidRDefault="00A9456E" w:rsidP="00E052CF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93472">
        <w:rPr>
          <w:color w:val="000000"/>
          <w:sz w:val="28"/>
          <w:szCs w:val="28"/>
        </w:rPr>
        <w:t>Последовательности действий при исполнении муниципальной функции «</w:t>
      </w:r>
      <w:r>
        <w:rPr>
          <w:color w:val="000000"/>
          <w:sz w:val="28"/>
          <w:szCs w:val="28"/>
        </w:rPr>
        <w:t xml:space="preserve">Организация рассмотрения обращений </w:t>
      </w:r>
      <w:r w:rsidRPr="00193472">
        <w:rPr>
          <w:color w:val="000000"/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 xml:space="preserve">и личного приема граждан </w:t>
      </w:r>
      <w:r w:rsidRPr="0019347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193472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>и Тальниковского муниципального образования</w:t>
      </w:r>
      <w:r w:rsidRPr="00193472">
        <w:rPr>
          <w:color w:val="000000"/>
          <w:sz w:val="28"/>
          <w:szCs w:val="28"/>
        </w:rPr>
        <w:t>»</w:t>
      </w:r>
    </w:p>
    <w:p w:rsidR="00A9456E" w:rsidRPr="00193472" w:rsidRDefault="00F77BB5" w:rsidP="004F4F5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hyperlink r:id="rId9" w:history="1">
        <w:r w:rsidRPr="00F77BB5">
          <w:rPr>
            <w:noProof/>
            <w:color w:val="EE1111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1" href="http://kletskay.ru/wp-content/uploads/2012/04/1" style="width:428.25pt;height:467.25pt;visibility:visible" o:button="t">
              <v:fill o:detectmouseclick="t"/>
              <v:imagedata r:id="rId10" o:title=""/>
            </v:shape>
          </w:pict>
        </w:r>
      </w:hyperlink>
    </w:p>
    <w:p w:rsidR="00A9456E" w:rsidRPr="00193472" w:rsidRDefault="00A9456E" w:rsidP="004F4F55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93472">
        <w:rPr>
          <w:color w:val="000000"/>
          <w:sz w:val="28"/>
          <w:szCs w:val="28"/>
        </w:rPr>
        <w:t> </w:t>
      </w:r>
    </w:p>
    <w:p w:rsidR="00A9456E" w:rsidRPr="007A7BF8" w:rsidRDefault="00A9456E" w:rsidP="00AE6524">
      <w:pPr>
        <w:spacing w:before="180" w:after="0" w:line="240" w:lineRule="auto"/>
        <w:ind w:left="6240"/>
        <w:jc w:val="both"/>
        <w:textAlignment w:val="top"/>
        <w:rPr>
          <w:rFonts w:ascii="Times New Roman" w:hAnsi="Times New Roman"/>
          <w:color w:val="341B13"/>
          <w:sz w:val="28"/>
          <w:szCs w:val="28"/>
          <w:lang w:eastAsia="ru-RU"/>
        </w:rPr>
      </w:pPr>
    </w:p>
    <w:sectPr w:rsidR="00A9456E" w:rsidRPr="007A7BF8" w:rsidSect="00423AB3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6E" w:rsidRDefault="00A9456E">
      <w:r>
        <w:separator/>
      </w:r>
    </w:p>
  </w:endnote>
  <w:endnote w:type="continuationSeparator" w:id="1">
    <w:p w:rsidR="00A9456E" w:rsidRDefault="00A94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6E" w:rsidRDefault="00A9456E">
      <w:r>
        <w:separator/>
      </w:r>
    </w:p>
  </w:footnote>
  <w:footnote w:type="continuationSeparator" w:id="1">
    <w:p w:rsidR="00A9456E" w:rsidRDefault="00A94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6E" w:rsidRDefault="00F77BB5" w:rsidP="00F861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9456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456E" w:rsidRDefault="00A9456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6E" w:rsidRDefault="00F77BB5" w:rsidP="00F8614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9456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3452B">
      <w:rPr>
        <w:rStyle w:val="aa"/>
        <w:noProof/>
      </w:rPr>
      <w:t>17</w:t>
    </w:r>
    <w:r>
      <w:rPr>
        <w:rStyle w:val="aa"/>
      </w:rPr>
      <w:fldChar w:fldCharType="end"/>
    </w:r>
  </w:p>
  <w:p w:rsidR="00A9456E" w:rsidRDefault="00A9456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252E"/>
    <w:multiLevelType w:val="multilevel"/>
    <w:tmpl w:val="5B36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7DA"/>
    <w:rsid w:val="001072C8"/>
    <w:rsid w:val="001440C5"/>
    <w:rsid w:val="00193472"/>
    <w:rsid w:val="00197F60"/>
    <w:rsid w:val="001B3483"/>
    <w:rsid w:val="001E7EA9"/>
    <w:rsid w:val="00200124"/>
    <w:rsid w:val="00251482"/>
    <w:rsid w:val="00347518"/>
    <w:rsid w:val="00373C08"/>
    <w:rsid w:val="00381074"/>
    <w:rsid w:val="003A3C75"/>
    <w:rsid w:val="003B69F8"/>
    <w:rsid w:val="0040059E"/>
    <w:rsid w:val="004224EC"/>
    <w:rsid w:val="00423AB3"/>
    <w:rsid w:val="00487351"/>
    <w:rsid w:val="00487AF6"/>
    <w:rsid w:val="004C18CC"/>
    <w:rsid w:val="004F4F55"/>
    <w:rsid w:val="00510BDC"/>
    <w:rsid w:val="00531449"/>
    <w:rsid w:val="00582073"/>
    <w:rsid w:val="00612253"/>
    <w:rsid w:val="0063452B"/>
    <w:rsid w:val="00650F7D"/>
    <w:rsid w:val="006A27E5"/>
    <w:rsid w:val="006D4117"/>
    <w:rsid w:val="007A7BF8"/>
    <w:rsid w:val="007D7F5C"/>
    <w:rsid w:val="008B6524"/>
    <w:rsid w:val="008E0BC3"/>
    <w:rsid w:val="008E1A47"/>
    <w:rsid w:val="008F3E85"/>
    <w:rsid w:val="00903671"/>
    <w:rsid w:val="0092261D"/>
    <w:rsid w:val="009904E4"/>
    <w:rsid w:val="00A9456E"/>
    <w:rsid w:val="00AC795E"/>
    <w:rsid w:val="00AE6524"/>
    <w:rsid w:val="00AF6503"/>
    <w:rsid w:val="00B24BCD"/>
    <w:rsid w:val="00BC7231"/>
    <w:rsid w:val="00CC3ECE"/>
    <w:rsid w:val="00D2143E"/>
    <w:rsid w:val="00D327DA"/>
    <w:rsid w:val="00D32F26"/>
    <w:rsid w:val="00D504E7"/>
    <w:rsid w:val="00DB74E9"/>
    <w:rsid w:val="00DD521B"/>
    <w:rsid w:val="00DF3485"/>
    <w:rsid w:val="00E052CF"/>
    <w:rsid w:val="00E0787C"/>
    <w:rsid w:val="00E61FAE"/>
    <w:rsid w:val="00E776E0"/>
    <w:rsid w:val="00E91621"/>
    <w:rsid w:val="00EF5DED"/>
    <w:rsid w:val="00F7119C"/>
    <w:rsid w:val="00F77BB5"/>
    <w:rsid w:val="00F86143"/>
    <w:rsid w:val="00FB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C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612253"/>
    <w:pPr>
      <w:spacing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1225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612253"/>
    <w:rPr>
      <w:rFonts w:cs="Times New Roman"/>
      <w:color w:val="0000FF"/>
      <w:u w:val="single"/>
    </w:rPr>
  </w:style>
  <w:style w:type="character" w:customStyle="1" w:styleId="art-posttagicon">
    <w:name w:val="art-posttagicon"/>
    <w:basedOn w:val="a0"/>
    <w:uiPriority w:val="99"/>
    <w:rsid w:val="00612253"/>
    <w:rPr>
      <w:rFonts w:cs="Times New Roman"/>
    </w:rPr>
  </w:style>
  <w:style w:type="character" w:customStyle="1" w:styleId="field-content">
    <w:name w:val="field-content"/>
    <w:basedOn w:val="a0"/>
    <w:uiPriority w:val="99"/>
    <w:rsid w:val="00612253"/>
    <w:rPr>
      <w:rFonts w:cs="Times New Roman"/>
    </w:rPr>
  </w:style>
  <w:style w:type="paragraph" w:styleId="a4">
    <w:name w:val="Normal (Web)"/>
    <w:basedOn w:val="a"/>
    <w:uiPriority w:val="99"/>
    <w:rsid w:val="00251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locked/>
    <w:rsid w:val="004F4F55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rsid w:val="004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F4F55"/>
    <w:rPr>
      <w:rFonts w:ascii="Tahoma" w:hAnsi="Tahoma" w:cs="Tahoma"/>
      <w:sz w:val="16"/>
      <w:szCs w:val="16"/>
      <w:lang w:eastAsia="en-US"/>
    </w:rPr>
  </w:style>
  <w:style w:type="paragraph" w:styleId="HTML">
    <w:name w:val="HTML Address"/>
    <w:basedOn w:val="a"/>
    <w:link w:val="HTML0"/>
    <w:uiPriority w:val="99"/>
    <w:semiHidden/>
    <w:rsid w:val="0040059E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locked/>
    <w:rsid w:val="0040059E"/>
    <w:rPr>
      <w:rFonts w:ascii="Times New Roman" w:hAnsi="Times New Roman" w:cs="Times New Roman"/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776E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F77BB5"/>
    <w:rPr>
      <w:rFonts w:cs="Times New Roman"/>
      <w:lang w:eastAsia="en-US"/>
    </w:rPr>
  </w:style>
  <w:style w:type="character" w:styleId="aa">
    <w:name w:val="page number"/>
    <w:basedOn w:val="a0"/>
    <w:uiPriority w:val="99"/>
    <w:rsid w:val="00E776E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4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6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6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6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469045">
                                          <w:marLeft w:val="45"/>
                                          <w:marRight w:val="45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469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69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469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6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46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6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69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6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6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69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6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69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6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69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6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69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469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046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46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46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6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46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.irkob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er.irkob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kletskay.ru/wp-content/uploads/2012/04/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17</Pages>
  <Words>4377</Words>
  <Characters>34230</Characters>
  <Application>Microsoft Office Word</Application>
  <DocSecurity>0</DocSecurity>
  <Lines>285</Lines>
  <Paragraphs>77</Paragraphs>
  <ScaleCrop>false</ScaleCrop>
  <Company/>
  <LinksUpToDate>false</LinksUpToDate>
  <CharactersWithSpaces>38530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14</cp:revision>
  <cp:lastPrinted>2012-09-25T06:50:00Z</cp:lastPrinted>
  <dcterms:created xsi:type="dcterms:W3CDTF">2012-02-27T05:37:00Z</dcterms:created>
  <dcterms:modified xsi:type="dcterms:W3CDTF">2012-09-25T06:51:00Z</dcterms:modified>
</cp:coreProperties>
</file>