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1876" w14:textId="1DCCF8DC" w:rsidR="007A04ED" w:rsidRPr="00D34D6A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жилищном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>у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>Саянско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F22" w:rsidRPr="00D34D6A"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Pr="00D34D6A">
        <w:rPr>
          <w:rFonts w:ascii="Times New Roman" w:hAnsi="Times New Roman" w:cs="Times New Roman"/>
          <w:sz w:val="30"/>
        </w:rPr>
        <w:t>202</w:t>
      </w:r>
      <w:r w:rsidR="00AF7DB2">
        <w:rPr>
          <w:rFonts w:ascii="Times New Roman" w:hAnsi="Times New Roman" w:cs="Times New Roman"/>
          <w:sz w:val="30"/>
        </w:rPr>
        <w:t>4</w:t>
      </w:r>
      <w:r w:rsidRPr="00D34D6A">
        <w:rPr>
          <w:rFonts w:ascii="Times New Roman" w:hAnsi="Times New Roman" w:cs="Times New Roman"/>
          <w:sz w:val="30"/>
        </w:rPr>
        <w:t xml:space="preserve"> год</w:t>
      </w:r>
    </w:p>
    <w:p w14:paraId="286020CA" w14:textId="77777777" w:rsidR="007A04ED" w:rsidRPr="00D34D6A" w:rsidRDefault="007A04ED" w:rsidP="00D34D6A">
      <w:pPr>
        <w:spacing w:after="0" w:line="238" w:lineRule="auto"/>
        <w:ind w:left="-567"/>
        <w:jc w:val="center"/>
        <w:rPr>
          <w:b/>
          <w:noProof/>
        </w:rPr>
      </w:pPr>
    </w:p>
    <w:p w14:paraId="653E6D30" w14:textId="29908737" w:rsidR="00237F22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30"/>
        </w:rPr>
      </w:pPr>
      <w:r w:rsidRPr="00237F22">
        <w:rPr>
          <w:b w:val="0"/>
          <w:noProof/>
        </w:rPr>
        <w:drawing>
          <wp:anchor distT="0" distB="0" distL="114300" distR="114300" simplePos="0" relativeHeight="251658240" behindDoc="0" locked="0" layoutInCell="1" allowOverlap="0" wp14:anchorId="7757F109" wp14:editId="03C6CD86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жилищному контролю в </w:t>
      </w:r>
      <w:r w:rsidR="00D34D6A" w:rsidRPr="00D34D6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Саянском сельском поселении</w:t>
      </w:r>
      <w:r w:rsidR="00D34D6A" w:rsidRPr="00D34D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F22"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237F22" w:rsidRPr="00237F22">
        <w:rPr>
          <w:rFonts w:ascii="Times New Roman" w:hAnsi="Times New Roman" w:cs="Times New Roman"/>
          <w:b w:val="0"/>
          <w:sz w:val="30"/>
        </w:rPr>
        <w:t>202</w:t>
      </w:r>
      <w:r w:rsidR="00AF7DB2">
        <w:rPr>
          <w:rFonts w:ascii="Times New Roman" w:hAnsi="Times New Roman" w:cs="Times New Roman"/>
          <w:b w:val="0"/>
          <w:sz w:val="30"/>
        </w:rPr>
        <w:t>4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14:paraId="3957F160" w14:textId="77777777" w:rsidR="00D34D6A" w:rsidRPr="00D34D6A" w:rsidRDefault="00D34D6A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364E4B" w14:textId="0D26B542" w:rsidR="007A04ED" w:rsidRDefault="001420FA" w:rsidP="00D34D6A">
      <w:pPr>
        <w:tabs>
          <w:tab w:val="right" w:pos="10099"/>
        </w:tabs>
        <w:spacing w:after="46" w:line="265" w:lineRule="auto"/>
        <w:ind w:left="-567" w:firstLine="283"/>
      </w:pPr>
      <w:r>
        <w:rPr>
          <w:rFonts w:ascii="Times New Roman" w:eastAsia="Times New Roman" w:hAnsi="Times New Roman" w:cs="Times New Roman"/>
          <w:sz w:val="24"/>
        </w:rPr>
        <w:t>с.</w:t>
      </w:r>
      <w:r w:rsidR="00D34D6A">
        <w:rPr>
          <w:rFonts w:ascii="Times New Roman" w:eastAsia="Times New Roman" w:hAnsi="Times New Roman" w:cs="Times New Roman"/>
          <w:sz w:val="24"/>
        </w:rPr>
        <w:t xml:space="preserve"> Саянское                                                                                                                         </w:t>
      </w:r>
      <w:r w:rsidR="00AF7DB2">
        <w:rPr>
          <w:rFonts w:ascii="Times New Roman" w:eastAsia="Times New Roman" w:hAnsi="Times New Roman" w:cs="Times New Roman"/>
          <w:sz w:val="24"/>
        </w:rPr>
        <w:t>05.04.2024</w:t>
      </w:r>
    </w:p>
    <w:tbl>
      <w:tblPr>
        <w:tblStyle w:val="TableGrid"/>
        <w:tblW w:w="9543" w:type="dxa"/>
        <w:tblInd w:w="-335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771"/>
        <w:gridCol w:w="4772"/>
      </w:tblGrid>
      <w:tr w:rsidR="007A04ED" w14:paraId="7C1BF95E" w14:textId="77777777" w:rsidTr="00644C5C">
        <w:trPr>
          <w:trHeight w:val="154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655A1" w14:textId="77777777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F24" w14:textId="0A9AC790" w:rsidR="007A04ED" w:rsidRPr="00237F22" w:rsidRDefault="007A04ED" w:rsidP="00644C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жилищному контролю в </w:t>
            </w:r>
            <w:r w:rsidR="00D34D6A" w:rsidRPr="00D34D6A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Саянском сельском поселении</w:t>
            </w:r>
            <w:r w:rsidR="00D34D6A" w:rsidRPr="00D34D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6ECB08F0" w14:textId="77777777" w:rsidTr="00644C5C">
        <w:trPr>
          <w:trHeight w:val="996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A7D90" w14:textId="77777777" w:rsidR="007A04ED" w:rsidRDefault="007A04ED" w:rsidP="00644C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C87" w14:textId="111E3317" w:rsidR="007A04ED" w:rsidRDefault="00DD073D" w:rsidP="00644C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Специалист </w:t>
            </w:r>
            <w:r w:rsidR="00F569A9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категории</w:t>
            </w:r>
            <w:r w:rsidR="001420F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изых Н. А. </w:t>
            </w:r>
          </w:p>
        </w:tc>
      </w:tr>
      <w:tr w:rsidR="007A04ED" w14:paraId="4A01EA98" w14:textId="77777777" w:rsidTr="00644C5C">
        <w:trPr>
          <w:trHeight w:val="547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CD7A" w14:textId="77777777" w:rsidR="007A04ED" w:rsidRDefault="007A04ED" w:rsidP="00644C5C">
            <w:pPr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CFE9" w14:textId="5BBC0E62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AF7DB2">
              <w:rPr>
                <w:rFonts w:ascii="Times New Roman" w:eastAsia="Times New Roman" w:hAnsi="Times New Roman" w:cs="Times New Roman"/>
                <w:sz w:val="24"/>
              </w:rPr>
              <w:t>07.03.2024 по 05.04.2024</w:t>
            </w:r>
            <w:bookmarkStart w:id="0" w:name="_GoBack"/>
            <w:bookmarkEnd w:id="0"/>
          </w:p>
        </w:tc>
      </w:tr>
      <w:tr w:rsidR="007A04ED" w14:paraId="657E0E25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7F6" w14:textId="77777777" w:rsidR="007A04ED" w:rsidRDefault="007A04ED" w:rsidP="00644C5C">
            <w:pPr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440A" w14:textId="27D2A2F9" w:rsidR="007A04ED" w:rsidRPr="007A04ED" w:rsidRDefault="00AF7DB2" w:rsidP="00644C5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  <w:r w:rsidR="0072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ED" w14:paraId="3093D8CA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8B77" w14:textId="77777777" w:rsidR="007A04ED" w:rsidRDefault="007A04ED" w:rsidP="00644C5C">
            <w:pPr>
              <w:ind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2EE4" w14:textId="12104115" w:rsidR="007A04ED" w:rsidRDefault="007A04ED" w:rsidP="00644C5C">
            <w:pPr>
              <w:ind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(замечаний) не поступило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32F08FCE" w14:textId="10C4BE8B" w:rsidR="007A04ED" w:rsidRDefault="007A04ED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66CEA20D" w14:textId="77777777" w:rsidR="00D34D6A" w:rsidRDefault="00D34D6A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51C9A42E" w14:textId="40ECF906" w:rsidR="007A04ED" w:rsidRDefault="008D0981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4D6A">
        <w:rPr>
          <w:rFonts w:ascii="Times New Roman" w:eastAsia="Times New Roman" w:hAnsi="Times New Roman" w:cs="Times New Roman"/>
          <w:sz w:val="24"/>
        </w:rPr>
        <w:t>Н. А. Сизых</w:t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AC6A74" w14:textId="202BB879" w:rsidR="007A04ED" w:rsidRDefault="007A04ED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850B513" w14:textId="77777777" w:rsidR="00D34D6A" w:rsidRDefault="00D34D6A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F0469B4" w14:textId="21B520B1" w:rsidR="008D0981" w:rsidRDefault="008D0981" w:rsidP="00D34D6A">
      <w:pPr>
        <w:tabs>
          <w:tab w:val="left" w:pos="7530"/>
        </w:tabs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>Саянско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D34D6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  <w:r w:rsidR="00203710">
        <w:rPr>
          <w:rFonts w:ascii="Times New Roman" w:eastAsia="Times New Roman" w:hAnsi="Times New Roman" w:cs="Times New Roman"/>
          <w:sz w:val="24"/>
        </w:rPr>
        <w:t>С. Д. Полозов</w:t>
      </w:r>
    </w:p>
    <w:sectPr w:rsidR="008D0981" w:rsidSect="00A1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420FA"/>
    <w:rsid w:val="00203710"/>
    <w:rsid w:val="00237F22"/>
    <w:rsid w:val="00410A83"/>
    <w:rsid w:val="004E4F2F"/>
    <w:rsid w:val="00644C5C"/>
    <w:rsid w:val="00720617"/>
    <w:rsid w:val="007A04ED"/>
    <w:rsid w:val="008D0981"/>
    <w:rsid w:val="009C6335"/>
    <w:rsid w:val="00A16572"/>
    <w:rsid w:val="00AF7DB2"/>
    <w:rsid w:val="00D34D6A"/>
    <w:rsid w:val="00DD073D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0C2"/>
  <w15:docId w15:val="{9EDE7072-B51C-4CAF-BAC2-C590186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15</cp:revision>
  <dcterms:created xsi:type="dcterms:W3CDTF">2021-12-13T06:50:00Z</dcterms:created>
  <dcterms:modified xsi:type="dcterms:W3CDTF">2024-04-05T06:21:00Z</dcterms:modified>
</cp:coreProperties>
</file>