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3" w:rsidRPr="000A61CC" w:rsidRDefault="00DC6F33" w:rsidP="00DC6F33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 w:rsidRPr="000A61CC">
        <w:rPr>
          <w:rFonts w:ascii="Times New Roman" w:hAnsi="Times New Roman"/>
          <w:sz w:val="28"/>
          <w:szCs w:val="28"/>
        </w:rPr>
        <w:t xml:space="preserve">Форма 1 </w:t>
      </w:r>
    </w:p>
    <w:p w:rsidR="00DC6F33" w:rsidRPr="006D5440" w:rsidRDefault="00DC6F33" w:rsidP="00FD77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5440">
        <w:rPr>
          <w:rFonts w:ascii="Times New Roman" w:hAnsi="Times New Roman"/>
          <w:b/>
          <w:sz w:val="28"/>
          <w:szCs w:val="28"/>
        </w:rPr>
        <w:t>ОТЧЕТ ПО ОЦЕНКЕ ЭФФЕКТИВНОСТИ</w:t>
      </w:r>
    </w:p>
    <w:p w:rsidR="00795806" w:rsidRPr="00795806" w:rsidRDefault="00795806" w:rsidP="00FD77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9580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EF583C" w:rsidRPr="00EF583C" w:rsidRDefault="00795806" w:rsidP="00FD77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95806">
        <w:rPr>
          <w:rFonts w:ascii="Times New Roman" w:hAnsi="Times New Roman"/>
          <w:b/>
          <w:sz w:val="28"/>
          <w:szCs w:val="28"/>
        </w:rPr>
        <w:t>«</w:t>
      </w:r>
      <w:r w:rsidR="00EF583C" w:rsidRPr="00EF583C">
        <w:rPr>
          <w:rFonts w:ascii="Times New Roman" w:hAnsi="Times New Roman"/>
          <w:b/>
          <w:sz w:val="28"/>
          <w:szCs w:val="28"/>
        </w:rPr>
        <w:t xml:space="preserve">Развитие автомобильных дорог общего пользования местного значения </w:t>
      </w:r>
    </w:p>
    <w:p w:rsidR="00DC6F33" w:rsidRDefault="008217A3" w:rsidP="00FD77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Онотского</w:t>
      </w:r>
      <w:r w:rsidR="00EF583C" w:rsidRPr="00EF583C"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2014-2016 гг</w:t>
      </w:r>
      <w:r w:rsidR="00FD77D2">
        <w:rPr>
          <w:rFonts w:ascii="Times New Roman" w:hAnsi="Times New Roman"/>
          <w:b/>
          <w:sz w:val="28"/>
          <w:szCs w:val="28"/>
        </w:rPr>
        <w:t>.</w:t>
      </w:r>
      <w:r w:rsidR="00795806" w:rsidRPr="00795806">
        <w:rPr>
          <w:rFonts w:ascii="Times New Roman" w:hAnsi="Times New Roman"/>
          <w:b/>
          <w:sz w:val="28"/>
          <w:szCs w:val="28"/>
        </w:rPr>
        <w:t>»</w:t>
      </w:r>
    </w:p>
    <w:p w:rsidR="00795806" w:rsidRPr="00795806" w:rsidRDefault="00795806" w:rsidP="007958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8"/>
        <w:gridCol w:w="1080"/>
        <w:gridCol w:w="1233"/>
        <w:gridCol w:w="1080"/>
        <w:gridCol w:w="1296"/>
      </w:tblGrid>
      <w:tr w:rsidR="00DC6F33" w:rsidRPr="006D5440" w:rsidTr="00ED3772"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Значения оценки критерия в баллах</w:t>
            </w: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(Z)*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Весовой коэффи-циент критерия</w:t>
            </w: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(</w:t>
            </w:r>
            <w:r w:rsidRPr="006D544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D54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Оценка по критерию</w:t>
            </w: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(Z х N)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C6F33" w:rsidRPr="006D5440" w:rsidTr="00ED3772"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F33" w:rsidRPr="006D5440" w:rsidTr="00ED3772">
        <w:trPr>
          <w:trHeight w:val="171"/>
        </w:trPr>
        <w:tc>
          <w:tcPr>
            <w:tcW w:w="10497" w:type="dxa"/>
            <w:gridSpan w:val="5"/>
          </w:tcPr>
          <w:p w:rsidR="00DC6F33" w:rsidRPr="006D5440" w:rsidRDefault="00DC6F33" w:rsidP="008217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 xml:space="preserve">1. Соответствие МП системе приоритетов социально-экономического развития </w:t>
            </w:r>
            <w:r w:rsidR="00EF583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217A3">
              <w:rPr>
                <w:rFonts w:ascii="Times New Roman" w:hAnsi="Times New Roman"/>
                <w:b/>
                <w:sz w:val="24"/>
                <w:szCs w:val="24"/>
              </w:rPr>
              <w:t>Онотского</w:t>
            </w: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DC6F33" w:rsidRPr="006D5440" w:rsidTr="00ED3772">
        <w:trPr>
          <w:trHeight w:val="848"/>
        </w:trPr>
        <w:tc>
          <w:tcPr>
            <w:tcW w:w="5808" w:type="dxa"/>
          </w:tcPr>
          <w:p w:rsidR="00DC6F33" w:rsidRPr="006D5440" w:rsidRDefault="00DC6F33" w:rsidP="00821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 xml:space="preserve">1.1. Соответствие на момент оценки проблемы и целей МП утвержденным документам социально-экономического развития </w:t>
            </w:r>
            <w:r w:rsidR="008217A3">
              <w:rPr>
                <w:rFonts w:ascii="Times New Roman" w:hAnsi="Times New Roman"/>
                <w:sz w:val="24"/>
                <w:szCs w:val="24"/>
              </w:rPr>
              <w:t>Онотского</w:t>
            </w:r>
            <w:r w:rsidRPr="006D5440">
              <w:rPr>
                <w:rFonts w:ascii="Times New Roman" w:hAnsi="Times New Roman"/>
                <w:sz w:val="24"/>
                <w:szCs w:val="24"/>
              </w:rPr>
              <w:t xml:space="preserve"> МО  на средне- и долгосрочную перспективу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646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810"/>
        </w:trPr>
        <w:tc>
          <w:tcPr>
            <w:tcW w:w="5808" w:type="dxa"/>
          </w:tcPr>
          <w:p w:rsidR="00DC6F33" w:rsidRPr="006D5440" w:rsidRDefault="00DC6F33" w:rsidP="00821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231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2. Выполнение запланированных мероприятий МП</w:t>
            </w:r>
          </w:p>
        </w:tc>
      </w:tr>
      <w:tr w:rsidR="00DC6F33" w:rsidRPr="006D5440" w:rsidTr="00ED3772">
        <w:trPr>
          <w:trHeight w:val="173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440">
              <w:rPr>
                <w:rFonts w:ascii="Times New Roman" w:hAnsi="Times New Roman"/>
                <w:i/>
                <w:sz w:val="24"/>
                <w:szCs w:val="24"/>
              </w:rPr>
              <w:t>2.1. Выполнение запланированных мероприятий МП в отчетном году</w:t>
            </w:r>
          </w:p>
        </w:tc>
      </w:tr>
      <w:tr w:rsidR="00DC6F33" w:rsidRPr="006D5440" w:rsidTr="00ED3772">
        <w:trPr>
          <w:trHeight w:val="606"/>
        </w:trPr>
        <w:tc>
          <w:tcPr>
            <w:tcW w:w="5808" w:type="dxa"/>
          </w:tcPr>
          <w:p w:rsidR="00DC6F33" w:rsidRPr="006D5440" w:rsidRDefault="00DC6F33" w:rsidP="00821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2.1.1. Выполнение запланированных мероприятий МП 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8217A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8217A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32"/>
        </w:trPr>
        <w:tc>
          <w:tcPr>
            <w:tcW w:w="5808" w:type="dxa"/>
          </w:tcPr>
          <w:p w:rsidR="00DC6F33" w:rsidRPr="006D5440" w:rsidRDefault="00DC6F33" w:rsidP="00821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МП в отчетном году 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BA7698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199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i/>
                <w:sz w:val="24"/>
                <w:szCs w:val="24"/>
              </w:rPr>
              <w:t>2.2. Выполнение запланированных мероприятий МП с начала ее реализации</w:t>
            </w:r>
          </w:p>
        </w:tc>
      </w:tr>
      <w:tr w:rsidR="00DC6F33" w:rsidRPr="006D5440" w:rsidTr="00ED3772">
        <w:trPr>
          <w:trHeight w:val="69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2.2.1. Выполнение запланированных мероприятий МП 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8217A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8217A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9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МП с начала ее реализации 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EF583C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EF583C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153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3. Уровень финансового обеспечения МП</w:t>
            </w:r>
          </w:p>
        </w:tc>
      </w:tr>
      <w:tr w:rsidR="00DC6F33" w:rsidRPr="006D5440" w:rsidTr="00ED3772">
        <w:trPr>
          <w:trHeight w:val="48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3.1. Уровень финансового обеспечения МП с момента начала ее реализации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BA7698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BA7698" w:rsidP="00646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46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3.2. Уровень финансового обеспечения МП  в отчетном финансовом году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8217A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6462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8217A3" w:rsidP="00646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650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3.3. Доля фактического объема финансирования МП  из бюджета поселения от запланированного объема финансирования из бюджета поселения  в отчетном финансовом году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BA7698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BA7698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77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lastRenderedPageBreak/>
              <w:t>3.4. Наличие софинансирования мероприятий МП 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265"/>
        </w:trPr>
        <w:tc>
          <w:tcPr>
            <w:tcW w:w="10497" w:type="dxa"/>
            <w:gridSpan w:val="5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4. Организация контроля за реализацией МП, уровень динамики индикаторов</w:t>
            </w:r>
          </w:p>
        </w:tc>
      </w:tr>
      <w:tr w:rsidR="00DC6F33" w:rsidRPr="006D5440" w:rsidTr="00ED3772">
        <w:trPr>
          <w:trHeight w:val="582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4.1. Количество изменений, внесенных в МП за отчетный год ее реализации (без учета внесенных изменений, связанных с финансированием МП)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F846B1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F846B1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409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4.2. Качество ежегодно представляемой информации (отчета) о выполнении МП за отчетный период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DC6F33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240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307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DC6F33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DC6F33" w:rsidRPr="006D5440" w:rsidRDefault="00646240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33" w:rsidRPr="006D5440" w:rsidTr="00ED3772">
        <w:trPr>
          <w:trHeight w:val="307"/>
        </w:trPr>
        <w:tc>
          <w:tcPr>
            <w:tcW w:w="5808" w:type="dxa"/>
          </w:tcPr>
          <w:p w:rsidR="00DC6F33" w:rsidRPr="006D5440" w:rsidRDefault="00DC6F33" w:rsidP="00ED377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4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DC6F33" w:rsidRPr="006D5440" w:rsidRDefault="00F846B1" w:rsidP="00251E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</w:tcPr>
          <w:p w:rsidR="00DC6F33" w:rsidRPr="006D5440" w:rsidRDefault="00DC6F33" w:rsidP="00ED3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C6F33" w:rsidRDefault="00DC6F33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61CC">
        <w:rPr>
          <w:rFonts w:ascii="Times New Roman" w:hAnsi="Times New Roman"/>
          <w:sz w:val="28"/>
          <w:szCs w:val="28"/>
        </w:rPr>
        <w:t>* значение критерия в баллах определяется исходя из варианта оценки согласно пункту 2 Методики оценки эффективности реализации муниципальных  программ.</w:t>
      </w:r>
    </w:p>
    <w:p w:rsidR="00251E5E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E5E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</w:t>
      </w:r>
      <w:r w:rsidR="00BA7698">
        <w:rPr>
          <w:rFonts w:ascii="Times New Roman" w:hAnsi="Times New Roman"/>
          <w:sz w:val="28"/>
          <w:szCs w:val="28"/>
        </w:rPr>
        <w:t>о</w:t>
      </w:r>
      <w:r w:rsidR="00F846B1">
        <w:rPr>
          <w:rFonts w:ascii="Times New Roman" w:hAnsi="Times New Roman"/>
          <w:sz w:val="28"/>
          <w:szCs w:val="28"/>
        </w:rPr>
        <w:t>ценка Муниципальной программы 68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251E5E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УМЕРЕННО ЭФФЕКТИВНАЯ</w:t>
      </w:r>
    </w:p>
    <w:p w:rsidR="00DC6F33" w:rsidRDefault="00DC6F33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33" w:rsidRDefault="00DC6F33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E5E" w:rsidRPr="000A61CC" w:rsidRDefault="00251E5E" w:rsidP="00DC6F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969" w:rsidRDefault="00DC6F33" w:rsidP="00646240">
      <w:pPr>
        <w:pStyle w:val="a6"/>
        <w:jc w:val="both"/>
      </w:pPr>
      <w:r w:rsidRPr="000A61CC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тственн</w:t>
      </w:r>
      <w:r w:rsidR="00251E5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исполнител</w:t>
      </w:r>
      <w:r w:rsidR="00251E5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0A61CC">
        <w:rPr>
          <w:rFonts w:ascii="Times New Roman" w:hAnsi="Times New Roman"/>
          <w:sz w:val="28"/>
          <w:szCs w:val="28"/>
        </w:rPr>
        <w:t xml:space="preserve">       ____</w:t>
      </w:r>
      <w:r>
        <w:rPr>
          <w:rFonts w:ascii="Times New Roman" w:hAnsi="Times New Roman"/>
          <w:sz w:val="28"/>
          <w:szCs w:val="28"/>
        </w:rPr>
        <w:t>__</w:t>
      </w:r>
      <w:r w:rsidRPr="000A61C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46B1">
        <w:rPr>
          <w:rFonts w:ascii="Times New Roman" w:hAnsi="Times New Roman"/>
          <w:sz w:val="28"/>
          <w:szCs w:val="28"/>
        </w:rPr>
        <w:t>Ростунова Н.В.</w:t>
      </w:r>
    </w:p>
    <w:sectPr w:rsidR="00805969" w:rsidSect="006D5440">
      <w:headerReference w:type="even" r:id="rId6"/>
      <w:headerReference w:type="default" r:id="rId7"/>
      <w:pgSz w:w="11900" w:h="16800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FC" w:rsidRDefault="006059FC" w:rsidP="006C0D8A">
      <w:pPr>
        <w:spacing w:after="0" w:line="240" w:lineRule="auto"/>
      </w:pPr>
      <w:r>
        <w:separator/>
      </w:r>
    </w:p>
  </w:endnote>
  <w:endnote w:type="continuationSeparator" w:id="1">
    <w:p w:rsidR="006059FC" w:rsidRDefault="006059FC" w:rsidP="006C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FC" w:rsidRDefault="006059FC" w:rsidP="006C0D8A">
      <w:pPr>
        <w:spacing w:after="0" w:line="240" w:lineRule="auto"/>
      </w:pPr>
      <w:r>
        <w:separator/>
      </w:r>
    </w:p>
  </w:footnote>
  <w:footnote w:type="continuationSeparator" w:id="1">
    <w:p w:rsidR="006059FC" w:rsidRDefault="006059FC" w:rsidP="006C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3E" w:rsidRDefault="009C4166" w:rsidP="00685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A3E" w:rsidRDefault="00605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3E" w:rsidRDefault="009C4166" w:rsidP="00685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9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6B1">
      <w:rPr>
        <w:rStyle w:val="a5"/>
        <w:noProof/>
      </w:rPr>
      <w:t>2</w:t>
    </w:r>
    <w:r>
      <w:rPr>
        <w:rStyle w:val="a5"/>
      </w:rPr>
      <w:fldChar w:fldCharType="end"/>
    </w:r>
  </w:p>
  <w:p w:rsidR="00685A3E" w:rsidRDefault="006059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F33"/>
    <w:rsid w:val="00077228"/>
    <w:rsid w:val="00251E5E"/>
    <w:rsid w:val="00474446"/>
    <w:rsid w:val="00583CC3"/>
    <w:rsid w:val="006059FC"/>
    <w:rsid w:val="00646240"/>
    <w:rsid w:val="006C0D8A"/>
    <w:rsid w:val="00795806"/>
    <w:rsid w:val="00805969"/>
    <w:rsid w:val="008217A3"/>
    <w:rsid w:val="009C4166"/>
    <w:rsid w:val="00BA7698"/>
    <w:rsid w:val="00DC6F33"/>
    <w:rsid w:val="00EF583C"/>
    <w:rsid w:val="00F846B1"/>
    <w:rsid w:val="00FD2112"/>
    <w:rsid w:val="00FD77D2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C6F33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C6F33"/>
    <w:rPr>
      <w:rFonts w:ascii="Arial" w:eastAsia="Calibri" w:hAnsi="Arial" w:cs="Arial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DC6F3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6F33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DC6F33"/>
  </w:style>
  <w:style w:type="paragraph" w:styleId="a6">
    <w:name w:val="No Spacing"/>
    <w:uiPriority w:val="1"/>
    <w:qFormat/>
    <w:rsid w:val="00DC6F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6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7958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D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2017-06-06T07:02:00Z</cp:lastPrinted>
  <dcterms:created xsi:type="dcterms:W3CDTF">2017-06-05T04:38:00Z</dcterms:created>
  <dcterms:modified xsi:type="dcterms:W3CDTF">2017-06-09T06:51:00Z</dcterms:modified>
</cp:coreProperties>
</file>