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64"/>
      </w:tblGrid>
      <w:tr w:rsidR="003962A6" w:rsidTr="00FE2FD8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962A6" w:rsidRPr="00FB581C" w:rsidRDefault="003962A6" w:rsidP="00FE2FD8">
            <w:pPr>
              <w:pStyle w:val="1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B581C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3962A6" w:rsidTr="00FE2FD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9464" w:type="dxa"/>
          </w:tcPr>
          <w:p w:rsidR="003962A6" w:rsidRPr="00FB581C" w:rsidRDefault="003962A6" w:rsidP="00FE2FD8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Лоховское</w:t>
            </w:r>
            <w:r w:rsidRPr="00FB581C">
              <w:rPr>
                <w:b/>
                <w:sz w:val="28"/>
                <w:szCs w:val="28"/>
              </w:rPr>
              <w:t xml:space="preserve">  муниципальное  образование</w:t>
            </w:r>
          </w:p>
          <w:p w:rsidR="003962A6" w:rsidRPr="00FB581C" w:rsidRDefault="003962A6" w:rsidP="00FE2FD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B581C">
              <w:rPr>
                <w:b/>
                <w:sz w:val="28"/>
                <w:szCs w:val="28"/>
              </w:rPr>
              <w:t>Администрация</w:t>
            </w:r>
          </w:p>
          <w:p w:rsidR="003962A6" w:rsidRPr="00FB581C" w:rsidRDefault="003962A6" w:rsidP="00FE2FD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8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B581C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3962A6" w:rsidRPr="00FB581C" w:rsidRDefault="003962A6" w:rsidP="00FE2FD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3962A6" w:rsidRDefault="003962A6" w:rsidP="003962A6">
      <w:pPr>
        <w:ind w:firstLine="567"/>
        <w:rPr>
          <w:sz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710"/>
        <w:gridCol w:w="3685"/>
        <w:gridCol w:w="284"/>
      </w:tblGrid>
      <w:tr w:rsidR="003962A6" w:rsidTr="00FE2FD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785" w:type="dxa"/>
          </w:tcPr>
          <w:p w:rsidR="003962A6" w:rsidRPr="00FB581C" w:rsidRDefault="003962A6" w:rsidP="00FE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581C">
              <w:rPr>
                <w:sz w:val="28"/>
                <w:szCs w:val="28"/>
              </w:rPr>
              <w:t xml:space="preserve">т 30.10.2015 № </w:t>
            </w:r>
            <w:r>
              <w:rPr>
                <w:sz w:val="28"/>
                <w:szCs w:val="28"/>
              </w:rPr>
              <w:t>139</w:t>
            </w:r>
          </w:p>
          <w:p w:rsidR="003962A6" w:rsidRPr="00FB581C" w:rsidRDefault="003962A6" w:rsidP="00FE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Лохово</w:t>
            </w:r>
          </w:p>
          <w:p w:rsidR="003962A6" w:rsidRDefault="003962A6" w:rsidP="00FE2FD8">
            <w:pPr>
              <w:ind w:firstLine="567"/>
            </w:pPr>
          </w:p>
        </w:tc>
        <w:tc>
          <w:tcPr>
            <w:tcW w:w="710" w:type="dxa"/>
          </w:tcPr>
          <w:p w:rsidR="003962A6" w:rsidRDefault="003962A6" w:rsidP="00FE2FD8">
            <w:pPr>
              <w:ind w:firstLine="567"/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3962A6" w:rsidRDefault="003962A6" w:rsidP="00FE2FD8">
            <w:pPr>
              <w:ind w:firstLine="567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3962A6" w:rsidRDefault="003962A6" w:rsidP="00FE2FD8">
            <w:pPr>
              <w:ind w:firstLine="567"/>
              <w:jc w:val="right"/>
            </w:pPr>
          </w:p>
        </w:tc>
      </w:tr>
    </w:tbl>
    <w:p w:rsidR="003962A6" w:rsidRPr="00FB581C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FB581C">
        <w:rPr>
          <w:b/>
          <w:color w:val="000000"/>
          <w:sz w:val="24"/>
          <w:szCs w:val="24"/>
        </w:rPr>
        <w:t xml:space="preserve">Об утверждении плана мероприятий  </w:t>
      </w:r>
    </w:p>
    <w:p w:rsidR="003962A6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FB581C">
        <w:rPr>
          <w:b/>
          <w:color w:val="000000"/>
          <w:sz w:val="24"/>
          <w:szCs w:val="24"/>
        </w:rPr>
        <w:t xml:space="preserve">(«дорожной карты») «Повышение </w:t>
      </w:r>
    </w:p>
    <w:p w:rsidR="003962A6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FB581C">
        <w:rPr>
          <w:b/>
          <w:color w:val="000000"/>
          <w:sz w:val="24"/>
          <w:szCs w:val="24"/>
        </w:rPr>
        <w:t xml:space="preserve">значений показателей доступности </w:t>
      </w:r>
    </w:p>
    <w:p w:rsidR="003962A6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FB581C">
        <w:rPr>
          <w:b/>
          <w:color w:val="000000"/>
          <w:sz w:val="24"/>
          <w:szCs w:val="24"/>
        </w:rPr>
        <w:t xml:space="preserve">для инвалидов объектов и услуг  </w:t>
      </w:r>
    </w:p>
    <w:p w:rsidR="003962A6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FB581C">
        <w:rPr>
          <w:b/>
          <w:color w:val="000000"/>
          <w:sz w:val="24"/>
          <w:szCs w:val="24"/>
        </w:rPr>
        <w:t xml:space="preserve">в </w:t>
      </w:r>
      <w:proofErr w:type="spellStart"/>
      <w:r>
        <w:rPr>
          <w:b/>
          <w:color w:val="000000"/>
          <w:sz w:val="24"/>
          <w:szCs w:val="24"/>
        </w:rPr>
        <w:t>Лоховском</w:t>
      </w:r>
      <w:proofErr w:type="spellEnd"/>
      <w:r w:rsidRPr="00FB581C">
        <w:rPr>
          <w:b/>
          <w:color w:val="000000"/>
          <w:sz w:val="24"/>
          <w:szCs w:val="24"/>
        </w:rPr>
        <w:t xml:space="preserve"> муниципальном образовании </w:t>
      </w:r>
    </w:p>
    <w:p w:rsidR="003962A6" w:rsidRPr="00FB581C" w:rsidRDefault="003962A6" w:rsidP="003962A6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(2016-2030 годы)</w:t>
      </w:r>
    </w:p>
    <w:p w:rsidR="003962A6" w:rsidRDefault="003962A6" w:rsidP="003962A6">
      <w:pPr>
        <w:tabs>
          <w:tab w:val="left" w:pos="567"/>
        </w:tabs>
        <w:autoSpaceDE w:val="0"/>
        <w:autoSpaceDN w:val="0"/>
        <w:adjustRightInd w:val="0"/>
        <w:jc w:val="both"/>
      </w:pPr>
      <w:r w:rsidRPr="003A578F">
        <w:tab/>
      </w:r>
    </w:p>
    <w:p w:rsidR="003962A6" w:rsidRPr="002C29A6" w:rsidRDefault="003962A6" w:rsidP="003962A6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ab/>
      </w:r>
      <w:proofErr w:type="gramStart"/>
      <w:r w:rsidRPr="003A578F">
        <w:rPr>
          <w:color w:val="000000"/>
          <w:sz w:val="28"/>
          <w:szCs w:val="28"/>
        </w:rPr>
        <w:t>В соответствии со статьей 15 Федерального закона от 24 ноября 1995 г</w:t>
      </w:r>
      <w:r>
        <w:rPr>
          <w:color w:val="000000"/>
          <w:sz w:val="28"/>
          <w:szCs w:val="28"/>
        </w:rPr>
        <w:t>ода</w:t>
      </w:r>
      <w:r w:rsidRPr="003A5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3A578F">
        <w:rPr>
          <w:color w:val="000000"/>
          <w:sz w:val="28"/>
          <w:szCs w:val="28"/>
        </w:rPr>
        <w:t xml:space="preserve"> 181-ФЗ</w:t>
      </w:r>
      <w:r>
        <w:rPr>
          <w:color w:val="000000"/>
          <w:sz w:val="28"/>
          <w:szCs w:val="28"/>
        </w:rPr>
        <w:t xml:space="preserve"> «</w:t>
      </w:r>
      <w:r w:rsidRPr="003A578F">
        <w:rPr>
          <w:color w:val="000000"/>
          <w:sz w:val="28"/>
          <w:szCs w:val="28"/>
        </w:rPr>
        <w:t>О социальной защите и</w:t>
      </w:r>
      <w:r>
        <w:rPr>
          <w:color w:val="000000"/>
          <w:sz w:val="28"/>
          <w:szCs w:val="28"/>
        </w:rPr>
        <w:t xml:space="preserve">нвалидов в Российской Федерации», </w:t>
      </w:r>
      <w:r w:rsidRPr="002C29A6">
        <w:rPr>
          <w:color w:val="000000"/>
          <w:sz w:val="28"/>
          <w:szCs w:val="28"/>
        </w:rPr>
        <w:t xml:space="preserve">поручением Председателя Правительства Российской Федерации </w:t>
      </w:r>
      <w:r>
        <w:rPr>
          <w:color w:val="000000"/>
          <w:sz w:val="28"/>
          <w:szCs w:val="28"/>
        </w:rPr>
        <w:t>Д.А. Медведева от</w:t>
      </w:r>
      <w:r w:rsidRPr="002C2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Pr="002C2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2014 года</w:t>
      </w:r>
      <w:r w:rsidRPr="002C29A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ДМ</w:t>
      </w:r>
      <w:r w:rsidRPr="002C29A6">
        <w:rPr>
          <w:color w:val="000000"/>
          <w:sz w:val="28"/>
          <w:szCs w:val="28"/>
        </w:rPr>
        <w:t>-П12-</w:t>
      </w:r>
      <w:r>
        <w:rPr>
          <w:color w:val="000000"/>
          <w:sz w:val="28"/>
          <w:szCs w:val="28"/>
        </w:rPr>
        <w:t>9175</w:t>
      </w:r>
      <w:r w:rsidRPr="002C29A6">
        <w:rPr>
          <w:color w:val="000000"/>
          <w:sz w:val="28"/>
          <w:szCs w:val="28"/>
        </w:rPr>
        <w:t>, а также организационно-методическими рекомендациями Министерства труда и социальной защиты Российской Федерации от 17 марта 2015 года № 13-6/10/П-1369 о разработк</w:t>
      </w:r>
      <w:r>
        <w:rPr>
          <w:color w:val="000000"/>
          <w:sz w:val="28"/>
          <w:szCs w:val="28"/>
        </w:rPr>
        <w:t>е</w:t>
      </w:r>
      <w:r w:rsidRPr="002C2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 мероприятий по повышению значений</w:t>
      </w:r>
      <w:proofErr w:type="gramEnd"/>
      <w:r>
        <w:rPr>
          <w:color w:val="000000"/>
          <w:sz w:val="28"/>
          <w:szCs w:val="28"/>
        </w:rPr>
        <w:t xml:space="preserve"> показателей доступности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C14A1">
        <w:rPr>
          <w:color w:val="000000"/>
          <w:sz w:val="28"/>
          <w:szCs w:val="28"/>
        </w:rPr>
        <w:t>,</w:t>
      </w:r>
      <w:r w:rsidRPr="00AC14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26758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32, 43 </w:t>
      </w:r>
      <w:r w:rsidRPr="0026758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Лоховского </w:t>
      </w:r>
      <w:r w:rsidRPr="00267583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, </w:t>
      </w:r>
      <w:r w:rsidRPr="008D14E5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Лоховского</w:t>
      </w:r>
      <w:r w:rsidRPr="008D14E5">
        <w:rPr>
          <w:color w:val="000000"/>
          <w:sz w:val="28"/>
          <w:szCs w:val="28"/>
        </w:rPr>
        <w:t xml:space="preserve"> муниципального образования</w:t>
      </w:r>
    </w:p>
    <w:p w:rsidR="003962A6" w:rsidRDefault="003962A6" w:rsidP="003962A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2A6" w:rsidRDefault="003962A6" w:rsidP="003962A6">
      <w:pPr>
        <w:jc w:val="center"/>
        <w:rPr>
          <w:b/>
          <w:sz w:val="28"/>
          <w:szCs w:val="28"/>
        </w:rPr>
      </w:pPr>
      <w:proofErr w:type="spellStart"/>
      <w:proofErr w:type="gramStart"/>
      <w:r w:rsidRPr="008D14E5">
        <w:rPr>
          <w:b/>
          <w:sz w:val="28"/>
          <w:szCs w:val="28"/>
        </w:rPr>
        <w:t>п</w:t>
      </w:r>
      <w:proofErr w:type="spellEnd"/>
      <w:proofErr w:type="gramEnd"/>
      <w:r w:rsidRPr="008D14E5">
        <w:rPr>
          <w:b/>
          <w:sz w:val="28"/>
          <w:szCs w:val="28"/>
        </w:rPr>
        <w:t xml:space="preserve"> о с т а </w:t>
      </w:r>
      <w:proofErr w:type="spellStart"/>
      <w:r w:rsidRPr="008D14E5">
        <w:rPr>
          <w:b/>
          <w:sz w:val="28"/>
          <w:szCs w:val="28"/>
        </w:rPr>
        <w:t>н</w:t>
      </w:r>
      <w:proofErr w:type="spellEnd"/>
      <w:r w:rsidRPr="008D14E5">
        <w:rPr>
          <w:b/>
          <w:sz w:val="28"/>
          <w:szCs w:val="28"/>
        </w:rPr>
        <w:t xml:space="preserve"> о в л я е т:</w:t>
      </w:r>
    </w:p>
    <w:p w:rsidR="003962A6" w:rsidRDefault="003962A6" w:rsidP="003962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62A6" w:rsidRPr="00301922" w:rsidRDefault="003962A6" w:rsidP="003962A6">
      <w:pPr>
        <w:ind w:firstLine="720"/>
        <w:jc w:val="both"/>
        <w:rPr>
          <w:color w:val="000000"/>
          <w:sz w:val="28"/>
          <w:szCs w:val="28"/>
        </w:rPr>
      </w:pPr>
      <w:r w:rsidRPr="00301922">
        <w:rPr>
          <w:color w:val="000000"/>
          <w:sz w:val="28"/>
          <w:szCs w:val="28"/>
        </w:rPr>
        <w:t xml:space="preserve">1. </w:t>
      </w:r>
      <w:bookmarkStart w:id="0" w:name="sub_6"/>
      <w:r w:rsidRPr="0030192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301922">
        <w:rPr>
          <w:color w:val="000000"/>
          <w:sz w:val="28"/>
          <w:szCs w:val="28"/>
        </w:rPr>
        <w:t xml:space="preserve">План мероприятий («дорожную карту») «Повышение значений показателей доступности для инвалидов объектов и услуг в </w:t>
      </w:r>
      <w:proofErr w:type="spellStart"/>
      <w:r>
        <w:rPr>
          <w:color w:val="000000"/>
          <w:sz w:val="28"/>
          <w:szCs w:val="28"/>
        </w:rPr>
        <w:t>Лоховском</w:t>
      </w:r>
      <w:proofErr w:type="spellEnd"/>
      <w:r w:rsidRPr="00301922">
        <w:rPr>
          <w:color w:val="000000"/>
          <w:sz w:val="28"/>
          <w:szCs w:val="28"/>
        </w:rPr>
        <w:t xml:space="preserve"> муниципальном образовании (2016-2030 годы)».</w:t>
      </w:r>
    </w:p>
    <w:p w:rsidR="003962A6" w:rsidRPr="003A578F" w:rsidRDefault="003962A6" w:rsidP="003962A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1922">
        <w:rPr>
          <w:color w:val="000000"/>
          <w:sz w:val="28"/>
          <w:szCs w:val="28"/>
        </w:rPr>
        <w:t xml:space="preserve">2. </w:t>
      </w:r>
      <w:bookmarkStart w:id="1" w:name="sub_7"/>
      <w:bookmarkEnd w:id="0"/>
      <w:r>
        <w:rPr>
          <w:color w:val="000000"/>
          <w:sz w:val="28"/>
          <w:szCs w:val="28"/>
        </w:rPr>
        <w:t>Специалисту администрации Лоховского муниципального образования (А.М.Юркевич)</w:t>
      </w:r>
      <w:r w:rsidRPr="00301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5E8B">
        <w:rPr>
          <w:color w:val="000000"/>
          <w:sz w:val="28"/>
          <w:szCs w:val="28"/>
        </w:rPr>
        <w:t xml:space="preserve">публиковать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4B5E8B">
        <w:rPr>
          <w:color w:val="000000"/>
          <w:sz w:val="28"/>
          <w:szCs w:val="28"/>
        </w:rPr>
        <w:t>в печатном издании «</w:t>
      </w:r>
      <w:proofErr w:type="spellStart"/>
      <w:r w:rsidRPr="004B5E8B">
        <w:rPr>
          <w:color w:val="000000"/>
          <w:sz w:val="28"/>
          <w:szCs w:val="28"/>
        </w:rPr>
        <w:t>Лоховский</w:t>
      </w:r>
      <w:proofErr w:type="spellEnd"/>
      <w:r w:rsidRPr="004B5E8B"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Лоховского муниципального образования раздела «Поселения района» на официальном сайте Черемховского районного муниципального образования.</w:t>
      </w:r>
    </w:p>
    <w:p w:rsidR="003962A6" w:rsidRPr="003A578F" w:rsidRDefault="003962A6" w:rsidP="003962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proofErr w:type="gramStart"/>
      <w:r w:rsidRPr="003A578F">
        <w:rPr>
          <w:color w:val="000000"/>
          <w:sz w:val="28"/>
          <w:szCs w:val="28"/>
        </w:rPr>
        <w:t>Контроль за</w:t>
      </w:r>
      <w:proofErr w:type="gramEnd"/>
      <w:r w:rsidRPr="003A578F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главу Лоховского муниципального образования Е.В. Никитину.</w:t>
      </w:r>
    </w:p>
    <w:p w:rsidR="003962A6" w:rsidRDefault="003962A6" w:rsidP="003962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5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(обнародования).</w:t>
      </w:r>
    </w:p>
    <w:bookmarkEnd w:id="1"/>
    <w:p w:rsidR="003962A6" w:rsidRDefault="003962A6" w:rsidP="00396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2A6" w:rsidRPr="003962A6" w:rsidRDefault="003962A6" w:rsidP="003962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3962A6" w:rsidRPr="001F1B05" w:rsidRDefault="003962A6" w:rsidP="003962A6">
      <w:pPr>
        <w:jc w:val="right"/>
        <w:rPr>
          <w:sz w:val="24"/>
          <w:szCs w:val="24"/>
        </w:rPr>
      </w:pPr>
      <w:r w:rsidRPr="001F1B05">
        <w:rPr>
          <w:sz w:val="24"/>
          <w:szCs w:val="24"/>
        </w:rPr>
        <w:lastRenderedPageBreak/>
        <w:t xml:space="preserve">Приложение </w:t>
      </w:r>
    </w:p>
    <w:p w:rsidR="003962A6" w:rsidRPr="001F1B05" w:rsidRDefault="003962A6" w:rsidP="003962A6">
      <w:pPr>
        <w:jc w:val="right"/>
        <w:rPr>
          <w:sz w:val="24"/>
          <w:szCs w:val="24"/>
        </w:rPr>
      </w:pPr>
      <w:r w:rsidRPr="001F1B05">
        <w:rPr>
          <w:sz w:val="24"/>
          <w:szCs w:val="24"/>
        </w:rPr>
        <w:t>к постановлению администрации</w:t>
      </w:r>
    </w:p>
    <w:p w:rsidR="003962A6" w:rsidRPr="001F1B05" w:rsidRDefault="003962A6" w:rsidP="003962A6">
      <w:pPr>
        <w:jc w:val="right"/>
        <w:rPr>
          <w:sz w:val="24"/>
          <w:szCs w:val="24"/>
        </w:rPr>
      </w:pPr>
      <w:r w:rsidRPr="001F1B05">
        <w:rPr>
          <w:sz w:val="24"/>
          <w:szCs w:val="24"/>
        </w:rPr>
        <w:t>Лоховского муниципального образования</w:t>
      </w:r>
    </w:p>
    <w:p w:rsidR="003962A6" w:rsidRPr="001F1B05" w:rsidRDefault="003962A6" w:rsidP="003962A6">
      <w:pPr>
        <w:jc w:val="right"/>
        <w:rPr>
          <w:sz w:val="24"/>
          <w:szCs w:val="24"/>
        </w:rPr>
      </w:pPr>
      <w:r w:rsidRPr="001F1B05">
        <w:rPr>
          <w:sz w:val="24"/>
          <w:szCs w:val="24"/>
        </w:rPr>
        <w:t xml:space="preserve">от </w:t>
      </w:r>
      <w:r w:rsidRPr="003962A6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3962A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3962A6">
        <w:rPr>
          <w:sz w:val="24"/>
          <w:szCs w:val="24"/>
        </w:rPr>
        <w:t xml:space="preserve">2015 </w:t>
      </w:r>
      <w:r>
        <w:rPr>
          <w:sz w:val="24"/>
          <w:szCs w:val="24"/>
        </w:rPr>
        <w:t>№ 139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</w:rPr>
        <w:t>План мероприятий («Дорожная карта»)</w:t>
      </w: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</w:rPr>
        <w:t xml:space="preserve">«Повышение значений показателей доступности для инвалидов объектов и услуг в </w:t>
      </w:r>
      <w:proofErr w:type="spellStart"/>
      <w:r w:rsidRPr="001F1B05">
        <w:rPr>
          <w:sz w:val="28"/>
          <w:szCs w:val="28"/>
        </w:rPr>
        <w:t>Лоховском</w:t>
      </w:r>
      <w:proofErr w:type="spellEnd"/>
      <w:r w:rsidRPr="001F1B05">
        <w:rPr>
          <w:sz w:val="28"/>
          <w:szCs w:val="28"/>
        </w:rPr>
        <w:t xml:space="preserve"> муниципальном образовании</w:t>
      </w: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</w:rPr>
        <w:t>на 2016-2030 годы»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I</w:t>
      </w:r>
      <w:r w:rsidRPr="001F1B05">
        <w:rPr>
          <w:sz w:val="28"/>
          <w:szCs w:val="28"/>
        </w:rPr>
        <w:t>. Общее описание плана мероприятий («дорожной карты»)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ab/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Государственная социальная политика </w:t>
      </w:r>
      <w:proofErr w:type="gramStart"/>
      <w:r w:rsidRPr="001F1B05">
        <w:rPr>
          <w:sz w:val="28"/>
          <w:szCs w:val="28"/>
        </w:rPr>
        <w:t>в отношении инвалидов в Российской Федерации направлена на обеспечение им равных с другими гражданами возможностей в реализации</w:t>
      </w:r>
      <w:proofErr w:type="gramEnd"/>
      <w:r w:rsidRPr="001F1B05">
        <w:rPr>
          <w:sz w:val="28"/>
          <w:szCs w:val="28"/>
        </w:rPr>
        <w:t xml:space="preserve"> гражданских, экономических, политических и других прав и свобод, предусмотренных Конституцией Российской Федерации. Социальная политика строится в соответствии с общепризнанными принципами и нормами международного права, установленными Генеральной Ассамблеей Организации Объединенных Наций, а также Федеральным законом от 24 ноября 1995 года № 181-ФЗ   «О социальной защите инвалидов в Российской Федерации».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В связи с подписанием этого международного документа 1 декабря 2014 года в стране был принят Федеральный закон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(вступает в силу с 1 января 2016 года). Документ предусматривает соблюдение с 1 января 2016 года установленных условий доступности для инвалидов объектов и услуг, оказания им помощи в преодолении барьеров, мешающих их использованию наравне с другими лицами во всех сферах жизни.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На территории Лоховского муниципального образования на  1 сентября 2015 года проживают </w:t>
      </w:r>
      <w:r w:rsidRPr="00DC0A9C">
        <w:rPr>
          <w:sz w:val="28"/>
          <w:szCs w:val="28"/>
        </w:rPr>
        <w:t>126</w:t>
      </w:r>
      <w:r w:rsidRPr="00752B49">
        <w:rPr>
          <w:sz w:val="28"/>
          <w:szCs w:val="28"/>
        </w:rPr>
        <w:t xml:space="preserve"> </w:t>
      </w:r>
      <w:r w:rsidRPr="001F1B05">
        <w:rPr>
          <w:sz w:val="28"/>
          <w:szCs w:val="28"/>
        </w:rPr>
        <w:t>инвалидов, в том числе: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- инвалиды с нарушением опорно-двигательного аппарата – </w:t>
      </w:r>
      <w:r w:rsidRPr="00DC0A9C">
        <w:rPr>
          <w:sz w:val="28"/>
          <w:szCs w:val="28"/>
        </w:rPr>
        <w:t>12</w:t>
      </w:r>
      <w:r w:rsidRPr="001F1B05">
        <w:rPr>
          <w:sz w:val="28"/>
          <w:szCs w:val="28"/>
        </w:rPr>
        <w:t xml:space="preserve"> человека;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- инвалиды по зрению (слепые и слабовидящие) – </w:t>
      </w:r>
      <w:r w:rsidRPr="00752B49">
        <w:rPr>
          <w:sz w:val="28"/>
          <w:szCs w:val="28"/>
        </w:rPr>
        <w:t>4</w:t>
      </w:r>
      <w:r w:rsidRPr="001F1B05">
        <w:rPr>
          <w:sz w:val="28"/>
          <w:szCs w:val="28"/>
        </w:rPr>
        <w:t xml:space="preserve"> человека;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- инвалиды по слуху (глухие и слабослышащие) – </w:t>
      </w:r>
      <w:r w:rsidRPr="00752B49">
        <w:rPr>
          <w:sz w:val="28"/>
          <w:szCs w:val="28"/>
        </w:rPr>
        <w:t>5</w:t>
      </w:r>
      <w:r w:rsidRPr="001F1B05">
        <w:rPr>
          <w:sz w:val="28"/>
          <w:szCs w:val="28"/>
        </w:rPr>
        <w:t xml:space="preserve"> человек;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- дети – инвалиды – </w:t>
      </w:r>
      <w:r w:rsidRPr="003962A6">
        <w:rPr>
          <w:sz w:val="28"/>
          <w:szCs w:val="28"/>
        </w:rPr>
        <w:t>6</w:t>
      </w:r>
      <w:r w:rsidRPr="001F1B05">
        <w:rPr>
          <w:sz w:val="28"/>
          <w:szCs w:val="28"/>
        </w:rPr>
        <w:t xml:space="preserve"> человек.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Анализ потребностей инвалидов в различных видах реабилитации, их невысокий жизненный уровень, требует дальнейшего развития и совершенствования системы реабилитации и поддержки этой категории граждан.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lastRenderedPageBreak/>
        <w:t>До настоящего времени в поселении не созданы в полной мере условия для беспрепятственного доступа инвалидов к объектам социальной инфраструктуры, общественным зданиям. Отмечается низкий уровень обеспечения вспомогательными устройствами и приспособлениями для быта, труда и других сфер жизнедеятельности.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Проблема состоит в том, что преимущественное число административных зданий построено до введения в действие строительных норм и правил по доступности для инвалидов. 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Реализация «дорожной карты» позволит повысить показатели доступности объектов и услуг в сфере культуры. В дорожную карту включены мероприятия направленные </w:t>
      </w:r>
      <w:proofErr w:type="gramStart"/>
      <w:r w:rsidRPr="001F1B05">
        <w:rPr>
          <w:sz w:val="28"/>
          <w:szCs w:val="28"/>
        </w:rPr>
        <w:t>на</w:t>
      </w:r>
      <w:proofErr w:type="gramEnd"/>
      <w:r w:rsidRPr="001F1B05">
        <w:rPr>
          <w:sz w:val="28"/>
          <w:szCs w:val="28"/>
        </w:rPr>
        <w:t>: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оборудование транспортных коммуникаций вблизи социально-значимых объектов (включает в себя установку дорожных знаков и нанесение дорожной разметки);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оборудование объектов инженерной инфраструктуры кнопкой вызова персонала;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оборудование объектов социальной инфраструктуры поручнями и пандусами;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проведение ремонтных работ по адаптации учреждений социальной инфраструктуры к обслуживанию инвалидов;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предоставление муниципальных услуг в дистанционном и электронном видах.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Целесообразность </w:t>
      </w:r>
      <w:proofErr w:type="gramStart"/>
      <w:r w:rsidRPr="001F1B05">
        <w:rPr>
          <w:sz w:val="28"/>
          <w:szCs w:val="28"/>
        </w:rPr>
        <w:t>решения проблемы обеспечения доступности среды</w:t>
      </w:r>
      <w:proofErr w:type="gramEnd"/>
      <w:r w:rsidRPr="001F1B05">
        <w:rPr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1)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социальной, информационной инфраструктур; 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2) межведомственный характер проблемы –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4) 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II</w:t>
      </w:r>
      <w:r w:rsidRPr="001F1B05">
        <w:rPr>
          <w:sz w:val="28"/>
          <w:szCs w:val="28"/>
        </w:rPr>
        <w:t>. Цели «дорожной карты»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Целью «дорожной карты» является формирование к 2030 году </w:t>
      </w:r>
      <w:proofErr w:type="spellStart"/>
      <w:r w:rsidRPr="001F1B05">
        <w:rPr>
          <w:sz w:val="28"/>
          <w:szCs w:val="28"/>
        </w:rPr>
        <w:t>безбарьерной</w:t>
      </w:r>
      <w:proofErr w:type="spellEnd"/>
      <w:r w:rsidRPr="001F1B05">
        <w:rPr>
          <w:sz w:val="28"/>
          <w:szCs w:val="28"/>
        </w:rPr>
        <w:t xml:space="preserve"> среды жизнедеятельности для инвалидов способствующей их интеграции в обществе.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ab/>
        <w:t>Для достижения указанной цели необходимо решение следующих задач: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- развитие социального партнерства между органами местного самоуправления и общественными организациями инвалидов.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lastRenderedPageBreak/>
        <w:t>Решение поставленных задач будет осуществляться в ходе реализации дорожной карты с 2016 по 2030 годы.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III</w:t>
      </w:r>
      <w:r w:rsidRPr="001F1B05">
        <w:rPr>
          <w:sz w:val="28"/>
          <w:szCs w:val="28"/>
        </w:rPr>
        <w:t>. Ожидаемые результаты реализации «дорожной карты»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За период реализации «дорожной карты» планируется достичь следующих результатов: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1.</w:t>
      </w:r>
      <w:r w:rsidRPr="001F1B05">
        <w:rPr>
          <w:sz w:val="28"/>
          <w:szCs w:val="28"/>
        </w:rPr>
        <w:tab/>
        <w:t>Повышение уровня доступности объектов социальной  инфраструк</w:t>
      </w:r>
      <w:r>
        <w:rPr>
          <w:sz w:val="28"/>
          <w:szCs w:val="28"/>
        </w:rPr>
        <w:t xml:space="preserve">туры для инвалидов – не менее </w:t>
      </w:r>
      <w:r w:rsidRPr="00E5189F">
        <w:rPr>
          <w:sz w:val="28"/>
          <w:szCs w:val="28"/>
        </w:rPr>
        <w:t>100</w:t>
      </w:r>
      <w:r w:rsidRPr="001F1B05">
        <w:rPr>
          <w:sz w:val="28"/>
          <w:szCs w:val="28"/>
        </w:rPr>
        <w:t>% к 2030 году;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2.</w:t>
      </w:r>
      <w:r w:rsidRPr="001F1B05">
        <w:rPr>
          <w:sz w:val="28"/>
          <w:szCs w:val="28"/>
        </w:rPr>
        <w:tab/>
        <w:t>Увеличение доли дооборудованных с учётом потребностей  инвалидов объектов социаль</w:t>
      </w:r>
      <w:r>
        <w:rPr>
          <w:sz w:val="28"/>
          <w:szCs w:val="28"/>
        </w:rPr>
        <w:t xml:space="preserve">ной инфраструктуры – не менее </w:t>
      </w:r>
      <w:r w:rsidRPr="00E5189F">
        <w:rPr>
          <w:sz w:val="28"/>
          <w:szCs w:val="28"/>
        </w:rPr>
        <w:t>100</w:t>
      </w:r>
      <w:r w:rsidRPr="001F1B05">
        <w:rPr>
          <w:sz w:val="28"/>
          <w:szCs w:val="28"/>
        </w:rPr>
        <w:t>% к 2030 году;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3.</w:t>
      </w:r>
      <w:r w:rsidRPr="001F1B05">
        <w:rPr>
          <w:sz w:val="28"/>
          <w:szCs w:val="28"/>
        </w:rPr>
        <w:tab/>
        <w:t xml:space="preserve">Увеличение количества инвалидов и людей с ограниченными возможностями здоровья, принявших участие в конкурсах различного уровня </w:t>
      </w:r>
      <w:proofErr w:type="spellStart"/>
      <w:r w:rsidRPr="001F1B05">
        <w:rPr>
          <w:sz w:val="28"/>
          <w:szCs w:val="28"/>
        </w:rPr>
        <w:t>социокультурных</w:t>
      </w:r>
      <w:proofErr w:type="spellEnd"/>
      <w:r w:rsidRPr="001F1B05">
        <w:rPr>
          <w:sz w:val="28"/>
          <w:szCs w:val="28"/>
        </w:rPr>
        <w:t xml:space="preserve"> и спор</w:t>
      </w:r>
      <w:r>
        <w:rPr>
          <w:sz w:val="28"/>
          <w:szCs w:val="28"/>
        </w:rPr>
        <w:t xml:space="preserve">тивных мероприятиях – не менее </w:t>
      </w:r>
      <w:r w:rsidRPr="00752B49">
        <w:rPr>
          <w:sz w:val="28"/>
          <w:szCs w:val="28"/>
        </w:rPr>
        <w:t>4</w:t>
      </w:r>
      <w:r w:rsidRPr="001F1B05">
        <w:rPr>
          <w:sz w:val="28"/>
          <w:szCs w:val="28"/>
        </w:rPr>
        <w:t>0 человек ежегодно.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IV</w:t>
      </w:r>
      <w:r w:rsidRPr="001F1B05">
        <w:rPr>
          <w:sz w:val="28"/>
          <w:szCs w:val="28"/>
        </w:rPr>
        <w:t>. Показатели доступности для инвалидов объектов и услуг, мероприятия «дорожной карты»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1. Повышение значений показателей доступности для инвалидов объектов и услуг «дорожной карты» Лоховского муниципального образования представлены в таблице № 1.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Объектом «дорожной карты» являются 3 учреждения культуры (Дом культуры с. Лохово, сельский клуб д. Нены, сельский клуб д. </w:t>
      </w:r>
      <w:proofErr w:type="spellStart"/>
      <w:r w:rsidRPr="001F1B05">
        <w:rPr>
          <w:sz w:val="28"/>
          <w:szCs w:val="28"/>
        </w:rPr>
        <w:t>Жмурова</w:t>
      </w:r>
      <w:proofErr w:type="spellEnd"/>
      <w:r w:rsidRPr="001F1B05">
        <w:rPr>
          <w:sz w:val="28"/>
          <w:szCs w:val="28"/>
        </w:rPr>
        <w:t>).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Целевые показатели доступности учреждений культуры рассчитываются как отношение количества доступных учреждений к общему количеству учреждений (в процентах).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2. Перечень мероприятий «дорожной карты», реализуемых для достижения запланированных значений показателей доступности для инвалидов объектов и услуг в </w:t>
      </w:r>
      <w:proofErr w:type="spellStart"/>
      <w:r w:rsidRPr="001F1B05">
        <w:rPr>
          <w:sz w:val="28"/>
          <w:szCs w:val="28"/>
        </w:rPr>
        <w:t>Лоховском</w:t>
      </w:r>
      <w:proofErr w:type="spellEnd"/>
      <w:r w:rsidRPr="001F1B05">
        <w:rPr>
          <w:sz w:val="28"/>
          <w:szCs w:val="28"/>
        </w:rPr>
        <w:t xml:space="preserve"> муниципальном образовании представлен в таблице № 2.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V</w:t>
      </w:r>
      <w:r w:rsidRPr="001F1B05">
        <w:rPr>
          <w:sz w:val="28"/>
          <w:szCs w:val="28"/>
        </w:rPr>
        <w:t>. Мониторинг реализации «дорожной карты»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Эффективность реализации программы оценивается администрацией Лоховского муниципального образования по показателям доступности объектов и услуг.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3962A6" w:rsidRPr="001F1B05" w:rsidRDefault="003962A6" w:rsidP="003962A6">
      <w:pPr>
        <w:ind w:firstLine="720"/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Мониторинг реализации «дорожной карты» осуществляется ежегодно. Руководители органов, определенные исполнителями мероприятий дорожной карты, представляют на рассмотрение муниципальной комиссии по формированию доступной среды на территории Лоховского муниципального образования (далее – Комиссия) заполненную таблицу показателей с приложением пояснительной </w:t>
      </w:r>
      <w:r w:rsidRPr="001F1B05">
        <w:rPr>
          <w:sz w:val="28"/>
          <w:szCs w:val="28"/>
        </w:rPr>
        <w:lastRenderedPageBreak/>
        <w:t>записки. Пояснительная записка должна содержать анализ реализации запланированных мероприятий, с указанием проблем и путей их решения.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374"/>
        <w:gridCol w:w="2410"/>
        <w:gridCol w:w="2906"/>
      </w:tblGrid>
      <w:tr w:rsidR="003962A6" w:rsidRPr="00FC3DBF" w:rsidTr="00FE2FD8">
        <w:trPr>
          <w:trHeight w:val="9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 xml:space="preserve">№ </w:t>
            </w:r>
          </w:p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proofErr w:type="spellStart"/>
            <w:r w:rsidRPr="00FC3DBF">
              <w:rPr>
                <w:sz w:val="24"/>
                <w:szCs w:val="24"/>
              </w:rPr>
              <w:t>п</w:t>
            </w:r>
            <w:proofErr w:type="gramStart"/>
            <w:r w:rsidRPr="00FC3DBF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Ожидаемые результаты согласно «дорожной карте»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Достигнутые показатели за отчетный период</w:t>
            </w:r>
          </w:p>
        </w:tc>
      </w:tr>
      <w:tr w:rsidR="003962A6" w:rsidRPr="00FC3DBF" w:rsidTr="00FE2FD8">
        <w:trPr>
          <w:trHeight w:val="3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A6" w:rsidRPr="00FC3DBF" w:rsidRDefault="003962A6" w:rsidP="00FE2FD8">
            <w:pPr>
              <w:jc w:val="both"/>
              <w:rPr>
                <w:sz w:val="24"/>
                <w:szCs w:val="24"/>
              </w:rPr>
            </w:pPr>
            <w:r w:rsidRPr="00FC3DBF">
              <w:rPr>
                <w:sz w:val="24"/>
                <w:szCs w:val="24"/>
              </w:rPr>
              <w:t>4</w:t>
            </w:r>
          </w:p>
        </w:tc>
      </w:tr>
    </w:tbl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ab/>
        <w:t xml:space="preserve">По результатам рассмотрения мониторинга комиссией принимается решение о внесении изменений и дополнений в «дорожную карту». 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VI</w:t>
      </w:r>
      <w:r w:rsidRPr="001F1B05">
        <w:rPr>
          <w:sz w:val="28"/>
          <w:szCs w:val="28"/>
        </w:rPr>
        <w:t>. Согласование проекта «дорожной карты»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Проект «дорожной карты» прошел согласование на заседании Комиссии 17 сентября 2015 года.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center"/>
        <w:rPr>
          <w:sz w:val="28"/>
          <w:szCs w:val="28"/>
        </w:rPr>
      </w:pPr>
      <w:r w:rsidRPr="001F1B05">
        <w:rPr>
          <w:sz w:val="28"/>
          <w:szCs w:val="28"/>
          <w:lang w:val="en-US"/>
        </w:rPr>
        <w:t>VII</w:t>
      </w:r>
      <w:r w:rsidRPr="001F1B05">
        <w:rPr>
          <w:sz w:val="28"/>
          <w:szCs w:val="28"/>
        </w:rPr>
        <w:t>. Внесение изменений в «дорожную карту»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 xml:space="preserve">Внесение изменений и дополнений в «дорожную карту» производится ежегодно. </w:t>
      </w: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1F1B05" w:rsidRDefault="003962A6" w:rsidP="003962A6">
      <w:pPr>
        <w:jc w:val="both"/>
        <w:rPr>
          <w:sz w:val="28"/>
          <w:szCs w:val="28"/>
        </w:rPr>
      </w:pPr>
    </w:p>
    <w:p w:rsidR="003962A6" w:rsidRPr="003962A6" w:rsidRDefault="003962A6" w:rsidP="003962A6">
      <w:pPr>
        <w:jc w:val="both"/>
        <w:rPr>
          <w:sz w:val="28"/>
          <w:szCs w:val="28"/>
        </w:rPr>
      </w:pPr>
      <w:r w:rsidRPr="001F1B05">
        <w:rPr>
          <w:sz w:val="28"/>
          <w:szCs w:val="28"/>
        </w:rPr>
        <w:t>Глава Лоховского муниципального образования</w:t>
      </w:r>
      <w:r w:rsidRPr="001F1B05">
        <w:rPr>
          <w:sz w:val="28"/>
          <w:szCs w:val="28"/>
        </w:rPr>
        <w:tab/>
      </w:r>
      <w:r w:rsidRPr="001F1B05">
        <w:rPr>
          <w:sz w:val="28"/>
          <w:szCs w:val="28"/>
        </w:rPr>
        <w:tab/>
      </w:r>
      <w:r w:rsidRPr="001F1B05">
        <w:rPr>
          <w:sz w:val="28"/>
          <w:szCs w:val="28"/>
        </w:rPr>
        <w:tab/>
        <w:t>Е.В. Никитина</w:t>
      </w:r>
    </w:p>
    <w:p w:rsidR="003962A6" w:rsidRPr="003962A6" w:rsidRDefault="003962A6" w:rsidP="003962A6">
      <w:pPr>
        <w:jc w:val="both"/>
        <w:rPr>
          <w:sz w:val="28"/>
          <w:szCs w:val="28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62A6" w:rsidRDefault="003962A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566" w:rsidRDefault="00DE256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№ 1</w:t>
      </w:r>
    </w:p>
    <w:p w:rsidR="002B27A7" w:rsidRDefault="001077B7" w:rsidP="00412B7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077B7">
        <w:rPr>
          <w:rFonts w:ascii="Times New Roman" w:hAnsi="Times New Roman"/>
          <w:color w:val="000000"/>
          <w:sz w:val="28"/>
          <w:szCs w:val="28"/>
        </w:rPr>
        <w:t>Повышение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 xml:space="preserve"> значений показателей доступности для инва</w:t>
      </w:r>
      <w:r w:rsidR="002B27A7">
        <w:rPr>
          <w:rFonts w:ascii="Times New Roman" w:hAnsi="Times New Roman"/>
          <w:color w:val="000000"/>
          <w:sz w:val="28"/>
          <w:szCs w:val="28"/>
        </w:rPr>
        <w:t>лидов объектов и услуг «дорожной карты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>»</w:t>
      </w:r>
    </w:p>
    <w:p w:rsidR="003A7934" w:rsidRPr="001077B7" w:rsidRDefault="002B27A7" w:rsidP="003A793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3A7934">
        <w:rPr>
          <w:rFonts w:ascii="Times New Roman" w:hAnsi="Times New Roman"/>
          <w:color w:val="000000"/>
          <w:sz w:val="28"/>
          <w:szCs w:val="28"/>
        </w:rPr>
        <w:t>Лоховском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</w:t>
      </w:r>
    </w:p>
    <w:tbl>
      <w:tblPr>
        <w:tblStyle w:val="a3"/>
        <w:tblpPr w:leftFromText="180" w:rightFromText="180" w:vertAnchor="text" w:horzAnchor="margin" w:tblpXSpec="center" w:tblpY="109"/>
        <w:tblW w:w="5111" w:type="pct"/>
        <w:tblLook w:val="04A0"/>
      </w:tblPr>
      <w:tblGrid>
        <w:gridCol w:w="444"/>
        <w:gridCol w:w="3161"/>
        <w:gridCol w:w="616"/>
        <w:gridCol w:w="848"/>
        <w:gridCol w:w="616"/>
        <w:gridCol w:w="616"/>
        <w:gridCol w:w="616"/>
        <w:gridCol w:w="616"/>
        <w:gridCol w:w="616"/>
        <w:gridCol w:w="592"/>
        <w:gridCol w:w="26"/>
        <w:gridCol w:w="1885"/>
      </w:tblGrid>
      <w:tr w:rsidR="00DE2566" w:rsidRPr="003962A6" w:rsidTr="003962A6">
        <w:tc>
          <w:tcPr>
            <w:tcW w:w="209" w:type="pct"/>
            <w:vMerge w:val="restar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484" w:type="pct"/>
            <w:vMerge w:val="restar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422" w:type="pct"/>
            <w:gridSpan w:val="9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Ожидаемые результаты повышения значений показателей доступности</w:t>
            </w:r>
            <w:r w:rsidR="005E5715" w:rsidRPr="003962A6">
              <w:rPr>
                <w:rFonts w:ascii="Times New Roman" w:hAnsi="Times New Roman"/>
                <w:color w:val="000000"/>
              </w:rPr>
              <w:t xml:space="preserve"> (</w:t>
            </w:r>
            <w:r w:rsidR="001B3A2C" w:rsidRPr="003962A6">
              <w:rPr>
                <w:rFonts w:ascii="Times New Roman" w:hAnsi="Times New Roman"/>
                <w:color w:val="000000"/>
              </w:rPr>
              <w:t>2016-203</w:t>
            </w:r>
            <w:r w:rsidR="00970F60" w:rsidRPr="003962A6">
              <w:rPr>
                <w:rFonts w:ascii="Times New Roman" w:hAnsi="Times New Roman"/>
                <w:color w:val="000000"/>
              </w:rPr>
              <w:t xml:space="preserve">0 </w:t>
            </w:r>
            <w:r w:rsidR="005E5715" w:rsidRPr="003962A6">
              <w:rPr>
                <w:rFonts w:ascii="Times New Roman" w:hAnsi="Times New Roman"/>
                <w:color w:val="000000"/>
              </w:rPr>
              <w:t>годы)</w:t>
            </w:r>
          </w:p>
        </w:tc>
        <w:tc>
          <w:tcPr>
            <w:tcW w:w="886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DE2566" w:rsidRPr="003962A6" w:rsidTr="003962A6">
        <w:tc>
          <w:tcPr>
            <w:tcW w:w="209" w:type="pct"/>
            <w:vMerge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pct"/>
            <w:vMerge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398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289" w:type="pct"/>
            <w:gridSpan w:val="2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886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E2566" w:rsidRPr="003962A6" w:rsidTr="003962A6">
        <w:tc>
          <w:tcPr>
            <w:tcW w:w="20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8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9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9" w:type="pct"/>
            <w:gridSpan w:val="2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6" w:type="pct"/>
            <w:vAlign w:val="center"/>
          </w:tcPr>
          <w:p w:rsidR="00DE2566" w:rsidRPr="003962A6" w:rsidRDefault="00DE2566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D204B" w:rsidRPr="003962A6" w:rsidTr="003962A6">
        <w:trPr>
          <w:trHeight w:val="425"/>
        </w:trPr>
        <w:tc>
          <w:tcPr>
            <w:tcW w:w="5000" w:type="pct"/>
            <w:gridSpan w:val="1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1. ПОВЫШЕНИЕ ЗНАЧЕНИЙ ПОКАЗАТЕЛЕЙ ДОСТУПНОСТИ АДМИНИСТРАТИВНЫХ ЗДАНИЙ</w:t>
            </w:r>
          </w:p>
        </w:tc>
      </w:tr>
      <w:tr w:rsidR="005D204B" w:rsidRPr="003962A6" w:rsidTr="003962A6"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административных зданий, </w:t>
            </w:r>
            <w:r w:rsidRPr="003962A6">
              <w:rPr>
                <w:rFonts w:ascii="Times New Roman" w:hAnsi="Times New Roman"/>
                <w:bCs/>
                <w:color w:val="000000"/>
              </w:rPr>
              <w:t>соответствующих требованиям</w:t>
            </w:r>
            <w:r w:rsidRPr="003962A6">
              <w:rPr>
                <w:rFonts w:ascii="Times New Roman" w:hAnsi="Times New Roman"/>
                <w:color w:val="000000"/>
              </w:rPr>
              <w:t xml:space="preserve"> по обеспечению условий доступ</w:t>
            </w:r>
            <w:r w:rsidR="002B27A7" w:rsidRPr="003962A6">
              <w:rPr>
                <w:rFonts w:ascii="Times New Roman" w:hAnsi="Times New Roman"/>
                <w:color w:val="000000"/>
              </w:rPr>
              <w:t>ности для инвалидов и других МГН</w:t>
            </w:r>
            <w:r w:rsidRPr="003962A6">
              <w:rPr>
                <w:rFonts w:ascii="Times New Roman" w:hAnsi="Times New Roman"/>
                <w:color w:val="000000"/>
              </w:rPr>
              <w:t>, от общей численности объектов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12B70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Лоховского МО</w:t>
            </w:r>
          </w:p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204B" w:rsidRPr="003962A6" w:rsidTr="003962A6"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административных зданий, соответствующих требованиям по обеспечению условий доступности для инвалидов, передвигающихся на </w:t>
            </w:r>
            <w:r w:rsidRPr="003962A6">
              <w:rPr>
                <w:rFonts w:ascii="Times New Roman" w:hAnsi="Times New Roman"/>
                <w:bCs/>
                <w:color w:val="000000"/>
              </w:rPr>
              <w:t>креслах-колясках</w:t>
            </w:r>
            <w:r w:rsidRPr="003962A6">
              <w:rPr>
                <w:rFonts w:ascii="Times New Roman" w:hAnsi="Times New Roman"/>
                <w:color w:val="000000"/>
              </w:rPr>
              <w:t>, от общей численности зданий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12B70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Лоховского МО</w:t>
            </w:r>
          </w:p>
          <w:p w:rsidR="00C12A74" w:rsidRPr="003962A6" w:rsidRDefault="00C12A74" w:rsidP="005A6667">
            <w:pPr>
              <w:jc w:val="center"/>
              <w:rPr>
                <w:rFonts w:ascii="Times New Roman" w:hAnsi="Times New Roman"/>
              </w:rPr>
            </w:pPr>
          </w:p>
        </w:tc>
      </w:tr>
      <w:tr w:rsidR="005D204B" w:rsidRPr="003962A6" w:rsidTr="003962A6"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административных зданий, соответствующих требованиям по обеспечению условий доступности для инвалидов </w:t>
            </w:r>
            <w:r w:rsidRPr="003962A6">
              <w:rPr>
                <w:rFonts w:ascii="Times New Roman" w:hAnsi="Times New Roman"/>
                <w:bCs/>
                <w:color w:val="000000"/>
              </w:rPr>
              <w:t>с нарушениями опорно-двигательного аппарата,</w:t>
            </w:r>
            <w:r w:rsidRPr="003962A6">
              <w:rPr>
                <w:rFonts w:ascii="Times New Roman" w:hAnsi="Times New Roman"/>
                <w:color w:val="000000"/>
              </w:rPr>
              <w:t xml:space="preserve"> от общей численности зданий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12A74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412B70" w:rsidRPr="003962A6" w:rsidRDefault="00412B70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Лоховского МО</w:t>
            </w:r>
          </w:p>
        </w:tc>
      </w:tr>
      <w:tr w:rsidR="005D204B" w:rsidRPr="003962A6" w:rsidTr="003962A6">
        <w:trPr>
          <w:trHeight w:val="3436"/>
        </w:trPr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административных зданий, соответствующих требованиям по обеспечению условий доступности для инвалидов </w:t>
            </w:r>
            <w:r w:rsidRPr="003962A6">
              <w:rPr>
                <w:rFonts w:ascii="Times New Roman" w:hAnsi="Times New Roman"/>
                <w:bCs/>
                <w:color w:val="000000"/>
              </w:rPr>
              <w:t>с нарушениями зрения</w:t>
            </w:r>
            <w:r w:rsidRPr="003962A6">
              <w:rPr>
                <w:rFonts w:ascii="Times New Roman" w:hAnsi="Times New Roman"/>
                <w:color w:val="000000"/>
              </w:rPr>
              <w:t>, от общей численности зданий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412B70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Лоховского МО</w:t>
            </w:r>
          </w:p>
          <w:p w:rsidR="00C12A74" w:rsidRPr="003962A6" w:rsidRDefault="00C12A74" w:rsidP="005A6667">
            <w:pPr>
              <w:jc w:val="center"/>
              <w:rPr>
                <w:rFonts w:ascii="Times New Roman" w:hAnsi="Times New Roman"/>
              </w:rPr>
            </w:pPr>
          </w:p>
        </w:tc>
      </w:tr>
      <w:tr w:rsidR="005D204B" w:rsidRPr="003962A6" w:rsidTr="003962A6"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административных зданий, соответствующих требованиям по обеспечению условий доступности для инвалидов </w:t>
            </w:r>
            <w:r w:rsidRPr="003962A6">
              <w:rPr>
                <w:rFonts w:ascii="Times New Roman" w:hAnsi="Times New Roman"/>
                <w:bCs/>
                <w:color w:val="000000"/>
              </w:rPr>
              <w:t>с нарушениями слуха</w:t>
            </w:r>
            <w:r w:rsidRPr="003962A6">
              <w:rPr>
                <w:rFonts w:ascii="Times New Roman" w:hAnsi="Times New Roman"/>
                <w:color w:val="000000"/>
              </w:rPr>
              <w:t>, от общей численности зданий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412B70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Лоховского МО</w:t>
            </w:r>
          </w:p>
          <w:p w:rsidR="00710482" w:rsidRPr="003962A6" w:rsidRDefault="00710482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0482" w:rsidRPr="003962A6" w:rsidRDefault="00710482" w:rsidP="005A6667">
            <w:pPr>
              <w:jc w:val="center"/>
              <w:rPr>
                <w:rFonts w:ascii="Times New Roman" w:hAnsi="Times New Roman"/>
              </w:rPr>
            </w:pPr>
          </w:p>
        </w:tc>
      </w:tr>
      <w:tr w:rsidR="005D204B" w:rsidRPr="003962A6" w:rsidTr="003962A6">
        <w:tc>
          <w:tcPr>
            <w:tcW w:w="20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 xml:space="preserve">Доля муниципальных услуг, предоставляемых в </w:t>
            </w:r>
            <w:r w:rsidRPr="003962A6">
              <w:rPr>
                <w:rFonts w:ascii="Times New Roman" w:hAnsi="Times New Roman"/>
                <w:color w:val="000000"/>
              </w:rPr>
              <w:lastRenderedPageBreak/>
              <w:t>дистанционном режиме с использованием услуг МФЦ</w:t>
            </w:r>
          </w:p>
        </w:tc>
        <w:tc>
          <w:tcPr>
            <w:tcW w:w="289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98" w:type="pct"/>
            <w:vAlign w:val="center"/>
          </w:tcPr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9" w:type="pct"/>
            <w:gridSpan w:val="2"/>
            <w:vAlign w:val="center"/>
          </w:tcPr>
          <w:p w:rsidR="005D204B" w:rsidRPr="003962A6" w:rsidRDefault="005D204B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6" w:type="pct"/>
            <w:vAlign w:val="center"/>
          </w:tcPr>
          <w:p w:rsidR="002B27A7" w:rsidRPr="003962A6" w:rsidRDefault="002B27A7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Pr="003962A6" w:rsidRDefault="005D204B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5D204B" w:rsidRPr="003962A6" w:rsidRDefault="00412B70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lastRenderedPageBreak/>
              <w:t>Лоховского МО</w:t>
            </w:r>
          </w:p>
        </w:tc>
      </w:tr>
      <w:tr w:rsidR="001D2292" w:rsidRPr="003962A6" w:rsidTr="003962A6">
        <w:trPr>
          <w:trHeight w:val="422"/>
        </w:trPr>
        <w:tc>
          <w:tcPr>
            <w:tcW w:w="5000" w:type="pct"/>
            <w:gridSpan w:val="12"/>
            <w:vAlign w:val="center"/>
          </w:tcPr>
          <w:p w:rsidR="001D2292" w:rsidRPr="003962A6" w:rsidRDefault="00AB23BE" w:rsidP="005A6667">
            <w:pPr>
              <w:jc w:val="center"/>
              <w:rPr>
                <w:rFonts w:ascii="Times New Roman" w:hAnsi="Times New Roman"/>
                <w:caps/>
              </w:rPr>
            </w:pPr>
            <w:r w:rsidRPr="003962A6">
              <w:rPr>
                <w:rFonts w:ascii="Times New Roman" w:hAnsi="Times New Roman"/>
                <w:caps/>
              </w:rPr>
              <w:lastRenderedPageBreak/>
              <w:t>2.</w:t>
            </w:r>
            <w:r w:rsidR="001D2292" w:rsidRPr="003962A6">
              <w:rPr>
                <w:rFonts w:ascii="Times New Roman" w:hAnsi="Times New Roman"/>
                <w:caps/>
              </w:rPr>
              <w:t>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AB23BE" w:rsidRPr="003962A6" w:rsidTr="003962A6">
        <w:tc>
          <w:tcPr>
            <w:tcW w:w="20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Доля  доступности культурно-досугового учреждения, по обеспечению условий индивидуальной мобильности инвалидов и возможности для самостоятельного их передвижения по объекту</w:t>
            </w:r>
          </w:p>
        </w:tc>
        <w:tc>
          <w:tcPr>
            <w:tcW w:w="289" w:type="pct"/>
            <w:vAlign w:val="center"/>
          </w:tcPr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98" w:type="pct"/>
            <w:vAlign w:val="center"/>
          </w:tcPr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78" w:type="pct"/>
            <w:vAlign w:val="center"/>
          </w:tcPr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3962A6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pct"/>
            <w:gridSpan w:val="2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МКУК</w:t>
            </w: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« КДЦ Лоховского с/</w:t>
            </w:r>
            <w:proofErr w:type="gramStart"/>
            <w:r w:rsidRPr="003962A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62A6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AB23BE" w:rsidRPr="003962A6" w:rsidTr="003962A6">
        <w:tc>
          <w:tcPr>
            <w:tcW w:w="20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Доля доступности культурно-досугового учреждения по обеспечению сопровождения инвалидов, имеющих стойкие расстройства функции зрения и самостоятельного передвижения.</w:t>
            </w:r>
          </w:p>
        </w:tc>
        <w:tc>
          <w:tcPr>
            <w:tcW w:w="289" w:type="pct"/>
            <w:vAlign w:val="center"/>
          </w:tcPr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98" w:type="pct"/>
            <w:vAlign w:val="center"/>
          </w:tcPr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78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pct"/>
            <w:gridSpan w:val="2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МКУК</w:t>
            </w: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« КДЦ Лоховского с/</w:t>
            </w:r>
            <w:proofErr w:type="gramStart"/>
            <w:r w:rsidRPr="003962A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62A6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AB23BE" w:rsidRPr="003962A6" w:rsidTr="003962A6">
        <w:tc>
          <w:tcPr>
            <w:tcW w:w="20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Доля доступности культурно-досугового учреждения, по обеспечению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89" w:type="pct"/>
            <w:vAlign w:val="center"/>
          </w:tcPr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98" w:type="pct"/>
            <w:vAlign w:val="center"/>
          </w:tcPr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Default="003962A6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89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278" w:type="pc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</w:rPr>
            </w:pPr>
            <w:r w:rsidRPr="003962A6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МКУК</w:t>
            </w:r>
          </w:p>
          <w:p w:rsidR="00AB23BE" w:rsidRPr="003962A6" w:rsidRDefault="00AB23BE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« КДЦ Лоховского с/</w:t>
            </w:r>
            <w:proofErr w:type="gramStart"/>
            <w:r w:rsidRPr="003962A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62A6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70C39" w:rsidRPr="003962A6" w:rsidTr="003962A6">
        <w:tc>
          <w:tcPr>
            <w:tcW w:w="209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62A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Доля инвалидов, принимающих участие в культурно-массовых  мероприятиях от общего числа инвалидов</w:t>
            </w:r>
          </w:p>
        </w:tc>
        <w:tc>
          <w:tcPr>
            <w:tcW w:w="289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98" w:type="pct"/>
            <w:vAlign w:val="center"/>
          </w:tcPr>
          <w:p w:rsidR="00070C39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3</w:t>
            </w:r>
            <w:r w:rsidR="00070C39"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070C39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9" w:type="pct"/>
            <w:vAlign w:val="center"/>
          </w:tcPr>
          <w:p w:rsidR="00070C39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7</w:t>
            </w:r>
            <w:r w:rsidR="00070C39"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070C39" w:rsidRPr="003962A6" w:rsidRDefault="00AB23BE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</w:t>
            </w:r>
            <w:bookmarkStart w:id="2" w:name="_GoBack"/>
            <w:bookmarkEnd w:id="2"/>
            <w:r w:rsidR="00070C39" w:rsidRPr="003962A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9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78" w:type="pct"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62A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97" w:type="pct"/>
            <w:gridSpan w:val="2"/>
            <w:vMerge/>
            <w:vAlign w:val="center"/>
          </w:tcPr>
          <w:p w:rsidR="00070C39" w:rsidRPr="003962A6" w:rsidRDefault="00070C39" w:rsidP="005A66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235A3" w:rsidRDefault="00C235A3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Default="003962A6" w:rsidP="00C235A3"/>
    <w:p w:rsidR="003962A6" w:rsidRPr="008B1E23" w:rsidRDefault="003962A6" w:rsidP="003962A6">
      <w:pPr>
        <w:jc w:val="right"/>
      </w:pPr>
      <w:r w:rsidRPr="008B1E23">
        <w:lastRenderedPageBreak/>
        <w:t>Таблица № 2</w:t>
      </w:r>
    </w:p>
    <w:p w:rsidR="003962A6" w:rsidRPr="008B1E23" w:rsidRDefault="003962A6" w:rsidP="003962A6">
      <w:pPr>
        <w:jc w:val="right"/>
      </w:pPr>
    </w:p>
    <w:p w:rsidR="003962A6" w:rsidRDefault="003962A6" w:rsidP="003962A6">
      <w:pPr>
        <w:ind w:right="175"/>
        <w:jc w:val="center"/>
      </w:pPr>
    </w:p>
    <w:p w:rsidR="003962A6" w:rsidRPr="00E20616" w:rsidRDefault="003962A6" w:rsidP="003962A6">
      <w:pPr>
        <w:ind w:right="175"/>
        <w:jc w:val="center"/>
      </w:pPr>
      <w:r w:rsidRPr="00E20616">
        <w:t>ПЕРЕЧЕНЬ МЕРОПРИЯТИЙ</w:t>
      </w:r>
    </w:p>
    <w:p w:rsidR="003962A6" w:rsidRPr="00E20616" w:rsidRDefault="003962A6" w:rsidP="003962A6">
      <w:pPr>
        <w:ind w:left="284" w:right="-5"/>
        <w:jc w:val="center"/>
      </w:pPr>
      <w:r w:rsidRPr="00E20616">
        <w:t xml:space="preserve">«дорожной карты», реализуемых для достижения запланированных значений показателей доступности для инвалидов объектов </w:t>
      </w:r>
    </w:p>
    <w:p w:rsidR="003962A6" w:rsidRPr="00E20616" w:rsidRDefault="003962A6" w:rsidP="003962A6">
      <w:pPr>
        <w:ind w:right="-5"/>
        <w:jc w:val="center"/>
      </w:pPr>
      <w:r w:rsidRPr="00E20616">
        <w:t xml:space="preserve">и услуг в </w:t>
      </w:r>
      <w:proofErr w:type="spellStart"/>
      <w:r w:rsidRPr="00E20616">
        <w:t>Лоховском</w:t>
      </w:r>
      <w:proofErr w:type="spellEnd"/>
      <w:r w:rsidRPr="00E20616">
        <w:t xml:space="preserve"> муниципальном образовании</w:t>
      </w:r>
    </w:p>
    <w:p w:rsidR="003962A6" w:rsidRDefault="003962A6" w:rsidP="003962A6"/>
    <w:p w:rsidR="003962A6" w:rsidRPr="00E61076" w:rsidRDefault="003962A6" w:rsidP="003962A6"/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373"/>
        <w:gridCol w:w="1813"/>
        <w:gridCol w:w="1986"/>
        <w:gridCol w:w="34"/>
        <w:gridCol w:w="1126"/>
        <w:gridCol w:w="2208"/>
      </w:tblGrid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E45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E4530">
              <w:rPr>
                <w:rFonts w:ascii="Times New Roman" w:hAnsi="Times New Roman"/>
              </w:rPr>
              <w:t>/</w:t>
            </w:r>
            <w:proofErr w:type="spellStart"/>
            <w:r w:rsidRPr="00BE45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00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003" w:type="pct"/>
            <w:gridSpan w:val="2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Сроки реализации (годы)</w:t>
            </w:r>
          </w:p>
        </w:tc>
        <w:tc>
          <w:tcPr>
            <w:tcW w:w="1096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3962A6" w:rsidRPr="00BE4530" w:rsidTr="00FE2FD8">
        <w:trPr>
          <w:trHeight w:val="418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1. ПОВЫШЕНИЕ ЗНАЧЕНИЙ ПОКАЗАТЕЛЕЙ ДОСТУПНОСТИ АДМИНИСТРАТИВНОГО ЗДАНИЯ</w:t>
            </w:r>
          </w:p>
        </w:tc>
      </w:tr>
      <w:tr w:rsidR="003962A6" w:rsidRPr="00BE4530" w:rsidTr="00FE2FD8">
        <w:trPr>
          <w:trHeight w:val="566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Раздел </w:t>
            </w:r>
            <w:r w:rsidRPr="00BE4530">
              <w:rPr>
                <w:rFonts w:ascii="Times New Roman" w:hAnsi="Times New Roman"/>
                <w:lang w:val="en-US"/>
              </w:rPr>
              <w:t>I</w:t>
            </w:r>
            <w:r w:rsidRPr="00BE4530">
              <w:rPr>
                <w:rFonts w:ascii="Times New Roman" w:hAnsi="Times New Roman"/>
              </w:rPr>
              <w:t>.Мероприятия по поэтапному повышению значений показателей доступности для инвалидов административных зданий,  включая оборудование объектов специальными приспособлениями</w:t>
            </w:r>
          </w:p>
        </w:tc>
      </w:tr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  <w:color w:val="000000"/>
              </w:rPr>
              <w:t xml:space="preserve">Оснащение территорий административного здания в соответствии с требованиями по обеспечению доступности для инвалидов и других </w:t>
            </w:r>
            <w:proofErr w:type="spellStart"/>
            <w:r w:rsidRPr="00BE4530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BE4530">
              <w:rPr>
                <w:rFonts w:ascii="Times New Roman" w:hAnsi="Times New Roman"/>
                <w:color w:val="000000"/>
              </w:rPr>
              <w:t xml:space="preserve"> групп населения. Оборудование специальных парковочных мест для автомобиля МГН. Установка специального знака</w:t>
            </w:r>
          </w:p>
        </w:tc>
        <w:tc>
          <w:tcPr>
            <w:tcW w:w="900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FF0000"/>
              </w:rPr>
            </w:pPr>
            <w:r w:rsidRPr="00BE4530">
              <w:rPr>
                <w:rFonts w:ascii="Times New Roman" w:hAnsi="Times New Roman"/>
              </w:rPr>
              <w:t>Решение Думы Лоховского муниципального образования о бюджете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  <w:color w:val="000000"/>
              </w:rPr>
              <w:t>Администрация  Лоховского МО</w:t>
            </w: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</w:t>
            </w:r>
          </w:p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годы</w:t>
            </w:r>
          </w:p>
        </w:tc>
        <w:tc>
          <w:tcPr>
            <w:tcW w:w="1096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Приведение территорий, прилегающих  к зданию, 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3962A6" w:rsidRPr="00BE4530" w:rsidTr="00FE2FD8">
        <w:trPr>
          <w:trHeight w:val="1738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E4530">
              <w:rPr>
                <w:rFonts w:ascii="Times New Roman" w:hAnsi="Times New Roman"/>
                <w:color w:val="000000"/>
              </w:rPr>
              <w:t>Оборудование входа в здание (входная площадка, дверь входная)</w:t>
            </w:r>
          </w:p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 годы</w:t>
            </w:r>
          </w:p>
        </w:tc>
        <w:tc>
          <w:tcPr>
            <w:tcW w:w="1096" w:type="pct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Приведение зданий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3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E4530">
              <w:rPr>
                <w:rFonts w:ascii="Times New Roman" w:hAnsi="Times New Roman"/>
                <w:color w:val="000000"/>
              </w:rPr>
              <w:t>Оборудование путей движения внутри здания (приобретение, установка раздвижных пандусов, установка поручней)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 годы</w:t>
            </w:r>
          </w:p>
        </w:tc>
        <w:tc>
          <w:tcPr>
            <w:tcW w:w="1096" w:type="pct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Приведение зданий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3962A6" w:rsidRPr="00BE4530" w:rsidTr="00FE2FD8">
        <w:trPr>
          <w:trHeight w:val="565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Раздел </w:t>
            </w:r>
            <w:r w:rsidRPr="00BE4530">
              <w:rPr>
                <w:rFonts w:ascii="Times New Roman" w:hAnsi="Times New Roman"/>
                <w:lang w:val="en-US"/>
              </w:rPr>
              <w:t>II</w:t>
            </w:r>
            <w:r w:rsidRPr="00BE4530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E4530">
              <w:rPr>
                <w:rFonts w:ascii="Times New Roman" w:hAnsi="Times New Roman"/>
                <w:color w:val="000000"/>
              </w:rPr>
              <w:t>Установка кнопки вызова сотрудника</w:t>
            </w:r>
          </w:p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Решение Думы Лоховского муниципального </w:t>
            </w:r>
            <w:r w:rsidRPr="00BE4530">
              <w:rPr>
                <w:rFonts w:ascii="Times New Roman" w:hAnsi="Times New Roman"/>
              </w:rPr>
              <w:lastRenderedPageBreak/>
              <w:t>образования о бюджете</w:t>
            </w:r>
          </w:p>
        </w:tc>
        <w:tc>
          <w:tcPr>
            <w:tcW w:w="986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  <w:color w:val="000000"/>
              </w:rPr>
              <w:lastRenderedPageBreak/>
              <w:t>Администрация  Лоховского МО</w:t>
            </w:r>
          </w:p>
        </w:tc>
        <w:tc>
          <w:tcPr>
            <w:tcW w:w="576" w:type="pct"/>
            <w:gridSpan w:val="2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 годы</w:t>
            </w:r>
          </w:p>
        </w:tc>
        <w:tc>
          <w:tcPr>
            <w:tcW w:w="1096" w:type="pct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Обеспечение сопровождения инвалидов</w:t>
            </w:r>
          </w:p>
        </w:tc>
      </w:tr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E4530">
              <w:rPr>
                <w:rFonts w:ascii="Times New Roman" w:hAnsi="Times New Roman"/>
                <w:color w:val="000000"/>
              </w:rPr>
              <w:t>Установка звуковых и зрительных сигналов, световых табло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 годы</w:t>
            </w:r>
          </w:p>
        </w:tc>
        <w:tc>
          <w:tcPr>
            <w:tcW w:w="1096" w:type="pct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Обеспечение беспрепятственного передвижения инвалидов по зданию</w:t>
            </w:r>
          </w:p>
        </w:tc>
      </w:tr>
      <w:tr w:rsidR="003962A6" w:rsidRPr="00BE4530" w:rsidTr="00FE2FD8">
        <w:trPr>
          <w:trHeight w:val="742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E4530">
              <w:rPr>
                <w:rFonts w:ascii="Times New Roman" w:hAnsi="Times New Roman"/>
                <w:color w:val="000000"/>
              </w:rPr>
              <w:t xml:space="preserve">Перевод муниципальных услуг в электронный вид, внесение изменений в административные регламенты предоставления муниципальных услуг, заключение соглашения с МФЦ </w:t>
            </w:r>
          </w:p>
        </w:tc>
        <w:tc>
          <w:tcPr>
            <w:tcW w:w="900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Административные регламенты</w:t>
            </w:r>
          </w:p>
        </w:tc>
        <w:tc>
          <w:tcPr>
            <w:tcW w:w="98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2017-2030 годы</w:t>
            </w:r>
          </w:p>
        </w:tc>
        <w:tc>
          <w:tcPr>
            <w:tcW w:w="1096" w:type="pct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Предоставление муниципальной услуги для инвалидов в электронном виде</w:t>
            </w:r>
          </w:p>
        </w:tc>
      </w:tr>
      <w:tr w:rsidR="003962A6" w:rsidRPr="00BE4530" w:rsidTr="00FE2FD8">
        <w:trPr>
          <w:trHeight w:val="393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keepLines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4530">
              <w:rPr>
                <w:rFonts w:ascii="Times New Roman" w:hAnsi="Times New Roman"/>
              </w:rPr>
              <w:t>4. ПОВЫШЕНИЕ ЗНАЧЕНИЙ ПОКАЗАТЕЛЕЙ ДОСТУПНОСТИ ОБЪЕКТОВ И УСЛУГ В СФЕРЕ КУЛЬТУРЫ</w:t>
            </w:r>
          </w:p>
        </w:tc>
      </w:tr>
      <w:tr w:rsidR="003962A6" w:rsidRPr="00BE4530" w:rsidTr="00FE2FD8">
        <w:trPr>
          <w:trHeight w:val="426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keepLines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4530">
              <w:rPr>
                <w:rFonts w:ascii="Times New Roman" w:hAnsi="Times New Roman"/>
              </w:rPr>
              <w:t xml:space="preserve">Раздел </w:t>
            </w:r>
            <w:r w:rsidRPr="00BE4530">
              <w:rPr>
                <w:rFonts w:ascii="Times New Roman" w:hAnsi="Times New Roman"/>
                <w:lang w:val="en-US"/>
              </w:rPr>
              <w:t>I</w:t>
            </w:r>
            <w:r w:rsidRPr="00BE4530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3962A6" w:rsidRPr="00BE4530" w:rsidTr="00FE2FD8">
        <w:trPr>
          <w:trHeight w:val="424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</w:t>
            </w:r>
            <w:r w:rsidRPr="00BE4530">
              <w:rPr>
                <w:rFonts w:ascii="Times New Roman" w:hAnsi="Times New Roman"/>
                <w:bCs/>
                <w:color w:val="000000"/>
              </w:rPr>
              <w:t xml:space="preserve">адаптация крылец, </w:t>
            </w:r>
            <w:r w:rsidRPr="00BE4530">
              <w:rPr>
                <w:rFonts w:ascii="Times New Roman" w:hAnsi="Times New Roman"/>
              </w:rPr>
              <w:t>устранения уклонов и перепадов высот на путях следования)</w:t>
            </w:r>
          </w:p>
        </w:tc>
        <w:tc>
          <w:tcPr>
            <w:tcW w:w="900" w:type="pct"/>
            <w:vMerge w:val="restart"/>
            <w:vAlign w:val="center"/>
          </w:tcPr>
          <w:p w:rsidR="003962A6" w:rsidRPr="00BE4530" w:rsidRDefault="003962A6" w:rsidP="00FE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 xml:space="preserve">Решение Думы Лоховского муниципального образования о бюджете 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 w:rsidRPr="00BE4530">
              <w:rPr>
                <w:rFonts w:ascii="Times New Roman" w:hAnsi="Times New Roman"/>
                <w:bCs/>
                <w:color w:val="000000" w:themeColor="text1"/>
              </w:rPr>
              <w:t>МКУК «КДЦ Лоховского с/</w:t>
            </w:r>
            <w:proofErr w:type="spellStart"/>
            <w:proofErr w:type="gramStart"/>
            <w:r w:rsidRPr="00BE4530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spellEnd"/>
            <w:proofErr w:type="gramEnd"/>
            <w:r w:rsidRPr="00BE4530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E4530">
              <w:rPr>
                <w:rFonts w:ascii="Times New Roman" w:hAnsi="Times New Roman"/>
                <w:bCs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Повышение уровня доступности объектов культуры</w:t>
            </w:r>
            <w:r w:rsidRPr="00BE4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Приведение состояния зданий и прилежащих к ним территорий 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3962A6" w:rsidRPr="00BE4530" w:rsidTr="00FE2FD8">
        <w:trPr>
          <w:trHeight w:val="763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2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E4530">
              <w:rPr>
                <w:rFonts w:ascii="Times New Roman" w:hAnsi="Times New Roman"/>
                <w:bCs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</w:tr>
      <w:tr w:rsidR="003962A6" w:rsidRPr="00BE4530" w:rsidTr="00FE2FD8">
        <w:trPr>
          <w:trHeight w:val="1648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3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Оборудование путей движения внутри здания (приобретение и установка, раздвижных телескопических пандусов, информационных световых табло, рекреационной площадки для отдыха,  приобретение и установка поручней, противоскользящих систем)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E4530">
              <w:rPr>
                <w:rFonts w:ascii="Times New Roman" w:hAnsi="Times New Roman"/>
                <w:bCs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</w:tr>
      <w:tr w:rsidR="003962A6" w:rsidRPr="00BE4530" w:rsidTr="00FE2FD8">
        <w:trPr>
          <w:trHeight w:val="1201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4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E4530">
              <w:rPr>
                <w:rFonts w:ascii="Times New Roman" w:hAnsi="Times New Roman"/>
                <w:bCs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</w:p>
        </w:tc>
      </w:tr>
      <w:tr w:rsidR="003962A6" w:rsidRPr="00BE4530" w:rsidTr="00FE2FD8">
        <w:trPr>
          <w:trHeight w:val="531"/>
          <w:jc w:val="center"/>
        </w:trPr>
        <w:tc>
          <w:tcPr>
            <w:tcW w:w="5000" w:type="pct"/>
            <w:gridSpan w:val="7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</w:rPr>
            </w:pPr>
            <w:r w:rsidRPr="00BE4530">
              <w:rPr>
                <w:rFonts w:ascii="Times New Roman" w:hAnsi="Times New Roman"/>
              </w:rPr>
              <w:t xml:space="preserve">Раздел </w:t>
            </w:r>
            <w:r w:rsidRPr="00BE4530">
              <w:rPr>
                <w:rFonts w:ascii="Times New Roman" w:hAnsi="Times New Roman"/>
                <w:lang w:val="en-US"/>
              </w:rPr>
              <w:t>II</w:t>
            </w:r>
            <w:r w:rsidRPr="00BE4530">
              <w:rPr>
                <w:rFonts w:ascii="Times New Roman" w:hAnsi="Times New Roman"/>
              </w:rPr>
      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962A6" w:rsidRPr="00BE4530" w:rsidTr="00FE2FD8">
        <w:trPr>
          <w:trHeight w:val="1024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Установка звуковых и зрительных сигналов</w:t>
            </w:r>
          </w:p>
        </w:tc>
        <w:tc>
          <w:tcPr>
            <w:tcW w:w="900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BE4530">
              <w:rPr>
                <w:rFonts w:ascii="Times New Roman" w:hAnsi="Times New Roman"/>
              </w:rPr>
              <w:t>Решение Думы Лоховского муниципального образования о бюджете</w:t>
            </w:r>
            <w:r w:rsidRPr="00BE453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bCs/>
                <w:color w:val="000000" w:themeColor="text1"/>
              </w:rPr>
              <w:t>МКУК «КДЦ Лоховского с/</w:t>
            </w:r>
            <w:proofErr w:type="spellStart"/>
            <w:proofErr w:type="gramStart"/>
            <w:r w:rsidRPr="00BE4530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spellEnd"/>
            <w:proofErr w:type="gramEnd"/>
            <w:r w:rsidRPr="00BE4530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 w:val="restar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Достижение в полном объеме  запланированных показателей к 2030 году</w:t>
            </w:r>
          </w:p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62A6" w:rsidRPr="00BE4530" w:rsidTr="00FE2FD8">
        <w:trPr>
          <w:trHeight w:val="764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Приобретение специализированной мебели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62A6" w:rsidRPr="00BE4530" w:rsidTr="00FE2FD8">
        <w:trPr>
          <w:trHeight w:val="764"/>
          <w:jc w:val="center"/>
        </w:trPr>
        <w:tc>
          <w:tcPr>
            <w:tcW w:w="264" w:type="pct"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78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900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:rsidR="003962A6" w:rsidRPr="00BE4530" w:rsidRDefault="003962A6" w:rsidP="00FE2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4530">
              <w:rPr>
                <w:rFonts w:ascii="Times New Roman" w:hAnsi="Times New Roman"/>
                <w:color w:val="000000" w:themeColor="text1"/>
              </w:rPr>
              <w:t>2017-2030</w:t>
            </w:r>
            <w:r w:rsidRPr="00BE453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096" w:type="pct"/>
            <w:vMerge/>
            <w:vAlign w:val="center"/>
          </w:tcPr>
          <w:p w:rsidR="003962A6" w:rsidRPr="00BE4530" w:rsidRDefault="003962A6" w:rsidP="00FE2F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962A6" w:rsidRPr="0065570B" w:rsidRDefault="003962A6" w:rsidP="003962A6">
      <w:pPr>
        <w:jc w:val="center"/>
        <w:rPr>
          <w:color w:val="000000" w:themeColor="text1"/>
        </w:rPr>
      </w:pPr>
    </w:p>
    <w:p w:rsidR="003962A6" w:rsidRDefault="003962A6" w:rsidP="00C235A3"/>
    <w:sectPr w:rsidR="003962A6" w:rsidSect="003962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2566"/>
    <w:rsid w:val="00035AE4"/>
    <w:rsid w:val="000539BB"/>
    <w:rsid w:val="00070C39"/>
    <w:rsid w:val="000B50BA"/>
    <w:rsid w:val="001077B7"/>
    <w:rsid w:val="0018069E"/>
    <w:rsid w:val="001A47E3"/>
    <w:rsid w:val="001B3A2C"/>
    <w:rsid w:val="001D2292"/>
    <w:rsid w:val="001E3DE1"/>
    <w:rsid w:val="00221FFA"/>
    <w:rsid w:val="00235F3C"/>
    <w:rsid w:val="002B27A7"/>
    <w:rsid w:val="002F4E6C"/>
    <w:rsid w:val="003962A6"/>
    <w:rsid w:val="003A43DF"/>
    <w:rsid w:val="003A7934"/>
    <w:rsid w:val="003E5707"/>
    <w:rsid w:val="0041000A"/>
    <w:rsid w:val="00412B70"/>
    <w:rsid w:val="00437E99"/>
    <w:rsid w:val="00447544"/>
    <w:rsid w:val="004F73E6"/>
    <w:rsid w:val="00513350"/>
    <w:rsid w:val="00583EE4"/>
    <w:rsid w:val="005A6667"/>
    <w:rsid w:val="005A7AE7"/>
    <w:rsid w:val="005C1C75"/>
    <w:rsid w:val="005D204B"/>
    <w:rsid w:val="005D582B"/>
    <w:rsid w:val="005E5715"/>
    <w:rsid w:val="00661C39"/>
    <w:rsid w:val="006627BC"/>
    <w:rsid w:val="00687FB2"/>
    <w:rsid w:val="006F5278"/>
    <w:rsid w:val="00710482"/>
    <w:rsid w:val="007D07DD"/>
    <w:rsid w:val="00830F30"/>
    <w:rsid w:val="00845431"/>
    <w:rsid w:val="00875D26"/>
    <w:rsid w:val="008A21F2"/>
    <w:rsid w:val="008B1EF9"/>
    <w:rsid w:val="008D08CF"/>
    <w:rsid w:val="009171FE"/>
    <w:rsid w:val="00924EF0"/>
    <w:rsid w:val="00962EA8"/>
    <w:rsid w:val="00970F60"/>
    <w:rsid w:val="009C622E"/>
    <w:rsid w:val="00A25A8D"/>
    <w:rsid w:val="00A45360"/>
    <w:rsid w:val="00A827EC"/>
    <w:rsid w:val="00AB23BE"/>
    <w:rsid w:val="00B2382C"/>
    <w:rsid w:val="00B4407D"/>
    <w:rsid w:val="00BC09B3"/>
    <w:rsid w:val="00BD485C"/>
    <w:rsid w:val="00C12A74"/>
    <w:rsid w:val="00C235A3"/>
    <w:rsid w:val="00C243F9"/>
    <w:rsid w:val="00CE7FC3"/>
    <w:rsid w:val="00D25854"/>
    <w:rsid w:val="00D378B3"/>
    <w:rsid w:val="00D614B9"/>
    <w:rsid w:val="00DB393D"/>
    <w:rsid w:val="00DE2566"/>
    <w:rsid w:val="00DF681C"/>
    <w:rsid w:val="00E649F2"/>
    <w:rsid w:val="00E85658"/>
    <w:rsid w:val="00EA235D"/>
    <w:rsid w:val="00F22D39"/>
    <w:rsid w:val="00F40EFF"/>
    <w:rsid w:val="00F87B8E"/>
    <w:rsid w:val="00F91762"/>
    <w:rsid w:val="00FB2777"/>
    <w:rsid w:val="00FB3D51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6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2A6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3962A6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62A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62A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eaderChar">
    <w:name w:val="Header Char"/>
    <w:basedOn w:val="a0"/>
    <w:locked/>
    <w:rsid w:val="003962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47490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358E-7D96-45FE-906F-DDC16AC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Лебедь</dc:creator>
  <cp:keywords/>
  <dc:description/>
  <cp:lastModifiedBy>Admin</cp:lastModifiedBy>
  <cp:revision>8</cp:revision>
  <cp:lastPrinted>2015-09-30T23:25:00Z</cp:lastPrinted>
  <dcterms:created xsi:type="dcterms:W3CDTF">2015-10-30T15:26:00Z</dcterms:created>
  <dcterms:modified xsi:type="dcterms:W3CDTF">2015-12-09T04:24:00Z</dcterms:modified>
</cp:coreProperties>
</file>