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24" w:rsidRPr="005802E7" w:rsidRDefault="00F03524" w:rsidP="00F03524">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РОССИЙСКАЯ ФЕДЕРАЦИЯ</w:t>
      </w:r>
    </w:p>
    <w:p w:rsidR="00F03524" w:rsidRPr="005802E7" w:rsidRDefault="00F03524" w:rsidP="00F03524">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ЧЕРЕМХОВСКИЙ РАЙОН ИРКУТСКАЯ ОБЛАСТЬ</w:t>
      </w:r>
    </w:p>
    <w:p w:rsidR="00F03524" w:rsidRPr="005802E7" w:rsidRDefault="00F03524" w:rsidP="00F03524">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БУЛАЙСКОЕ МУНИЦИПАЛЬНОЕ ОБРАЗОВАНИЕ</w:t>
      </w:r>
    </w:p>
    <w:p w:rsidR="00F03524" w:rsidRDefault="00F03524" w:rsidP="00F03524">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АДМИНИСТРАЦИЯ</w:t>
      </w:r>
    </w:p>
    <w:p w:rsidR="00F03524" w:rsidRDefault="00F03524" w:rsidP="00F03524">
      <w:pPr>
        <w:pStyle w:val="ConsPlusNonformat"/>
        <w:jc w:val="center"/>
        <w:rPr>
          <w:rFonts w:ascii="Times New Roman" w:hAnsi="Times New Roman" w:cs="Times New Roman"/>
          <w:b/>
          <w:sz w:val="28"/>
          <w:szCs w:val="28"/>
        </w:rPr>
      </w:pPr>
    </w:p>
    <w:p w:rsidR="000B7C83" w:rsidRDefault="000B7C83" w:rsidP="00F03524">
      <w:pPr>
        <w:pStyle w:val="ConsPlusNonformat"/>
        <w:jc w:val="center"/>
        <w:rPr>
          <w:rFonts w:ascii="Times New Roman" w:hAnsi="Times New Roman" w:cs="Times New Roman"/>
          <w:b/>
          <w:sz w:val="28"/>
          <w:szCs w:val="28"/>
        </w:rPr>
      </w:pPr>
    </w:p>
    <w:p w:rsidR="00F03524" w:rsidRPr="005802E7" w:rsidRDefault="00F03524" w:rsidP="00F03524">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ПОСТАНОВЛЕНИЕ</w:t>
      </w:r>
    </w:p>
    <w:p w:rsidR="00F03524" w:rsidRDefault="00F03524" w:rsidP="00F03524">
      <w:pPr>
        <w:spacing w:after="0" w:line="240" w:lineRule="auto"/>
        <w:jc w:val="center"/>
        <w:rPr>
          <w:rFonts w:ascii="Times New Roman" w:hAnsi="Times New Roman" w:cs="Times New Roman"/>
          <w:b/>
          <w:kern w:val="2"/>
          <w:sz w:val="28"/>
          <w:szCs w:val="28"/>
        </w:rPr>
      </w:pPr>
    </w:p>
    <w:p w:rsidR="0093598C" w:rsidRDefault="000B7C83" w:rsidP="0093598C">
      <w:pPr>
        <w:spacing w:after="0" w:line="240" w:lineRule="auto"/>
        <w:rPr>
          <w:rFonts w:ascii="Times New Roman" w:hAnsi="Times New Roman" w:cs="Times New Roman"/>
          <w:sz w:val="24"/>
          <w:szCs w:val="24"/>
        </w:rPr>
      </w:pPr>
      <w:r>
        <w:rPr>
          <w:rFonts w:ascii="Times New Roman" w:hAnsi="Times New Roman" w:cs="Times New Roman"/>
          <w:sz w:val="24"/>
          <w:szCs w:val="24"/>
        </w:rPr>
        <w:t>от 03.10.2023 № 89</w:t>
      </w:r>
    </w:p>
    <w:p w:rsidR="00F64C7B" w:rsidRPr="0058292D" w:rsidRDefault="00F64C7B" w:rsidP="00F64C7B">
      <w:pPr>
        <w:spacing w:after="0" w:line="240" w:lineRule="auto"/>
        <w:rPr>
          <w:rFonts w:ascii="Times New Roman" w:hAnsi="Times New Roman" w:cs="Times New Roman"/>
          <w:sz w:val="24"/>
          <w:szCs w:val="24"/>
        </w:rPr>
      </w:pPr>
      <w:r w:rsidRPr="0058292D">
        <w:rPr>
          <w:rFonts w:ascii="Times New Roman" w:hAnsi="Times New Roman" w:cs="Times New Roman"/>
          <w:sz w:val="24"/>
          <w:szCs w:val="24"/>
        </w:rPr>
        <w:t>с. Верхний Булай</w:t>
      </w:r>
    </w:p>
    <w:p w:rsidR="00F64C7B" w:rsidRPr="00007FF7" w:rsidRDefault="00F64C7B" w:rsidP="00F64C7B">
      <w:pPr>
        <w:spacing w:after="0" w:line="240" w:lineRule="auto"/>
        <w:rPr>
          <w:rFonts w:ascii="Times New Roman" w:hAnsi="Times New Roman" w:cs="Times New Roman"/>
          <w:b/>
          <w:kern w:val="2"/>
          <w:sz w:val="28"/>
          <w:szCs w:val="28"/>
        </w:rPr>
      </w:pPr>
    </w:p>
    <w:p w:rsidR="00A66281" w:rsidRPr="00007B05" w:rsidRDefault="00F64C7B" w:rsidP="00007B05">
      <w:pPr>
        <w:spacing w:after="0" w:line="240" w:lineRule="auto"/>
        <w:ind w:right="3968" w:hanging="7"/>
        <w:jc w:val="both"/>
        <w:rPr>
          <w:rFonts w:ascii="Times New Roman" w:hAnsi="Times New Roman" w:cs="Times New Roman"/>
          <w:b/>
          <w:kern w:val="2"/>
          <w:sz w:val="24"/>
          <w:szCs w:val="24"/>
        </w:rPr>
      </w:pPr>
      <w:r w:rsidRPr="00007B05">
        <w:rPr>
          <w:rFonts w:ascii="Times New Roman" w:hAnsi="Times New Roman" w:cs="Times New Roman"/>
          <w:b/>
          <w:kern w:val="2"/>
          <w:sz w:val="24"/>
          <w:szCs w:val="24"/>
        </w:rPr>
        <w:t>О внесении изменений</w:t>
      </w:r>
      <w:r w:rsidR="005237CF" w:rsidRPr="00007B05">
        <w:rPr>
          <w:rFonts w:ascii="Times New Roman" w:hAnsi="Times New Roman" w:cs="Times New Roman"/>
          <w:b/>
          <w:kern w:val="2"/>
          <w:sz w:val="24"/>
          <w:szCs w:val="24"/>
        </w:rPr>
        <w:t xml:space="preserve">  в постановление администрации </w:t>
      </w:r>
      <w:r w:rsidRPr="00007B05">
        <w:rPr>
          <w:rFonts w:ascii="Times New Roman" w:hAnsi="Times New Roman" w:cs="Times New Roman"/>
          <w:b/>
          <w:kern w:val="2"/>
          <w:sz w:val="24"/>
          <w:szCs w:val="24"/>
        </w:rPr>
        <w:t xml:space="preserve">Булайского муниципального образования </w:t>
      </w:r>
      <w:r w:rsidR="009A1394" w:rsidRPr="00007B05">
        <w:rPr>
          <w:rFonts w:ascii="Times New Roman" w:hAnsi="Times New Roman" w:cs="Times New Roman"/>
          <w:b/>
          <w:kern w:val="1"/>
          <w:sz w:val="24"/>
          <w:szCs w:val="24"/>
          <w:lang w:eastAsia="hi-IN" w:bidi="hi-IN"/>
        </w:rPr>
        <w:t xml:space="preserve">от 08.06.2023 № 46 </w:t>
      </w:r>
      <w:r w:rsidRPr="00007B05">
        <w:rPr>
          <w:rFonts w:ascii="Times New Roman" w:hAnsi="Times New Roman" w:cs="Times New Roman"/>
          <w:b/>
          <w:sz w:val="24"/>
          <w:szCs w:val="24"/>
        </w:rPr>
        <w:t>«</w:t>
      </w:r>
      <w:r w:rsidR="009A1394" w:rsidRPr="00007B05">
        <w:rPr>
          <w:rFonts w:ascii="Times New Roman" w:hAnsi="Times New Roman" w:cs="Times New Roman"/>
          <w:b/>
          <w:kern w:val="2"/>
          <w:sz w:val="24"/>
          <w:szCs w:val="24"/>
        </w:rPr>
        <w:t>Об утверждении административного регламента предоставления муниципальной услуги «</w:t>
      </w:r>
      <w:r w:rsidR="009A1394" w:rsidRPr="00007B05">
        <w:rPr>
          <w:rFonts w:ascii="Times New Roman" w:hAnsi="Times New Roman" w:cs="Times New Roman"/>
          <w:b/>
          <w:sz w:val="24"/>
          <w:szCs w:val="24"/>
        </w:rPr>
        <w:t>Предварительное согласование</w:t>
      </w:r>
      <w:r w:rsidR="009A1394" w:rsidRPr="00007B05">
        <w:rPr>
          <w:rFonts w:ascii="Times New Roman" w:hAnsi="Times New Roman" w:cs="Times New Roman"/>
          <w:b/>
          <w:kern w:val="2"/>
          <w:sz w:val="24"/>
          <w:szCs w:val="24"/>
        </w:rPr>
        <w:t xml:space="preserve"> </w:t>
      </w:r>
      <w:r w:rsidR="009A1394" w:rsidRPr="00007B05">
        <w:rPr>
          <w:rFonts w:ascii="Times New Roman" w:hAnsi="Times New Roman" w:cs="Times New Roman"/>
          <w:b/>
          <w:sz w:val="24"/>
          <w:szCs w:val="24"/>
        </w:rPr>
        <w:t>предоставления земельного участка</w:t>
      </w:r>
      <w:r w:rsidR="009A1394" w:rsidRPr="00007B05">
        <w:rPr>
          <w:rFonts w:ascii="Times New Roman" w:hAnsi="Times New Roman" w:cs="Times New Roman"/>
          <w:b/>
          <w:kern w:val="2"/>
          <w:sz w:val="24"/>
          <w:szCs w:val="24"/>
        </w:rPr>
        <w:t>» на территории Булайского муниципального образования</w:t>
      </w:r>
      <w:r w:rsidR="00F03524" w:rsidRPr="00007B05">
        <w:rPr>
          <w:rFonts w:ascii="Times New Roman" w:hAnsi="Times New Roman" w:cs="Times New Roman"/>
          <w:b/>
          <w:kern w:val="2"/>
          <w:sz w:val="24"/>
          <w:szCs w:val="24"/>
        </w:rPr>
        <w:t>»</w:t>
      </w:r>
      <w:r w:rsidR="00F53DA7" w:rsidRPr="00007B05">
        <w:rPr>
          <w:rFonts w:ascii="Times New Roman" w:hAnsi="Times New Roman" w:cs="Times New Roman"/>
          <w:b/>
          <w:kern w:val="2"/>
          <w:sz w:val="24"/>
          <w:szCs w:val="24"/>
        </w:rPr>
        <w:t xml:space="preserve"> </w:t>
      </w:r>
    </w:p>
    <w:p w:rsidR="00A66281" w:rsidRPr="00007B05" w:rsidRDefault="00A66281" w:rsidP="00C90746">
      <w:pPr>
        <w:autoSpaceDE w:val="0"/>
        <w:autoSpaceDN w:val="0"/>
        <w:adjustRightInd w:val="0"/>
        <w:spacing w:after="0" w:line="240" w:lineRule="auto"/>
        <w:jc w:val="both"/>
        <w:rPr>
          <w:rFonts w:ascii="Times New Roman" w:hAnsi="Times New Roman" w:cs="Times New Roman"/>
          <w:kern w:val="2"/>
          <w:sz w:val="28"/>
          <w:szCs w:val="28"/>
        </w:rPr>
      </w:pPr>
    </w:p>
    <w:p w:rsidR="005237CF" w:rsidRPr="00007B05" w:rsidRDefault="00AB2AA2" w:rsidP="00AB2AA2">
      <w:pPr>
        <w:spacing w:after="0" w:line="240" w:lineRule="auto"/>
        <w:ind w:firstLine="709"/>
        <w:jc w:val="both"/>
        <w:rPr>
          <w:rFonts w:ascii="Times New Roman" w:eastAsia="Times New Roman" w:hAnsi="Times New Roman" w:cs="Times New Roman"/>
          <w:sz w:val="28"/>
          <w:szCs w:val="28"/>
          <w:lang w:eastAsia="ru-RU"/>
        </w:rPr>
      </w:pPr>
      <w:r w:rsidRPr="00007B05">
        <w:rPr>
          <w:rFonts w:ascii="Times New Roman" w:eastAsia="Times New Roman" w:hAnsi="Times New Roman" w:cs="Times New Roman"/>
          <w:sz w:val="28"/>
          <w:szCs w:val="28"/>
          <w:lang w:eastAsia="ru-RU"/>
        </w:rPr>
        <w:t xml:space="preserve">Рассмотрев Экспертное заключение Института муниципальной правовой информации имени М.М. Сперанского от </w:t>
      </w:r>
      <w:r w:rsidR="009A1394" w:rsidRPr="00007B05">
        <w:rPr>
          <w:rFonts w:ascii="Times New Roman" w:eastAsia="Times New Roman" w:hAnsi="Times New Roman" w:cs="Times New Roman"/>
          <w:sz w:val="28"/>
          <w:szCs w:val="28"/>
          <w:lang w:eastAsia="ru-RU"/>
        </w:rPr>
        <w:t>14</w:t>
      </w:r>
      <w:r w:rsidRPr="00007B05">
        <w:rPr>
          <w:rFonts w:ascii="Times New Roman" w:eastAsia="Times New Roman" w:hAnsi="Times New Roman" w:cs="Times New Roman"/>
          <w:sz w:val="28"/>
          <w:szCs w:val="28"/>
          <w:lang w:eastAsia="ru-RU"/>
        </w:rPr>
        <w:t xml:space="preserve"> </w:t>
      </w:r>
      <w:r w:rsidR="009A1394" w:rsidRPr="00007B05">
        <w:rPr>
          <w:rFonts w:ascii="Times New Roman" w:eastAsia="Times New Roman" w:hAnsi="Times New Roman" w:cs="Times New Roman"/>
          <w:sz w:val="28"/>
          <w:szCs w:val="28"/>
          <w:lang w:eastAsia="ru-RU"/>
        </w:rPr>
        <w:t>августа</w:t>
      </w:r>
      <w:r w:rsidRPr="00007B05">
        <w:rPr>
          <w:rFonts w:ascii="Times New Roman" w:eastAsia="Times New Roman" w:hAnsi="Times New Roman" w:cs="Times New Roman"/>
          <w:sz w:val="28"/>
          <w:szCs w:val="28"/>
          <w:lang w:eastAsia="ru-RU"/>
        </w:rPr>
        <w:t xml:space="preserve"> 2023 года № </w:t>
      </w:r>
      <w:r w:rsidR="009A1394" w:rsidRPr="00007B05">
        <w:rPr>
          <w:rFonts w:ascii="Times New Roman" w:eastAsia="Times New Roman" w:hAnsi="Times New Roman" w:cs="Times New Roman"/>
          <w:sz w:val="28"/>
          <w:szCs w:val="28"/>
          <w:lang w:eastAsia="ru-RU"/>
        </w:rPr>
        <w:t>2525</w:t>
      </w:r>
      <w:r w:rsidRPr="00007B05">
        <w:rPr>
          <w:rFonts w:ascii="Times New Roman" w:eastAsia="Times New Roman" w:hAnsi="Times New Roman" w:cs="Times New Roman"/>
          <w:sz w:val="28"/>
          <w:szCs w:val="28"/>
          <w:lang w:eastAsia="ru-RU"/>
        </w:rPr>
        <w:t>, руководствуясь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Земельным кодексом Российской Федерации,</w:t>
      </w:r>
      <w:r w:rsidRPr="00007B05">
        <w:rPr>
          <w:rFonts w:ascii="Times New Roman" w:eastAsia="Calibri" w:hAnsi="Times New Roman" w:cs="Times New Roman"/>
        </w:rPr>
        <w:t xml:space="preserve"> </w:t>
      </w:r>
      <w:r w:rsidRPr="00007B05">
        <w:rPr>
          <w:rFonts w:ascii="Times New Roman" w:eastAsia="Times New Roman" w:hAnsi="Times New Roman" w:cs="Times New Roman"/>
          <w:sz w:val="28"/>
          <w:szCs w:val="28"/>
          <w:lang w:eastAsia="ru-RU"/>
        </w:rPr>
        <w:t xml:space="preserve"> </w:t>
      </w:r>
      <w:r w:rsidR="005237CF" w:rsidRPr="00007B05">
        <w:rPr>
          <w:rFonts w:ascii="Times New Roman" w:eastAsia="Calibri" w:hAnsi="Times New Roman" w:cs="Times New Roman"/>
          <w:sz w:val="28"/>
          <w:szCs w:val="28"/>
        </w:rPr>
        <w:t>руководствуясь статьями 6, 32, 43 Устава Булайского образования, администрация Булайского муниципального образования</w:t>
      </w:r>
    </w:p>
    <w:p w:rsidR="00F03524" w:rsidRPr="00007B05" w:rsidRDefault="00F03524" w:rsidP="00C90746">
      <w:pPr>
        <w:widowControl w:val="0"/>
        <w:spacing w:after="0" w:line="240" w:lineRule="auto"/>
        <w:ind w:firstLine="567"/>
        <w:jc w:val="both"/>
        <w:rPr>
          <w:rFonts w:ascii="Times New Roman" w:hAnsi="Times New Roman" w:cs="Times New Roman"/>
        </w:rPr>
      </w:pPr>
    </w:p>
    <w:p w:rsidR="00F03524" w:rsidRPr="00007B05" w:rsidRDefault="00F03524" w:rsidP="005237CF">
      <w:pPr>
        <w:spacing w:after="0" w:line="240" w:lineRule="auto"/>
        <w:ind w:firstLine="567"/>
        <w:jc w:val="center"/>
        <w:rPr>
          <w:rFonts w:ascii="Times New Roman" w:hAnsi="Times New Roman" w:cs="Times New Roman"/>
          <w:b/>
          <w:bCs/>
          <w:kern w:val="2"/>
          <w:sz w:val="28"/>
          <w:szCs w:val="28"/>
        </w:rPr>
      </w:pPr>
      <w:proofErr w:type="spellStart"/>
      <w:proofErr w:type="gramStart"/>
      <w:r w:rsidRPr="00007B05">
        <w:rPr>
          <w:rFonts w:ascii="Times New Roman" w:hAnsi="Times New Roman" w:cs="Times New Roman"/>
          <w:b/>
          <w:bCs/>
          <w:kern w:val="2"/>
          <w:sz w:val="28"/>
          <w:szCs w:val="28"/>
        </w:rPr>
        <w:t>п</w:t>
      </w:r>
      <w:proofErr w:type="spellEnd"/>
      <w:proofErr w:type="gramEnd"/>
      <w:r w:rsidRPr="00007B05">
        <w:rPr>
          <w:rFonts w:ascii="Times New Roman" w:hAnsi="Times New Roman" w:cs="Times New Roman"/>
          <w:b/>
          <w:bCs/>
          <w:kern w:val="2"/>
          <w:sz w:val="28"/>
          <w:szCs w:val="28"/>
        </w:rPr>
        <w:t xml:space="preserve"> о с т а </w:t>
      </w:r>
      <w:proofErr w:type="spellStart"/>
      <w:r w:rsidRPr="00007B05">
        <w:rPr>
          <w:rFonts w:ascii="Times New Roman" w:hAnsi="Times New Roman" w:cs="Times New Roman"/>
          <w:b/>
          <w:bCs/>
          <w:kern w:val="2"/>
          <w:sz w:val="28"/>
          <w:szCs w:val="28"/>
        </w:rPr>
        <w:t>н</w:t>
      </w:r>
      <w:proofErr w:type="spellEnd"/>
      <w:r w:rsidRPr="00007B05">
        <w:rPr>
          <w:rFonts w:ascii="Times New Roman" w:hAnsi="Times New Roman" w:cs="Times New Roman"/>
          <w:b/>
          <w:bCs/>
          <w:kern w:val="2"/>
          <w:sz w:val="28"/>
          <w:szCs w:val="28"/>
        </w:rPr>
        <w:t xml:space="preserve"> о в л я е т:</w:t>
      </w:r>
    </w:p>
    <w:p w:rsidR="00F03524" w:rsidRPr="00007B05" w:rsidRDefault="00F03524" w:rsidP="00F03524">
      <w:pPr>
        <w:spacing w:after="0" w:line="240" w:lineRule="auto"/>
        <w:ind w:firstLine="567"/>
        <w:jc w:val="center"/>
        <w:rPr>
          <w:rFonts w:ascii="Times New Roman" w:hAnsi="Times New Roman" w:cs="Times New Roman"/>
          <w:b/>
          <w:bCs/>
          <w:kern w:val="2"/>
          <w:sz w:val="28"/>
          <w:szCs w:val="28"/>
        </w:rPr>
      </w:pPr>
    </w:p>
    <w:p w:rsidR="00FE5C68" w:rsidRPr="00007B05" w:rsidRDefault="002E2C9F" w:rsidP="00007B05">
      <w:pPr>
        <w:pStyle w:val="ad"/>
        <w:numPr>
          <w:ilvl w:val="0"/>
          <w:numId w:val="3"/>
        </w:numPr>
        <w:tabs>
          <w:tab w:val="left" w:pos="1134"/>
        </w:tabs>
        <w:spacing w:after="0" w:line="240" w:lineRule="auto"/>
        <w:ind w:left="0" w:right="-1" w:firstLine="567"/>
        <w:jc w:val="both"/>
        <w:rPr>
          <w:rFonts w:ascii="Times New Roman" w:hAnsi="Times New Roman" w:cs="Times New Roman"/>
          <w:b/>
          <w:kern w:val="2"/>
          <w:sz w:val="28"/>
          <w:szCs w:val="28"/>
        </w:rPr>
      </w:pPr>
      <w:r w:rsidRPr="00007B05">
        <w:rPr>
          <w:rFonts w:ascii="Times New Roman" w:hAnsi="Times New Roman" w:cs="Times New Roman"/>
          <w:sz w:val="28"/>
          <w:szCs w:val="28"/>
        </w:rPr>
        <w:t xml:space="preserve">Внести </w:t>
      </w:r>
      <w:r w:rsidRPr="00007B05">
        <w:rPr>
          <w:rFonts w:ascii="Times New Roman" w:hAnsi="Times New Roman" w:cs="Times New Roman"/>
          <w:kern w:val="2"/>
          <w:sz w:val="28"/>
          <w:szCs w:val="28"/>
        </w:rPr>
        <w:t xml:space="preserve">в постановление администрации Булайского муниципального образования </w:t>
      </w:r>
      <w:r w:rsidR="009A1394" w:rsidRPr="00007B05">
        <w:rPr>
          <w:rFonts w:ascii="Times New Roman" w:hAnsi="Times New Roman" w:cs="Times New Roman"/>
          <w:kern w:val="1"/>
          <w:sz w:val="28"/>
          <w:szCs w:val="28"/>
          <w:lang w:eastAsia="hi-IN" w:bidi="hi-IN"/>
        </w:rPr>
        <w:t xml:space="preserve">от 08.06.2023 № 46 </w:t>
      </w:r>
      <w:r w:rsidR="009A1394" w:rsidRPr="00007B05">
        <w:rPr>
          <w:rFonts w:ascii="Times New Roman" w:hAnsi="Times New Roman" w:cs="Times New Roman"/>
          <w:sz w:val="28"/>
          <w:szCs w:val="28"/>
        </w:rPr>
        <w:t>«</w:t>
      </w:r>
      <w:r w:rsidR="009A1394" w:rsidRPr="00007B05">
        <w:rPr>
          <w:rFonts w:ascii="Times New Roman" w:hAnsi="Times New Roman" w:cs="Times New Roman"/>
          <w:kern w:val="2"/>
          <w:sz w:val="28"/>
          <w:szCs w:val="28"/>
        </w:rPr>
        <w:t>Об утверждении административного регламента предоставления муниципальной услуги «</w:t>
      </w:r>
      <w:r w:rsidR="009A1394" w:rsidRPr="00007B05">
        <w:rPr>
          <w:rFonts w:ascii="Times New Roman" w:hAnsi="Times New Roman" w:cs="Times New Roman"/>
          <w:sz w:val="28"/>
          <w:szCs w:val="28"/>
        </w:rPr>
        <w:t>Предварительное согласование</w:t>
      </w:r>
      <w:r w:rsidR="009A1394" w:rsidRPr="00007B05">
        <w:rPr>
          <w:rFonts w:ascii="Times New Roman" w:hAnsi="Times New Roman" w:cs="Times New Roman"/>
          <w:kern w:val="2"/>
          <w:sz w:val="28"/>
          <w:szCs w:val="28"/>
        </w:rPr>
        <w:t xml:space="preserve"> </w:t>
      </w:r>
      <w:r w:rsidR="009A1394" w:rsidRPr="00007B05">
        <w:rPr>
          <w:rFonts w:ascii="Times New Roman" w:hAnsi="Times New Roman" w:cs="Times New Roman"/>
          <w:sz w:val="28"/>
          <w:szCs w:val="28"/>
        </w:rPr>
        <w:t>предоставления земельного участка</w:t>
      </w:r>
      <w:r w:rsidR="009A1394" w:rsidRPr="00007B05">
        <w:rPr>
          <w:rFonts w:ascii="Times New Roman" w:hAnsi="Times New Roman" w:cs="Times New Roman"/>
          <w:kern w:val="2"/>
          <w:sz w:val="28"/>
          <w:szCs w:val="28"/>
        </w:rPr>
        <w:t>» на территории Булайского муниципального образования»</w:t>
      </w:r>
      <w:r w:rsidR="00007B05">
        <w:rPr>
          <w:rFonts w:ascii="Times New Roman" w:hAnsi="Times New Roman" w:cs="Times New Roman"/>
          <w:kern w:val="2"/>
          <w:sz w:val="28"/>
          <w:szCs w:val="28"/>
        </w:rPr>
        <w:t xml:space="preserve"> (далее - Регламент)</w:t>
      </w:r>
      <w:r w:rsidR="009A1394" w:rsidRPr="00007B05">
        <w:rPr>
          <w:rFonts w:ascii="Times New Roman" w:hAnsi="Times New Roman" w:cs="Times New Roman"/>
          <w:b/>
          <w:kern w:val="2"/>
          <w:sz w:val="28"/>
          <w:szCs w:val="28"/>
        </w:rPr>
        <w:t xml:space="preserve"> </w:t>
      </w:r>
      <w:r w:rsidRPr="00007B05">
        <w:rPr>
          <w:rFonts w:ascii="Times New Roman" w:hAnsi="Times New Roman" w:cs="Times New Roman"/>
          <w:sz w:val="28"/>
          <w:szCs w:val="28"/>
        </w:rPr>
        <w:t>следующие изменения и дополнения:</w:t>
      </w:r>
    </w:p>
    <w:p w:rsidR="009A1394" w:rsidRPr="00007B05" w:rsidRDefault="009A1394" w:rsidP="00007B05">
      <w:pPr>
        <w:widowControl w:val="0"/>
        <w:tabs>
          <w:tab w:val="left" w:pos="1134"/>
        </w:tabs>
        <w:spacing w:after="0" w:line="240" w:lineRule="auto"/>
        <w:ind w:right="66" w:firstLine="567"/>
        <w:jc w:val="both"/>
        <w:rPr>
          <w:rFonts w:ascii="Times New Roman" w:hAnsi="Times New Roman" w:cs="Times New Roman"/>
          <w:sz w:val="28"/>
          <w:szCs w:val="28"/>
        </w:rPr>
      </w:pPr>
      <w:r w:rsidRPr="00007B05">
        <w:rPr>
          <w:rFonts w:ascii="Times New Roman" w:hAnsi="Times New Roman" w:cs="Times New Roman"/>
          <w:sz w:val="28"/>
          <w:szCs w:val="28"/>
        </w:rPr>
        <w:t xml:space="preserve">1.1. Подпунктом 2.3.2 пункта 2.3 Регламента  </w:t>
      </w:r>
      <w:r w:rsidRPr="00007B05">
        <w:rPr>
          <w:rFonts w:ascii="Times New Roman" w:hAnsi="Times New Roman" w:cs="Times New Roman"/>
          <w:color w:val="000000"/>
          <w:sz w:val="28"/>
          <w:szCs w:val="28"/>
          <w:shd w:val="clear" w:color="auto" w:fill="FFFFFF"/>
        </w:rPr>
        <w:t>признать утратившими силу.</w:t>
      </w:r>
    </w:p>
    <w:p w:rsidR="009A1394" w:rsidRPr="00007B05" w:rsidRDefault="009A1394" w:rsidP="00007B05">
      <w:pPr>
        <w:pStyle w:val="ad"/>
        <w:widowControl w:val="0"/>
        <w:numPr>
          <w:ilvl w:val="1"/>
          <w:numId w:val="7"/>
        </w:numPr>
        <w:tabs>
          <w:tab w:val="left" w:pos="1134"/>
        </w:tabs>
        <w:spacing w:after="0" w:line="240" w:lineRule="auto"/>
        <w:ind w:left="0" w:right="66" w:firstLine="567"/>
        <w:jc w:val="both"/>
        <w:rPr>
          <w:rFonts w:ascii="Times New Roman" w:hAnsi="Times New Roman" w:cs="Times New Roman"/>
          <w:sz w:val="28"/>
          <w:szCs w:val="28"/>
        </w:rPr>
      </w:pPr>
      <w:r w:rsidRPr="00007B05">
        <w:rPr>
          <w:rFonts w:ascii="Times New Roman" w:hAnsi="Times New Roman" w:cs="Times New Roman"/>
          <w:sz w:val="28"/>
          <w:szCs w:val="28"/>
        </w:rPr>
        <w:t xml:space="preserve">Пункт 2.8 изложить </w:t>
      </w:r>
      <w:r w:rsidRPr="00007B05">
        <w:rPr>
          <w:rFonts w:ascii="Times New Roman" w:eastAsia="Times New Roman" w:hAnsi="Times New Roman" w:cs="Times New Roman"/>
          <w:sz w:val="28"/>
          <w:szCs w:val="28"/>
          <w:lang w:eastAsia="ru-RU"/>
        </w:rPr>
        <w:t xml:space="preserve">в новой </w:t>
      </w:r>
      <w:r w:rsidRPr="00007B05">
        <w:rPr>
          <w:rFonts w:ascii="Times New Roman" w:hAnsi="Times New Roman" w:cs="Times New Roman"/>
          <w:spacing w:val="-4"/>
          <w:sz w:val="28"/>
          <w:szCs w:val="28"/>
        </w:rPr>
        <w:t>редакции:</w:t>
      </w:r>
      <w:r w:rsidRPr="00007B05">
        <w:rPr>
          <w:rFonts w:ascii="Times New Roman" w:hAnsi="Times New Roman" w:cs="Times New Roman"/>
          <w:sz w:val="28"/>
          <w:szCs w:val="28"/>
        </w:rPr>
        <w:t xml:space="preserve"> </w:t>
      </w:r>
    </w:p>
    <w:p w:rsidR="009A1394" w:rsidRPr="00007B05" w:rsidRDefault="009A1394" w:rsidP="00007B05">
      <w:pPr>
        <w:widowControl w:val="0"/>
        <w:tabs>
          <w:tab w:val="left" w:pos="1134"/>
        </w:tabs>
        <w:spacing w:after="0" w:line="240" w:lineRule="auto"/>
        <w:ind w:right="66" w:firstLine="567"/>
        <w:jc w:val="both"/>
        <w:rPr>
          <w:rFonts w:ascii="Times New Roman" w:hAnsi="Times New Roman" w:cs="Times New Roman"/>
          <w:sz w:val="28"/>
          <w:szCs w:val="28"/>
        </w:rPr>
      </w:pPr>
      <w:r w:rsidRPr="00007B05">
        <w:rPr>
          <w:rFonts w:ascii="Times New Roman" w:hAnsi="Times New Roman" w:cs="Times New Roman"/>
          <w:sz w:val="28"/>
          <w:szCs w:val="28"/>
        </w:rPr>
        <w:t>«2.8. Срок предоставления муниципальной услуги определяется в соответствии с пунктом 7 статьи 39</w:t>
      </w:r>
      <w:r w:rsidRPr="00007B05">
        <w:rPr>
          <w:rFonts w:ascii="Times New Roman" w:hAnsi="Times New Roman" w:cs="Times New Roman"/>
          <w:sz w:val="28"/>
          <w:szCs w:val="28"/>
          <w:vertAlign w:val="superscript"/>
        </w:rPr>
        <w:t xml:space="preserve">15 </w:t>
      </w:r>
      <w:r w:rsidRPr="00007B05">
        <w:rPr>
          <w:rFonts w:ascii="Times New Roman" w:hAnsi="Times New Roman" w:cs="Times New Roman"/>
          <w:sz w:val="28"/>
          <w:szCs w:val="28"/>
        </w:rPr>
        <w:t>Земельным кодексом Российской Федерации.</w:t>
      </w:r>
    </w:p>
    <w:p w:rsidR="009A1394" w:rsidRPr="00007B05" w:rsidRDefault="009A1394" w:rsidP="00007B05">
      <w:pPr>
        <w:widowControl w:val="0"/>
        <w:tabs>
          <w:tab w:val="left" w:pos="1134"/>
        </w:tabs>
        <w:spacing w:after="0" w:line="240" w:lineRule="auto"/>
        <w:ind w:right="66" w:firstLine="567"/>
        <w:jc w:val="both"/>
        <w:rPr>
          <w:rFonts w:ascii="Times New Roman" w:hAnsi="Times New Roman" w:cs="Times New Roman"/>
          <w:sz w:val="28"/>
          <w:szCs w:val="28"/>
        </w:rPr>
      </w:pPr>
      <w:r w:rsidRPr="00007B05">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Pr="00007B05">
        <w:rPr>
          <w:rFonts w:ascii="Times New Roman" w:hAnsi="Times New Roman" w:cs="Times New Roman"/>
          <w:sz w:val="28"/>
          <w:szCs w:val="28"/>
        </w:rPr>
        <w:lastRenderedPageBreak/>
        <w:t>муниципальной услуги в иной срок, не превышающий установленный пункта 7 статьи 39</w:t>
      </w:r>
      <w:r w:rsidRPr="00007B05">
        <w:rPr>
          <w:rFonts w:ascii="Times New Roman" w:hAnsi="Times New Roman" w:cs="Times New Roman"/>
          <w:sz w:val="28"/>
          <w:szCs w:val="28"/>
          <w:vertAlign w:val="superscript"/>
        </w:rPr>
        <w:t xml:space="preserve">15 </w:t>
      </w:r>
      <w:r w:rsidRPr="00007B05">
        <w:rPr>
          <w:rFonts w:ascii="Times New Roman" w:hAnsi="Times New Roman" w:cs="Times New Roman"/>
          <w:sz w:val="28"/>
          <w:szCs w:val="28"/>
        </w:rPr>
        <w:t>Земельным кодексом Российской Федерации</w:t>
      </w:r>
      <w:proofErr w:type="gramStart"/>
      <w:r w:rsidRPr="00007B05">
        <w:rPr>
          <w:rFonts w:ascii="Times New Roman" w:hAnsi="Times New Roman" w:cs="Times New Roman"/>
          <w:sz w:val="28"/>
          <w:szCs w:val="28"/>
        </w:rPr>
        <w:t>.»</w:t>
      </w:r>
      <w:proofErr w:type="gramEnd"/>
    </w:p>
    <w:p w:rsidR="009A1394" w:rsidRPr="00007B05" w:rsidRDefault="009A1394" w:rsidP="00007B05">
      <w:pPr>
        <w:pStyle w:val="ad"/>
        <w:widowControl w:val="0"/>
        <w:numPr>
          <w:ilvl w:val="1"/>
          <w:numId w:val="7"/>
        </w:numPr>
        <w:tabs>
          <w:tab w:val="left" w:pos="1134"/>
        </w:tabs>
        <w:spacing w:after="0" w:line="240" w:lineRule="auto"/>
        <w:ind w:left="0" w:right="66" w:firstLine="567"/>
        <w:jc w:val="both"/>
        <w:rPr>
          <w:rFonts w:ascii="Times New Roman" w:hAnsi="Times New Roman" w:cs="Times New Roman"/>
          <w:sz w:val="28"/>
          <w:szCs w:val="28"/>
        </w:rPr>
      </w:pPr>
      <w:proofErr w:type="spellStart"/>
      <w:r w:rsidRPr="00007B05">
        <w:rPr>
          <w:rFonts w:ascii="Times New Roman" w:hAnsi="Times New Roman" w:cs="Times New Roman"/>
          <w:spacing w:val="-2"/>
          <w:sz w:val="28"/>
          <w:szCs w:val="28"/>
        </w:rPr>
        <w:t>Под</w:t>
      </w:r>
      <w:r w:rsidRPr="00007B05">
        <w:rPr>
          <w:rFonts w:ascii="Times New Roman" w:hAnsi="Times New Roman" w:cs="Times New Roman"/>
          <w:sz w:val="28"/>
          <w:szCs w:val="28"/>
        </w:rPr>
        <w:t>подпункт</w:t>
      </w:r>
      <w:proofErr w:type="spellEnd"/>
      <w:r w:rsidRPr="00007B05">
        <w:rPr>
          <w:rFonts w:ascii="Times New Roman" w:hAnsi="Times New Roman" w:cs="Times New Roman"/>
          <w:sz w:val="28"/>
          <w:szCs w:val="28"/>
        </w:rPr>
        <w:t xml:space="preserve"> «</w:t>
      </w:r>
      <w:proofErr w:type="spellStart"/>
      <w:r w:rsidRPr="00007B05">
        <w:rPr>
          <w:rFonts w:ascii="Times New Roman" w:hAnsi="Times New Roman" w:cs="Times New Roman"/>
          <w:sz w:val="28"/>
          <w:szCs w:val="28"/>
        </w:rPr>
        <w:t>д</w:t>
      </w:r>
      <w:proofErr w:type="spellEnd"/>
      <w:r w:rsidRPr="00007B05">
        <w:rPr>
          <w:rFonts w:ascii="Times New Roman" w:hAnsi="Times New Roman" w:cs="Times New Roman"/>
          <w:sz w:val="28"/>
          <w:szCs w:val="28"/>
        </w:rPr>
        <w:t xml:space="preserve">» подпункта 2.19.1 пункта 2.19 Регламента </w:t>
      </w:r>
      <w:r w:rsidRPr="00007B05">
        <w:rPr>
          <w:rFonts w:ascii="Times New Roman" w:eastAsia="Times New Roman" w:hAnsi="Times New Roman" w:cs="Times New Roman"/>
          <w:sz w:val="28"/>
          <w:szCs w:val="28"/>
          <w:lang w:eastAsia="ru-RU"/>
        </w:rPr>
        <w:t>изложить в новой редакции:</w:t>
      </w:r>
    </w:p>
    <w:p w:rsidR="009A1394" w:rsidRPr="00007B05" w:rsidRDefault="009A1394" w:rsidP="00007B05">
      <w:pPr>
        <w:pStyle w:val="ad"/>
        <w:widowControl w:val="0"/>
        <w:tabs>
          <w:tab w:val="left" w:pos="1134"/>
        </w:tabs>
        <w:spacing w:after="0" w:line="240" w:lineRule="auto"/>
        <w:ind w:left="0" w:right="66" w:firstLine="567"/>
        <w:jc w:val="both"/>
        <w:rPr>
          <w:rFonts w:ascii="Times New Roman" w:hAnsi="Times New Roman" w:cs="Times New Roman"/>
          <w:sz w:val="28"/>
          <w:szCs w:val="28"/>
        </w:rPr>
      </w:pPr>
      <w:r w:rsidRPr="00007B05">
        <w:rPr>
          <w:rFonts w:ascii="Times New Roman" w:hAnsi="Times New Roman" w:cs="Times New Roman"/>
          <w:sz w:val="28"/>
          <w:szCs w:val="28"/>
        </w:rPr>
        <w:t>«</w:t>
      </w:r>
      <w:proofErr w:type="spellStart"/>
      <w:r w:rsidRPr="00007B05">
        <w:rPr>
          <w:rFonts w:ascii="Times New Roman" w:hAnsi="Times New Roman" w:cs="Times New Roman"/>
          <w:sz w:val="28"/>
          <w:szCs w:val="28"/>
        </w:rPr>
        <w:t>д</w:t>
      </w:r>
      <w:proofErr w:type="spellEnd"/>
      <w:r w:rsidRPr="00007B05">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roofErr w:type="gramStart"/>
      <w:r w:rsidRPr="00007B05">
        <w:rPr>
          <w:rFonts w:ascii="Times New Roman" w:hAnsi="Times New Roman" w:cs="Times New Roman"/>
          <w:sz w:val="28"/>
          <w:szCs w:val="28"/>
        </w:rPr>
        <w:t>;»</w:t>
      </w:r>
      <w:proofErr w:type="gramEnd"/>
    </w:p>
    <w:p w:rsidR="009A1394" w:rsidRPr="00007B05" w:rsidRDefault="009A1394" w:rsidP="00007B05">
      <w:pPr>
        <w:pStyle w:val="ad"/>
        <w:widowControl w:val="0"/>
        <w:numPr>
          <w:ilvl w:val="1"/>
          <w:numId w:val="7"/>
        </w:numPr>
        <w:tabs>
          <w:tab w:val="left" w:pos="1134"/>
        </w:tabs>
        <w:spacing w:after="0" w:line="240" w:lineRule="auto"/>
        <w:ind w:left="0" w:right="66" w:firstLine="567"/>
        <w:jc w:val="both"/>
        <w:rPr>
          <w:rFonts w:ascii="Times New Roman" w:hAnsi="Times New Roman" w:cs="Times New Roman"/>
          <w:sz w:val="28"/>
          <w:szCs w:val="28"/>
        </w:rPr>
      </w:pPr>
      <w:proofErr w:type="spellStart"/>
      <w:r w:rsidRPr="00007B05">
        <w:rPr>
          <w:rFonts w:ascii="Times New Roman" w:hAnsi="Times New Roman" w:cs="Times New Roman"/>
          <w:spacing w:val="-2"/>
          <w:sz w:val="28"/>
          <w:szCs w:val="28"/>
        </w:rPr>
        <w:t>Под</w:t>
      </w:r>
      <w:r w:rsidRPr="00007B05">
        <w:rPr>
          <w:rFonts w:ascii="Times New Roman" w:hAnsi="Times New Roman" w:cs="Times New Roman"/>
          <w:sz w:val="28"/>
          <w:szCs w:val="28"/>
        </w:rPr>
        <w:t>подпункт</w:t>
      </w:r>
      <w:proofErr w:type="spellEnd"/>
      <w:r w:rsidRPr="00007B05">
        <w:rPr>
          <w:rFonts w:ascii="Times New Roman" w:hAnsi="Times New Roman" w:cs="Times New Roman"/>
          <w:sz w:val="28"/>
          <w:szCs w:val="28"/>
        </w:rPr>
        <w:t xml:space="preserve"> «</w:t>
      </w:r>
      <w:proofErr w:type="spellStart"/>
      <w:r w:rsidRPr="00007B05">
        <w:rPr>
          <w:rFonts w:ascii="Times New Roman" w:hAnsi="Times New Roman" w:cs="Times New Roman"/>
          <w:sz w:val="28"/>
          <w:szCs w:val="28"/>
        </w:rPr>
        <w:t>н</w:t>
      </w:r>
      <w:proofErr w:type="spellEnd"/>
      <w:r w:rsidRPr="00007B05">
        <w:rPr>
          <w:rFonts w:ascii="Times New Roman" w:hAnsi="Times New Roman" w:cs="Times New Roman"/>
          <w:sz w:val="28"/>
          <w:szCs w:val="28"/>
        </w:rPr>
        <w:t xml:space="preserve">» подпункта 2.19.2 пункта 2.19 </w:t>
      </w:r>
      <w:r w:rsidRPr="00007B05">
        <w:rPr>
          <w:rFonts w:ascii="Times New Roman" w:hAnsi="Times New Roman" w:cs="Times New Roman"/>
          <w:spacing w:val="-2"/>
          <w:sz w:val="28"/>
          <w:szCs w:val="28"/>
        </w:rPr>
        <w:t xml:space="preserve">Регламента </w:t>
      </w:r>
      <w:r w:rsidRPr="00007B05">
        <w:rPr>
          <w:rFonts w:ascii="Times New Roman" w:hAnsi="Times New Roman" w:cs="Times New Roman"/>
          <w:sz w:val="28"/>
          <w:szCs w:val="28"/>
        </w:rPr>
        <w:t xml:space="preserve">изложить </w:t>
      </w:r>
      <w:r w:rsidRPr="00007B05">
        <w:rPr>
          <w:rFonts w:ascii="Times New Roman" w:eastAsia="Times New Roman" w:hAnsi="Times New Roman" w:cs="Times New Roman"/>
          <w:sz w:val="28"/>
          <w:szCs w:val="28"/>
          <w:lang w:eastAsia="ru-RU"/>
        </w:rPr>
        <w:t xml:space="preserve">в новой </w:t>
      </w:r>
      <w:r w:rsidRPr="00007B05">
        <w:rPr>
          <w:rFonts w:ascii="Times New Roman" w:hAnsi="Times New Roman" w:cs="Times New Roman"/>
          <w:spacing w:val="-4"/>
          <w:sz w:val="28"/>
          <w:szCs w:val="28"/>
        </w:rPr>
        <w:t>редакции:</w:t>
      </w:r>
      <w:r w:rsidRPr="00007B05">
        <w:rPr>
          <w:rFonts w:ascii="Times New Roman" w:hAnsi="Times New Roman" w:cs="Times New Roman"/>
          <w:sz w:val="28"/>
          <w:szCs w:val="28"/>
        </w:rPr>
        <w:t xml:space="preserve"> </w:t>
      </w:r>
    </w:p>
    <w:p w:rsidR="009A1394" w:rsidRPr="00007B05" w:rsidRDefault="009A1394" w:rsidP="00007B05">
      <w:pPr>
        <w:pStyle w:val="ad"/>
        <w:widowControl w:val="0"/>
        <w:tabs>
          <w:tab w:val="left" w:pos="1134"/>
        </w:tabs>
        <w:spacing w:after="0" w:line="240" w:lineRule="auto"/>
        <w:ind w:left="0" w:right="66" w:firstLine="567"/>
        <w:jc w:val="both"/>
        <w:rPr>
          <w:rFonts w:ascii="Times New Roman" w:hAnsi="Times New Roman" w:cs="Times New Roman"/>
          <w:sz w:val="28"/>
          <w:szCs w:val="28"/>
        </w:rPr>
      </w:pPr>
      <w:r w:rsidRPr="00007B05">
        <w:rPr>
          <w:rFonts w:ascii="Times New Roman" w:hAnsi="Times New Roman" w:cs="Times New Roman"/>
          <w:spacing w:val="-2"/>
          <w:sz w:val="28"/>
          <w:szCs w:val="28"/>
        </w:rPr>
        <w:t>«</w:t>
      </w:r>
      <w:proofErr w:type="spellStart"/>
      <w:r w:rsidRPr="00007B05">
        <w:rPr>
          <w:rFonts w:ascii="Times New Roman" w:hAnsi="Times New Roman" w:cs="Times New Roman"/>
          <w:sz w:val="28"/>
          <w:szCs w:val="28"/>
        </w:rPr>
        <w:t>н</w:t>
      </w:r>
      <w:proofErr w:type="spellEnd"/>
      <w:r w:rsidRPr="00007B05">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Start"/>
      <w:r w:rsidRPr="00007B05">
        <w:rPr>
          <w:rFonts w:ascii="Times New Roman" w:hAnsi="Times New Roman" w:cs="Times New Roman"/>
          <w:sz w:val="28"/>
          <w:szCs w:val="28"/>
        </w:rPr>
        <w:t>;»</w:t>
      </w:r>
      <w:proofErr w:type="gramEnd"/>
    </w:p>
    <w:p w:rsidR="009A1394" w:rsidRPr="00007B05" w:rsidRDefault="009A1394" w:rsidP="00007B05">
      <w:pPr>
        <w:pStyle w:val="ad"/>
        <w:widowControl w:val="0"/>
        <w:numPr>
          <w:ilvl w:val="1"/>
          <w:numId w:val="7"/>
        </w:numPr>
        <w:tabs>
          <w:tab w:val="left" w:pos="1134"/>
        </w:tabs>
        <w:spacing w:after="0" w:line="240" w:lineRule="auto"/>
        <w:ind w:left="0" w:right="61" w:firstLine="567"/>
        <w:jc w:val="both"/>
        <w:rPr>
          <w:rFonts w:ascii="Times New Roman" w:hAnsi="Times New Roman" w:cs="Times New Roman"/>
          <w:sz w:val="28"/>
          <w:szCs w:val="28"/>
        </w:rPr>
      </w:pPr>
      <w:r w:rsidRPr="00007B05">
        <w:rPr>
          <w:rFonts w:ascii="Times New Roman" w:hAnsi="Times New Roman" w:cs="Times New Roman"/>
          <w:sz w:val="28"/>
          <w:szCs w:val="28"/>
        </w:rPr>
        <w:t xml:space="preserve">Пункт 4.4. </w:t>
      </w:r>
      <w:r w:rsidRPr="00007B05">
        <w:rPr>
          <w:rFonts w:ascii="Times New Roman" w:hAnsi="Times New Roman" w:cs="Times New Roman"/>
          <w:spacing w:val="-2"/>
          <w:sz w:val="28"/>
          <w:szCs w:val="28"/>
        </w:rPr>
        <w:t xml:space="preserve">Регламента </w:t>
      </w:r>
      <w:r w:rsidRPr="00007B05">
        <w:rPr>
          <w:rFonts w:ascii="Times New Roman" w:hAnsi="Times New Roman" w:cs="Times New Roman"/>
          <w:sz w:val="28"/>
          <w:szCs w:val="28"/>
        </w:rPr>
        <w:t xml:space="preserve">изложить </w:t>
      </w:r>
      <w:r w:rsidRPr="00007B05">
        <w:rPr>
          <w:rFonts w:ascii="Times New Roman" w:eastAsia="Times New Roman" w:hAnsi="Times New Roman" w:cs="Times New Roman"/>
          <w:sz w:val="28"/>
          <w:szCs w:val="28"/>
          <w:lang w:eastAsia="ru-RU"/>
        </w:rPr>
        <w:t xml:space="preserve">в новой </w:t>
      </w:r>
      <w:r w:rsidRPr="00007B05">
        <w:rPr>
          <w:rFonts w:ascii="Times New Roman" w:hAnsi="Times New Roman" w:cs="Times New Roman"/>
          <w:spacing w:val="-4"/>
          <w:sz w:val="28"/>
          <w:szCs w:val="28"/>
        </w:rPr>
        <w:t>редакции:</w:t>
      </w:r>
    </w:p>
    <w:p w:rsidR="009A1394" w:rsidRPr="00007B05" w:rsidRDefault="009A1394" w:rsidP="00007B05">
      <w:pPr>
        <w:pStyle w:val="ad"/>
        <w:widowControl w:val="0"/>
        <w:tabs>
          <w:tab w:val="left" w:pos="1134"/>
        </w:tabs>
        <w:spacing w:after="0" w:line="240" w:lineRule="auto"/>
        <w:ind w:left="0" w:right="61" w:firstLine="567"/>
        <w:jc w:val="both"/>
        <w:rPr>
          <w:rFonts w:ascii="Times New Roman" w:hAnsi="Times New Roman" w:cs="Times New Roman"/>
          <w:sz w:val="28"/>
          <w:szCs w:val="28"/>
        </w:rPr>
      </w:pPr>
      <w:r w:rsidRPr="00007B05">
        <w:rPr>
          <w:rFonts w:ascii="Times New Roman" w:hAnsi="Times New Roman" w:cs="Times New Roman"/>
          <w:sz w:val="28"/>
          <w:szCs w:val="28"/>
        </w:rPr>
        <w:t>«4.4.</w:t>
      </w:r>
      <w:r w:rsidRPr="00007B05">
        <w:rPr>
          <w:rFonts w:ascii="Times New Roman" w:eastAsia="Arial" w:hAnsi="Times New Roman" w:cs="Times New Roman"/>
          <w:sz w:val="28"/>
          <w:szCs w:val="28"/>
        </w:rPr>
        <w:t xml:space="preserve"> </w:t>
      </w:r>
      <w:r w:rsidRPr="00007B05">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Булайского муниципального образования осуществляется привлечение виновных лиц к ответственности в соответствии с законодательством Российской Федерации. </w:t>
      </w:r>
    </w:p>
    <w:p w:rsidR="009A1394" w:rsidRPr="00007B05" w:rsidRDefault="009A1394" w:rsidP="00007B05">
      <w:pPr>
        <w:pStyle w:val="ad"/>
        <w:widowControl w:val="0"/>
        <w:tabs>
          <w:tab w:val="left" w:pos="1134"/>
        </w:tabs>
        <w:spacing w:after="0" w:line="240" w:lineRule="auto"/>
        <w:ind w:left="0" w:right="61" w:firstLine="567"/>
        <w:jc w:val="both"/>
        <w:rPr>
          <w:rFonts w:ascii="Times New Roman" w:hAnsi="Times New Roman" w:cs="Times New Roman"/>
          <w:sz w:val="28"/>
          <w:szCs w:val="28"/>
        </w:rPr>
      </w:pPr>
      <w:r w:rsidRPr="00007B0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roofErr w:type="gramStart"/>
      <w:r w:rsidRPr="00007B05">
        <w:rPr>
          <w:rFonts w:ascii="Times New Roman" w:hAnsi="Times New Roman" w:cs="Times New Roman"/>
          <w:sz w:val="28"/>
          <w:szCs w:val="28"/>
        </w:rPr>
        <w:t xml:space="preserve">.» </w:t>
      </w:r>
      <w:proofErr w:type="gramEnd"/>
    </w:p>
    <w:p w:rsidR="009A1394" w:rsidRPr="00007B05" w:rsidRDefault="009A1394" w:rsidP="00007B05">
      <w:pPr>
        <w:pStyle w:val="ad"/>
        <w:widowControl w:val="0"/>
        <w:numPr>
          <w:ilvl w:val="1"/>
          <w:numId w:val="7"/>
        </w:numPr>
        <w:tabs>
          <w:tab w:val="left" w:pos="1134"/>
        </w:tabs>
        <w:spacing w:after="0" w:line="240" w:lineRule="auto"/>
        <w:ind w:left="0" w:right="66" w:firstLine="567"/>
        <w:jc w:val="both"/>
        <w:rPr>
          <w:rFonts w:ascii="Times New Roman" w:hAnsi="Times New Roman" w:cs="Times New Roman"/>
          <w:sz w:val="28"/>
          <w:szCs w:val="28"/>
        </w:rPr>
      </w:pPr>
      <w:r w:rsidRPr="00007B05">
        <w:rPr>
          <w:rFonts w:ascii="Times New Roman" w:eastAsia="Calibri" w:hAnsi="Times New Roman" w:cs="Times New Roman"/>
          <w:sz w:val="28"/>
          <w:szCs w:val="28"/>
        </w:rPr>
        <w:t xml:space="preserve">Приложением № 9 </w:t>
      </w:r>
      <w:r w:rsidRPr="00007B05">
        <w:rPr>
          <w:rFonts w:ascii="Times New Roman" w:hAnsi="Times New Roman" w:cs="Times New Roman"/>
          <w:spacing w:val="-2"/>
          <w:sz w:val="28"/>
          <w:szCs w:val="28"/>
        </w:rPr>
        <w:t xml:space="preserve">Регламента </w:t>
      </w:r>
      <w:r w:rsidRPr="00007B05">
        <w:rPr>
          <w:rFonts w:ascii="Times New Roman" w:hAnsi="Times New Roman" w:cs="Times New Roman"/>
          <w:sz w:val="28"/>
          <w:szCs w:val="28"/>
        </w:rPr>
        <w:t xml:space="preserve">изложить </w:t>
      </w:r>
      <w:r w:rsidRPr="00007B05">
        <w:rPr>
          <w:rFonts w:ascii="Times New Roman" w:eastAsia="Times New Roman" w:hAnsi="Times New Roman" w:cs="Times New Roman"/>
          <w:sz w:val="28"/>
          <w:szCs w:val="28"/>
          <w:lang w:eastAsia="ru-RU"/>
        </w:rPr>
        <w:t xml:space="preserve">в новой </w:t>
      </w:r>
      <w:r w:rsidRPr="00007B05">
        <w:rPr>
          <w:rFonts w:ascii="Times New Roman" w:hAnsi="Times New Roman" w:cs="Times New Roman"/>
          <w:spacing w:val="-4"/>
          <w:sz w:val="28"/>
          <w:szCs w:val="28"/>
        </w:rPr>
        <w:t>редакции в соответствии с приложением.</w:t>
      </w:r>
    </w:p>
    <w:p w:rsidR="002E2C9F" w:rsidRPr="00007B05" w:rsidRDefault="002E2C9F" w:rsidP="00007B05">
      <w:pPr>
        <w:pStyle w:val="ad"/>
        <w:numPr>
          <w:ilvl w:val="0"/>
          <w:numId w:val="7"/>
        </w:numPr>
        <w:tabs>
          <w:tab w:val="left" w:pos="1134"/>
          <w:tab w:val="left" w:pos="3567"/>
        </w:tabs>
        <w:spacing w:after="0" w:line="240" w:lineRule="auto"/>
        <w:ind w:left="0" w:firstLine="567"/>
        <w:jc w:val="both"/>
        <w:rPr>
          <w:rFonts w:ascii="Times New Roman" w:hAnsi="Times New Roman" w:cs="Times New Roman"/>
          <w:sz w:val="28"/>
          <w:szCs w:val="28"/>
        </w:rPr>
      </w:pPr>
      <w:r w:rsidRPr="00007B05">
        <w:rPr>
          <w:rFonts w:ascii="Times New Roman" w:hAnsi="Times New Roman" w:cs="Times New Roman"/>
          <w:sz w:val="28"/>
          <w:szCs w:val="28"/>
        </w:rPr>
        <w:t>Специалисту 2 категорий администрации Булайского муниципального образования (А.В. Имегеновой):</w:t>
      </w:r>
    </w:p>
    <w:p w:rsidR="002E2C9F" w:rsidRPr="00007B05" w:rsidRDefault="002E2C9F" w:rsidP="001C6538">
      <w:pPr>
        <w:pStyle w:val="ad"/>
        <w:tabs>
          <w:tab w:val="left" w:pos="1134"/>
        </w:tabs>
        <w:spacing w:after="0" w:line="240" w:lineRule="auto"/>
        <w:ind w:left="0" w:firstLine="567"/>
        <w:jc w:val="both"/>
        <w:rPr>
          <w:rFonts w:ascii="Times New Roman" w:hAnsi="Times New Roman" w:cs="Times New Roman"/>
          <w:sz w:val="28"/>
          <w:szCs w:val="28"/>
        </w:rPr>
      </w:pPr>
      <w:r w:rsidRPr="00007B05">
        <w:rPr>
          <w:rFonts w:ascii="Times New Roman" w:hAnsi="Times New Roman" w:cs="Times New Roman"/>
          <w:sz w:val="28"/>
          <w:szCs w:val="28"/>
        </w:rPr>
        <w:t xml:space="preserve">2.1. внести в оригинал </w:t>
      </w:r>
      <w:r w:rsidRPr="00007B05">
        <w:rPr>
          <w:rFonts w:ascii="Times New Roman" w:hAnsi="Times New Roman" w:cs="Times New Roman"/>
          <w:kern w:val="2"/>
          <w:sz w:val="28"/>
          <w:szCs w:val="28"/>
        </w:rPr>
        <w:t xml:space="preserve">постановление администрации Булайского муниципального образования </w:t>
      </w:r>
      <w:r w:rsidR="009A1394" w:rsidRPr="00007B05">
        <w:rPr>
          <w:rFonts w:ascii="Times New Roman" w:hAnsi="Times New Roman" w:cs="Times New Roman"/>
          <w:kern w:val="1"/>
          <w:sz w:val="28"/>
          <w:szCs w:val="28"/>
          <w:lang w:eastAsia="hi-IN" w:bidi="hi-IN"/>
        </w:rPr>
        <w:t xml:space="preserve">от 08.06.2023 № 46 </w:t>
      </w:r>
      <w:r w:rsidR="009A1394" w:rsidRPr="00007B05">
        <w:rPr>
          <w:rFonts w:ascii="Times New Roman" w:hAnsi="Times New Roman" w:cs="Times New Roman"/>
          <w:sz w:val="28"/>
          <w:szCs w:val="28"/>
        </w:rPr>
        <w:t>«</w:t>
      </w:r>
      <w:r w:rsidR="009A1394" w:rsidRPr="00007B05">
        <w:rPr>
          <w:rFonts w:ascii="Times New Roman" w:hAnsi="Times New Roman" w:cs="Times New Roman"/>
          <w:kern w:val="2"/>
          <w:sz w:val="28"/>
          <w:szCs w:val="28"/>
        </w:rPr>
        <w:t>Об утверждении административного регламента предоставления муниципальной услуги «</w:t>
      </w:r>
      <w:r w:rsidR="009A1394" w:rsidRPr="00007B05">
        <w:rPr>
          <w:rFonts w:ascii="Times New Roman" w:hAnsi="Times New Roman" w:cs="Times New Roman"/>
          <w:sz w:val="28"/>
          <w:szCs w:val="28"/>
        </w:rPr>
        <w:t>Предварительное согласование</w:t>
      </w:r>
      <w:r w:rsidR="009A1394" w:rsidRPr="00007B05">
        <w:rPr>
          <w:rFonts w:ascii="Times New Roman" w:hAnsi="Times New Roman" w:cs="Times New Roman"/>
          <w:kern w:val="2"/>
          <w:sz w:val="28"/>
          <w:szCs w:val="28"/>
        </w:rPr>
        <w:t xml:space="preserve"> </w:t>
      </w:r>
      <w:r w:rsidR="009A1394" w:rsidRPr="00007B05">
        <w:rPr>
          <w:rFonts w:ascii="Times New Roman" w:hAnsi="Times New Roman" w:cs="Times New Roman"/>
          <w:sz w:val="28"/>
          <w:szCs w:val="28"/>
        </w:rPr>
        <w:t>предоставления земельного участка</w:t>
      </w:r>
      <w:r w:rsidR="009A1394" w:rsidRPr="00007B05">
        <w:rPr>
          <w:rFonts w:ascii="Times New Roman" w:hAnsi="Times New Roman" w:cs="Times New Roman"/>
          <w:kern w:val="2"/>
          <w:sz w:val="28"/>
          <w:szCs w:val="28"/>
        </w:rPr>
        <w:t xml:space="preserve">» на территории Булайского муниципального образования» </w:t>
      </w:r>
      <w:r w:rsidRPr="00007B05">
        <w:rPr>
          <w:rFonts w:ascii="Times New Roman" w:hAnsi="Times New Roman" w:cs="Times New Roman"/>
          <w:sz w:val="28"/>
          <w:szCs w:val="28"/>
        </w:rPr>
        <w:t xml:space="preserve"> информационную справку о дате внесения в него изменений;</w:t>
      </w:r>
    </w:p>
    <w:p w:rsidR="002E2C9F" w:rsidRPr="00007B05" w:rsidRDefault="002E2C9F" w:rsidP="001C6538">
      <w:pPr>
        <w:pStyle w:val="ad"/>
        <w:tabs>
          <w:tab w:val="left" w:pos="-1080"/>
          <w:tab w:val="left" w:pos="1134"/>
        </w:tabs>
        <w:spacing w:after="0" w:line="240" w:lineRule="auto"/>
        <w:ind w:left="0" w:firstLine="567"/>
        <w:jc w:val="both"/>
        <w:rPr>
          <w:rFonts w:ascii="Times New Roman" w:hAnsi="Times New Roman" w:cs="Times New Roman"/>
          <w:sz w:val="28"/>
          <w:szCs w:val="28"/>
        </w:rPr>
      </w:pPr>
      <w:r w:rsidRPr="00007B05">
        <w:rPr>
          <w:rFonts w:ascii="Times New Roman" w:hAnsi="Times New Roman" w:cs="Times New Roman"/>
          <w:sz w:val="28"/>
          <w:szCs w:val="28"/>
        </w:rPr>
        <w:t>2.2. опубликовать настоящее постановление в издании «Булайский вестник» и разместить в подразделе Булайского сельского поселения раздела «Поселения района» официального сайта Черемховского районного муниципального образования (</w:t>
      </w:r>
      <w:proofErr w:type="spellStart"/>
      <w:r w:rsidRPr="00007B05">
        <w:rPr>
          <w:rFonts w:ascii="Times New Roman" w:hAnsi="Times New Roman" w:cs="Times New Roman"/>
          <w:sz w:val="28"/>
          <w:szCs w:val="28"/>
          <w:lang w:val="en-US"/>
        </w:rPr>
        <w:t>cherraion</w:t>
      </w:r>
      <w:proofErr w:type="spellEnd"/>
      <w:r w:rsidRPr="00007B05">
        <w:rPr>
          <w:rFonts w:ascii="Times New Roman" w:hAnsi="Times New Roman" w:cs="Times New Roman"/>
          <w:sz w:val="28"/>
          <w:szCs w:val="28"/>
        </w:rPr>
        <w:t>.</w:t>
      </w:r>
      <w:proofErr w:type="spellStart"/>
      <w:r w:rsidRPr="00007B05">
        <w:rPr>
          <w:rFonts w:ascii="Times New Roman" w:hAnsi="Times New Roman" w:cs="Times New Roman"/>
          <w:sz w:val="28"/>
          <w:szCs w:val="28"/>
          <w:lang w:val="en-US"/>
        </w:rPr>
        <w:t>ru</w:t>
      </w:r>
      <w:proofErr w:type="spellEnd"/>
      <w:r w:rsidRPr="00007B05">
        <w:rPr>
          <w:rFonts w:ascii="Times New Roman" w:hAnsi="Times New Roman" w:cs="Times New Roman"/>
          <w:sz w:val="28"/>
          <w:szCs w:val="28"/>
        </w:rPr>
        <w:t>).</w:t>
      </w:r>
    </w:p>
    <w:p w:rsidR="002E2C9F" w:rsidRPr="00007B05" w:rsidRDefault="002E2C9F" w:rsidP="009A1394">
      <w:pPr>
        <w:pStyle w:val="ad"/>
        <w:numPr>
          <w:ilvl w:val="0"/>
          <w:numId w:val="7"/>
        </w:numPr>
        <w:tabs>
          <w:tab w:val="left" w:pos="851"/>
          <w:tab w:val="left" w:pos="1134"/>
        </w:tabs>
        <w:spacing w:after="0" w:line="240" w:lineRule="auto"/>
        <w:ind w:left="0" w:right="-1" w:firstLine="567"/>
        <w:jc w:val="both"/>
        <w:rPr>
          <w:rFonts w:ascii="Times New Roman" w:eastAsia="Times New Roman" w:hAnsi="Times New Roman" w:cs="Times New Roman"/>
          <w:kern w:val="2"/>
          <w:sz w:val="28"/>
          <w:szCs w:val="28"/>
          <w:lang w:eastAsia="ru-RU"/>
        </w:rPr>
      </w:pPr>
      <w:r w:rsidRPr="00007B05">
        <w:rPr>
          <w:rFonts w:ascii="Times New Roman" w:hAnsi="Times New Roman" w:cs="Times New Roman"/>
          <w:sz w:val="28"/>
          <w:szCs w:val="28"/>
        </w:rPr>
        <w:t>Настоящее проставление вступает в законную силу после его официального опубликования (обнародования).</w:t>
      </w:r>
    </w:p>
    <w:p w:rsidR="002E2C9F" w:rsidRPr="00007B05" w:rsidRDefault="002E2C9F" w:rsidP="009A1394">
      <w:pPr>
        <w:pStyle w:val="ad"/>
        <w:numPr>
          <w:ilvl w:val="0"/>
          <w:numId w:val="7"/>
        </w:numPr>
        <w:tabs>
          <w:tab w:val="left" w:pos="851"/>
          <w:tab w:val="left" w:pos="1134"/>
        </w:tabs>
        <w:spacing w:after="0" w:line="240" w:lineRule="auto"/>
        <w:ind w:left="0" w:right="-1" w:firstLine="567"/>
        <w:jc w:val="both"/>
        <w:rPr>
          <w:rFonts w:ascii="Times New Roman" w:eastAsia="Times New Roman" w:hAnsi="Times New Roman" w:cs="Times New Roman"/>
          <w:kern w:val="2"/>
          <w:sz w:val="28"/>
          <w:szCs w:val="28"/>
          <w:lang w:eastAsia="ru-RU"/>
        </w:rPr>
      </w:pPr>
      <w:proofErr w:type="gramStart"/>
      <w:r w:rsidRPr="00007B05">
        <w:rPr>
          <w:rFonts w:ascii="Times New Roman" w:hAnsi="Times New Roman" w:cs="Times New Roman"/>
          <w:sz w:val="28"/>
          <w:szCs w:val="28"/>
        </w:rPr>
        <w:lastRenderedPageBreak/>
        <w:t>Контроль за</w:t>
      </w:r>
      <w:proofErr w:type="gramEnd"/>
      <w:r w:rsidRPr="00007B05">
        <w:rPr>
          <w:rFonts w:ascii="Times New Roman" w:hAnsi="Times New Roman" w:cs="Times New Roman"/>
          <w:sz w:val="28"/>
          <w:szCs w:val="28"/>
        </w:rPr>
        <w:t xml:space="preserve"> исполнением настоящего постановления возложить на главу Булайского сельского поселения И.А. Зарубину.</w:t>
      </w:r>
    </w:p>
    <w:p w:rsidR="002E2C9F" w:rsidRPr="00007B05" w:rsidRDefault="002E2C9F" w:rsidP="002E2C9F">
      <w:pPr>
        <w:tabs>
          <w:tab w:val="left" w:pos="5777"/>
        </w:tabs>
        <w:spacing w:after="0" w:line="240" w:lineRule="auto"/>
        <w:ind w:firstLine="567"/>
        <w:rPr>
          <w:rFonts w:ascii="Times New Roman" w:hAnsi="Times New Roman" w:cs="Times New Roman"/>
          <w:sz w:val="28"/>
          <w:szCs w:val="28"/>
        </w:rPr>
      </w:pPr>
      <w:r w:rsidRPr="00007B05">
        <w:rPr>
          <w:rFonts w:ascii="Times New Roman" w:hAnsi="Times New Roman" w:cs="Times New Roman"/>
          <w:sz w:val="28"/>
          <w:szCs w:val="28"/>
        </w:rPr>
        <w:tab/>
      </w:r>
    </w:p>
    <w:p w:rsidR="002E2C9F" w:rsidRPr="00007B05" w:rsidRDefault="002E2C9F" w:rsidP="002E2C9F">
      <w:pPr>
        <w:spacing w:after="0" w:line="240" w:lineRule="auto"/>
        <w:ind w:firstLine="567"/>
        <w:rPr>
          <w:rFonts w:ascii="Times New Roman" w:hAnsi="Times New Roman" w:cs="Times New Roman"/>
          <w:sz w:val="28"/>
          <w:szCs w:val="28"/>
        </w:rPr>
      </w:pPr>
    </w:p>
    <w:p w:rsidR="002E2C9F" w:rsidRPr="00007B05" w:rsidRDefault="002E2C9F" w:rsidP="002E2C9F">
      <w:pPr>
        <w:spacing w:after="0" w:line="240" w:lineRule="auto"/>
        <w:rPr>
          <w:rFonts w:ascii="Times New Roman" w:hAnsi="Times New Roman" w:cs="Times New Roman"/>
          <w:sz w:val="28"/>
          <w:szCs w:val="28"/>
        </w:rPr>
      </w:pPr>
      <w:r w:rsidRPr="00007B05">
        <w:rPr>
          <w:rFonts w:ascii="Times New Roman" w:hAnsi="Times New Roman" w:cs="Times New Roman"/>
          <w:sz w:val="28"/>
          <w:szCs w:val="28"/>
        </w:rPr>
        <w:t xml:space="preserve">Глава Булайского </w:t>
      </w:r>
    </w:p>
    <w:p w:rsidR="002E2C9F" w:rsidRPr="00007B05" w:rsidRDefault="002E2C9F" w:rsidP="002E2C9F">
      <w:pPr>
        <w:tabs>
          <w:tab w:val="left" w:pos="993"/>
        </w:tabs>
        <w:spacing w:after="0" w:line="240" w:lineRule="auto"/>
        <w:rPr>
          <w:rFonts w:ascii="Times New Roman" w:hAnsi="Times New Roman" w:cs="Times New Roman"/>
          <w:sz w:val="28"/>
          <w:szCs w:val="28"/>
          <w:lang w:eastAsia="ru-RU"/>
        </w:rPr>
        <w:sectPr w:rsidR="002E2C9F" w:rsidRPr="00007B05" w:rsidSect="00D366F2">
          <w:headerReference w:type="default" r:id="rId8"/>
          <w:headerReference w:type="first" r:id="rId9"/>
          <w:pgSz w:w="11906" w:h="16838"/>
          <w:pgMar w:top="1134" w:right="850" w:bottom="1134" w:left="1701" w:header="708" w:footer="708" w:gutter="0"/>
          <w:pgNumType w:start="1"/>
          <w:cols w:space="708"/>
          <w:titlePg/>
          <w:docGrid w:linePitch="360"/>
        </w:sectPr>
      </w:pPr>
      <w:r w:rsidRPr="00007B05">
        <w:rPr>
          <w:rFonts w:ascii="Times New Roman" w:hAnsi="Times New Roman" w:cs="Times New Roman"/>
          <w:sz w:val="28"/>
          <w:szCs w:val="28"/>
        </w:rPr>
        <w:t>муниципального образования</w:t>
      </w:r>
      <w:r w:rsidRPr="00007B05">
        <w:rPr>
          <w:rFonts w:ascii="Times New Roman" w:hAnsi="Times New Roman" w:cs="Times New Roman"/>
          <w:sz w:val="28"/>
          <w:szCs w:val="28"/>
        </w:rPr>
        <w:tab/>
      </w:r>
      <w:r w:rsidRPr="00007B05">
        <w:rPr>
          <w:rFonts w:ascii="Times New Roman" w:hAnsi="Times New Roman" w:cs="Times New Roman"/>
          <w:sz w:val="28"/>
          <w:szCs w:val="28"/>
        </w:rPr>
        <w:tab/>
      </w:r>
      <w:r w:rsidRPr="00007B05">
        <w:rPr>
          <w:rFonts w:ascii="Times New Roman" w:hAnsi="Times New Roman" w:cs="Times New Roman"/>
          <w:sz w:val="28"/>
          <w:szCs w:val="28"/>
        </w:rPr>
        <w:tab/>
      </w:r>
      <w:r w:rsidRPr="00007B05">
        <w:rPr>
          <w:rFonts w:ascii="Times New Roman" w:hAnsi="Times New Roman" w:cs="Times New Roman"/>
          <w:sz w:val="28"/>
          <w:szCs w:val="28"/>
        </w:rPr>
        <w:tab/>
      </w:r>
      <w:r w:rsidRPr="00007B05">
        <w:rPr>
          <w:rFonts w:ascii="Times New Roman" w:hAnsi="Times New Roman" w:cs="Times New Roman"/>
          <w:sz w:val="28"/>
          <w:szCs w:val="28"/>
        </w:rPr>
        <w:tab/>
        <w:t xml:space="preserve">И.А. </w:t>
      </w:r>
      <w:r w:rsidR="001C6538" w:rsidRPr="00007B05">
        <w:rPr>
          <w:rFonts w:ascii="Times New Roman" w:hAnsi="Times New Roman" w:cs="Times New Roman"/>
          <w:sz w:val="28"/>
          <w:szCs w:val="28"/>
        </w:rPr>
        <w:t>Зарубина</w:t>
      </w:r>
    </w:p>
    <w:p w:rsidR="00DA60C9" w:rsidRPr="00007B05" w:rsidRDefault="00007B05" w:rsidP="00007B05">
      <w:pPr>
        <w:spacing w:after="0" w:line="233" w:lineRule="auto"/>
        <w:ind w:right="-31"/>
        <w:jc w:val="right"/>
        <w:rPr>
          <w:rFonts w:ascii="Times New Roman" w:hAnsi="Times New Roman"/>
          <w:sz w:val="24"/>
          <w:szCs w:val="24"/>
        </w:rPr>
      </w:pPr>
      <w:r w:rsidRPr="00007B05">
        <w:rPr>
          <w:rFonts w:ascii="Times New Roman" w:hAnsi="Times New Roman"/>
          <w:sz w:val="24"/>
          <w:szCs w:val="24"/>
        </w:rPr>
        <w:lastRenderedPageBreak/>
        <w:t>Приложение</w:t>
      </w:r>
    </w:p>
    <w:p w:rsidR="00007B05" w:rsidRPr="00007B05" w:rsidRDefault="00007B05" w:rsidP="00007B05">
      <w:pPr>
        <w:spacing w:after="0" w:line="233" w:lineRule="auto"/>
        <w:ind w:right="-31"/>
        <w:jc w:val="right"/>
        <w:rPr>
          <w:rFonts w:ascii="Times New Roman" w:hAnsi="Times New Roman"/>
          <w:sz w:val="24"/>
          <w:szCs w:val="24"/>
        </w:rPr>
      </w:pPr>
      <w:r w:rsidRPr="00007B05">
        <w:rPr>
          <w:rFonts w:ascii="Times New Roman" w:hAnsi="Times New Roman"/>
          <w:sz w:val="24"/>
          <w:szCs w:val="24"/>
        </w:rPr>
        <w:t xml:space="preserve">к постановлению администрации </w:t>
      </w:r>
    </w:p>
    <w:p w:rsidR="00007B05" w:rsidRPr="00007B05" w:rsidRDefault="00007B05" w:rsidP="00007B05">
      <w:pPr>
        <w:spacing w:after="0" w:line="233" w:lineRule="auto"/>
        <w:ind w:right="-31"/>
        <w:jc w:val="right"/>
        <w:rPr>
          <w:rFonts w:ascii="Times New Roman" w:hAnsi="Times New Roman"/>
          <w:sz w:val="24"/>
          <w:szCs w:val="24"/>
        </w:rPr>
      </w:pPr>
      <w:r w:rsidRPr="00007B05">
        <w:rPr>
          <w:rFonts w:ascii="Times New Roman" w:hAnsi="Times New Roman"/>
          <w:sz w:val="24"/>
          <w:szCs w:val="24"/>
        </w:rPr>
        <w:t>Булайского муниципального образования</w:t>
      </w:r>
    </w:p>
    <w:p w:rsidR="00007B05" w:rsidRPr="00007B05" w:rsidRDefault="000B7C83" w:rsidP="00007B05">
      <w:pPr>
        <w:spacing w:after="0" w:line="233" w:lineRule="auto"/>
        <w:ind w:right="-31"/>
        <w:jc w:val="right"/>
        <w:rPr>
          <w:rFonts w:ascii="Times New Roman" w:hAnsi="Times New Roman"/>
          <w:sz w:val="24"/>
          <w:szCs w:val="24"/>
        </w:rPr>
      </w:pPr>
      <w:r>
        <w:rPr>
          <w:rFonts w:ascii="Times New Roman" w:hAnsi="Times New Roman"/>
          <w:sz w:val="24"/>
          <w:szCs w:val="24"/>
        </w:rPr>
        <w:t>о</w:t>
      </w:r>
      <w:r w:rsidR="00007B05" w:rsidRPr="00007B05">
        <w:rPr>
          <w:rFonts w:ascii="Times New Roman" w:hAnsi="Times New Roman"/>
          <w:sz w:val="24"/>
          <w:szCs w:val="24"/>
        </w:rPr>
        <w:t>т</w:t>
      </w:r>
      <w:r>
        <w:rPr>
          <w:rFonts w:ascii="Times New Roman" w:hAnsi="Times New Roman"/>
          <w:sz w:val="24"/>
          <w:szCs w:val="24"/>
        </w:rPr>
        <w:t xml:space="preserve"> 03.10.2023</w:t>
      </w:r>
      <w:r w:rsidR="00007B05" w:rsidRPr="00007B05">
        <w:rPr>
          <w:rFonts w:ascii="Times New Roman" w:hAnsi="Times New Roman"/>
          <w:sz w:val="24"/>
          <w:szCs w:val="24"/>
        </w:rPr>
        <w:t xml:space="preserve"> №</w:t>
      </w:r>
      <w:r>
        <w:rPr>
          <w:rFonts w:ascii="Times New Roman" w:hAnsi="Times New Roman"/>
          <w:sz w:val="24"/>
          <w:szCs w:val="24"/>
        </w:rPr>
        <w:t xml:space="preserve"> 89</w:t>
      </w:r>
    </w:p>
    <w:p w:rsidR="00007B05" w:rsidRPr="00007B05" w:rsidRDefault="00007B05" w:rsidP="00007B05">
      <w:pPr>
        <w:spacing w:after="0" w:line="233" w:lineRule="auto"/>
        <w:ind w:right="-31"/>
        <w:jc w:val="right"/>
        <w:rPr>
          <w:rFonts w:ascii="Times New Roman" w:hAnsi="Times New Roman"/>
          <w:sz w:val="24"/>
          <w:szCs w:val="24"/>
        </w:rPr>
      </w:pPr>
    </w:p>
    <w:p w:rsidR="00007B05" w:rsidRPr="00007B05" w:rsidRDefault="00007B05" w:rsidP="00007B05">
      <w:pPr>
        <w:pStyle w:val="af1"/>
        <w:ind w:left="5954" w:right="-31"/>
        <w:jc w:val="right"/>
        <w:rPr>
          <w:rFonts w:ascii="Times New Roman" w:hAnsi="Times New Roman" w:cs="Times New Roman"/>
        </w:rPr>
      </w:pPr>
      <w:r w:rsidRPr="00007B05">
        <w:rPr>
          <w:rFonts w:ascii="Times New Roman" w:hAnsi="Times New Roman" w:cs="Times New Roman"/>
        </w:rPr>
        <w:t>«Приложение № 9</w:t>
      </w:r>
    </w:p>
    <w:p w:rsidR="00007B05" w:rsidRPr="00007B05" w:rsidRDefault="00007B05" w:rsidP="00007B05">
      <w:pPr>
        <w:ind w:left="5954" w:right="-31"/>
        <w:jc w:val="right"/>
        <w:rPr>
          <w:rFonts w:ascii="Times New Roman" w:eastAsia="Calibri" w:hAnsi="Times New Roman" w:cs="Times New Roman"/>
          <w:sz w:val="24"/>
          <w:szCs w:val="24"/>
        </w:rPr>
      </w:pPr>
      <w:r w:rsidRPr="00007B05">
        <w:rPr>
          <w:rFonts w:ascii="Times New Roman" w:eastAsia="Calibri" w:hAnsi="Times New Roman" w:cs="Times New Roman"/>
          <w:sz w:val="24"/>
          <w:szCs w:val="24"/>
        </w:rPr>
        <w:t>к Административному регламенту предоставления муниципальной услуги «Предварительное согласование предоставления земельного участка» на территории Булайского муниципального образования</w:t>
      </w:r>
    </w:p>
    <w:p w:rsidR="00007B05" w:rsidRDefault="00007B05" w:rsidP="00007B05">
      <w:pPr>
        <w:spacing w:after="0" w:line="233" w:lineRule="auto"/>
        <w:ind w:left="567" w:right="678"/>
        <w:jc w:val="center"/>
        <w:rPr>
          <w:rFonts w:ascii="Times New Roman" w:hAnsi="Times New Roman"/>
          <w:b/>
          <w:sz w:val="28"/>
          <w:szCs w:val="28"/>
        </w:rPr>
      </w:pPr>
    </w:p>
    <w:p w:rsidR="00007B05" w:rsidRPr="009A2B82" w:rsidRDefault="00007B05" w:rsidP="00007B05">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ДОКУМЕНТЫ, ПОДТВЕРЖДАЮЩИЕ ПРАВО ЗАЯВИТЕЛЯ</w:t>
      </w:r>
    </w:p>
    <w:p w:rsidR="00007B05" w:rsidRPr="009A2B82" w:rsidRDefault="00007B05" w:rsidP="00007B05">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НА ПРИОБРЕТЕНИЕ ЗЕМЕЛЬНОГО УЧАСТКА БЕЗ ПРОВЕДЕНИЯ ТОРГОВ</w:t>
      </w:r>
    </w:p>
    <w:p w:rsidR="00007B05" w:rsidRPr="009A2B82" w:rsidRDefault="00007B05" w:rsidP="00007B05">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07B05" w:rsidRPr="00007B05" w:rsidTr="005228DB">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b/>
                <w:sz w:val="20"/>
                <w:szCs w:val="20"/>
              </w:rPr>
            </w:pPr>
            <w:r w:rsidRPr="00007B05">
              <w:rPr>
                <w:rFonts w:ascii="Times New Roman" w:hAnsi="Times New Roman"/>
                <w:b/>
                <w:sz w:val="20"/>
                <w:szCs w:val="20"/>
              </w:rPr>
              <w:t xml:space="preserve">№ </w:t>
            </w:r>
            <w:proofErr w:type="spellStart"/>
            <w:proofErr w:type="gramStart"/>
            <w:r w:rsidRPr="00007B05">
              <w:rPr>
                <w:rFonts w:ascii="Times New Roman" w:hAnsi="Times New Roman"/>
                <w:b/>
                <w:sz w:val="20"/>
                <w:szCs w:val="20"/>
              </w:rPr>
              <w:t>п</w:t>
            </w:r>
            <w:proofErr w:type="spellEnd"/>
            <w:proofErr w:type="gramEnd"/>
            <w:r w:rsidRPr="00007B05">
              <w:rPr>
                <w:rFonts w:ascii="Times New Roman" w:hAnsi="Times New Roman"/>
                <w:b/>
                <w:sz w:val="20"/>
                <w:szCs w:val="20"/>
              </w:rPr>
              <w:t>/</w:t>
            </w:r>
            <w:proofErr w:type="spellStart"/>
            <w:r w:rsidRPr="00007B05">
              <w:rPr>
                <w:rFonts w:ascii="Times New Roman" w:hAnsi="Times New Roman"/>
                <w:b/>
                <w:sz w:val="20"/>
                <w:szCs w:val="20"/>
              </w:rPr>
              <w:t>п</w:t>
            </w:r>
            <w:proofErr w:type="spellEnd"/>
            <w:r w:rsidRPr="00007B05">
              <w:rPr>
                <w:rFonts w:ascii="Times New Roman" w:hAnsi="Times New Roman"/>
                <w:b/>
                <w:sz w:val="20"/>
                <w:szCs w:val="20"/>
              </w:rPr>
              <w:t xml:space="preserve">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b/>
                <w:sz w:val="20"/>
                <w:szCs w:val="20"/>
              </w:rPr>
            </w:pPr>
            <w:r w:rsidRPr="00007B05">
              <w:rPr>
                <w:rFonts w:ascii="Times New Roman" w:hAnsi="Times New Roman"/>
                <w:b/>
                <w:sz w:val="20"/>
                <w:szCs w:val="20"/>
              </w:rPr>
              <w:t xml:space="preserve">Основание предоставления земельного участка без проведения торгов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b/>
                <w:sz w:val="20"/>
                <w:szCs w:val="20"/>
              </w:rPr>
            </w:pPr>
            <w:r w:rsidRPr="00007B05">
              <w:rPr>
                <w:rFonts w:ascii="Times New Roman" w:hAnsi="Times New Roman"/>
                <w:b/>
                <w:sz w:val="20"/>
                <w:szCs w:val="20"/>
              </w:rPr>
              <w:t xml:space="preserve">Вид права, на котором осуществляется предоставление земельного участка бесплатно или за плату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b/>
                <w:sz w:val="20"/>
                <w:szCs w:val="20"/>
              </w:rPr>
            </w:pPr>
            <w:r w:rsidRPr="00007B05">
              <w:rPr>
                <w:rFonts w:ascii="Times New Roman" w:hAnsi="Times New Roman"/>
                <w:b/>
                <w:sz w:val="20"/>
                <w:szCs w:val="20"/>
              </w:rPr>
              <w:t xml:space="preserve">Заявитель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b/>
                <w:sz w:val="20"/>
                <w:szCs w:val="20"/>
              </w:rPr>
            </w:pPr>
            <w:r w:rsidRPr="00007B05">
              <w:rPr>
                <w:rFonts w:ascii="Times New Roman" w:hAnsi="Times New Roman"/>
                <w:b/>
                <w:sz w:val="20"/>
                <w:szCs w:val="20"/>
              </w:rPr>
              <w:t xml:space="preserve">Земельный участок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b/>
                <w:sz w:val="20"/>
                <w:szCs w:val="20"/>
              </w:rPr>
            </w:pPr>
            <w:r w:rsidRPr="00007B05">
              <w:rPr>
                <w:rFonts w:ascii="Times New Roman" w:hAnsi="Times New Roman"/>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b/>
                <w:sz w:val="20"/>
                <w:szCs w:val="20"/>
              </w:rPr>
            </w:pPr>
            <w:r w:rsidRPr="00007B05">
              <w:rPr>
                <w:rFonts w:ascii="Times New Roman" w:hAnsi="Times New Roman"/>
                <w:b/>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1.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3 пункта 2 статьи 39</w:t>
            </w:r>
            <w:r w:rsidRPr="00007B05">
              <w:rPr>
                <w:rFonts w:ascii="Times New Roman" w:hAnsi="Times New Roman"/>
                <w:sz w:val="20"/>
                <w:szCs w:val="20"/>
                <w:vertAlign w:val="superscript"/>
              </w:rPr>
              <w:t>3</w:t>
            </w:r>
            <w:r w:rsidRPr="00007B05">
              <w:rPr>
                <w:rFonts w:ascii="Times New Roman" w:hAnsi="Times New Roman"/>
                <w:sz w:val="20"/>
                <w:szCs w:val="20"/>
              </w:rPr>
              <w:t xml:space="preserve"> Земельного кодекса Российской Федерации (далее – Земельный кодекс)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за плату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 подтверждающий членство заявителя в СНТ или ОНТ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Утвержденный проект межевания</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территории</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Единого государственного реестра недвижимости (далее – ЕГРН) об объекте недвижимости (об испрашиваемом земельном участке)</w:t>
            </w:r>
          </w:p>
        </w:tc>
      </w:tr>
      <w:tr w:rsidR="00007B05" w:rsidRPr="00007B05" w:rsidTr="005228DB">
        <w:trPr>
          <w:trHeight w:val="1380"/>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Единого государственного реестра юридических лиц (далее – ЕГРЮЛ) в отношении СНТ и ОНТ</w:t>
            </w:r>
          </w:p>
        </w:tc>
      </w:tr>
      <w:tr w:rsidR="00007B05" w:rsidRPr="00007B05" w:rsidTr="005228DB">
        <w:trPr>
          <w:trHeight w:val="1448"/>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2.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6 пункта 2 статьи 39</w:t>
            </w:r>
            <w:r w:rsidRPr="00007B05">
              <w:rPr>
                <w:rFonts w:ascii="Times New Roman" w:hAnsi="Times New Roman"/>
                <w:sz w:val="20"/>
                <w:szCs w:val="20"/>
                <w:vertAlign w:val="superscript"/>
              </w:rPr>
              <w:t>3</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за плату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Собственник здания, сооружения либо помещения в здании, сооружении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на котором расположено здание, сооружение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007B05">
              <w:rPr>
                <w:rFonts w:ascii="Times New Roman" w:hAnsi="Times New Roman"/>
                <w:sz w:val="20"/>
                <w:szCs w:val="20"/>
              </w:rPr>
              <w:lastRenderedPageBreak/>
              <w:t xml:space="preserve">инвентарных) номеров и адресных ориентиров зданий, сооружений, принадлежащих на соответствующем праве заявителю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outlineLvl w:val="0"/>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ЕГРЮЛ о юридическом лице, являющемся заявителем</w:t>
            </w:r>
          </w:p>
        </w:tc>
      </w:tr>
      <w:tr w:rsidR="00007B05" w:rsidRPr="00007B05" w:rsidTr="005228DB">
        <w:trPr>
          <w:trHeight w:val="1932"/>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 здании и (или) сооружении, расположенно</w:t>
            </w:r>
            <w:proofErr w:type="gramStart"/>
            <w:r w:rsidRPr="00007B05">
              <w:rPr>
                <w:rFonts w:ascii="Times New Roman" w:hAnsi="Times New Roman"/>
                <w:sz w:val="20"/>
                <w:szCs w:val="20"/>
              </w:rPr>
              <w:t>м(</w:t>
            </w:r>
            <w:proofErr w:type="spellStart"/>
            <w:proofErr w:type="gramEnd"/>
            <w:r w:rsidRPr="00007B05">
              <w:rPr>
                <w:rFonts w:ascii="Times New Roman" w:hAnsi="Times New Roman"/>
                <w:sz w:val="20"/>
                <w:szCs w:val="20"/>
              </w:rPr>
              <w:t>ых</w:t>
            </w:r>
            <w:proofErr w:type="spellEnd"/>
            <w:r w:rsidRPr="00007B05">
              <w:rPr>
                <w:rFonts w:ascii="Times New Roman" w:hAnsi="Times New Roman"/>
                <w:sz w:val="20"/>
                <w:szCs w:val="20"/>
              </w:rPr>
              <w:t>) на испрашиваемом земельном участке)</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пункта 2 статьи 39</w:t>
            </w:r>
            <w:r w:rsidRPr="00007B05">
              <w:rPr>
                <w:rFonts w:ascii="Times New Roman" w:hAnsi="Times New Roman"/>
                <w:sz w:val="20"/>
                <w:szCs w:val="20"/>
                <w:vertAlign w:val="superscript"/>
              </w:rPr>
              <w:t>3</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за плату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ЕГРЮЛ о юридическом лице, являющемся заявителем</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4.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8 пункта 2 статьи 39</w:t>
            </w:r>
            <w:r w:rsidRPr="00007B05">
              <w:rPr>
                <w:rFonts w:ascii="Times New Roman" w:hAnsi="Times New Roman"/>
                <w:sz w:val="20"/>
                <w:szCs w:val="20"/>
                <w:vertAlign w:val="superscript"/>
              </w:rPr>
              <w:t>3</w:t>
            </w:r>
            <w:r w:rsidRPr="00007B05">
              <w:rPr>
                <w:rFonts w:ascii="Times New Roman" w:hAnsi="Times New Roman"/>
                <w:sz w:val="20"/>
                <w:szCs w:val="20"/>
              </w:rPr>
              <w:t xml:space="preserve"> Земельного кодекса</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за плату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roofErr w:type="gramStart"/>
            <w:r w:rsidRPr="00007B05">
              <w:rPr>
                <w:rFonts w:ascii="Times New Roman" w:hAnsi="Times New Roman"/>
                <w:sz w:val="20"/>
                <w:szCs w:val="20"/>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ЕГРИП об индивидуальном предпринимателе,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5.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Подпункт 9 пункта 2 статьи </w:t>
            </w:r>
            <w:r w:rsidRPr="00007B05">
              <w:rPr>
                <w:rFonts w:ascii="Times New Roman" w:hAnsi="Times New Roman"/>
                <w:sz w:val="20"/>
                <w:szCs w:val="20"/>
              </w:rPr>
              <w:lastRenderedPageBreak/>
              <w:t>39</w:t>
            </w:r>
            <w:r w:rsidRPr="00007B05">
              <w:rPr>
                <w:rFonts w:ascii="Times New Roman" w:hAnsi="Times New Roman"/>
                <w:sz w:val="20"/>
                <w:szCs w:val="20"/>
                <w:vertAlign w:val="superscript"/>
              </w:rPr>
              <w:t>3</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В собственность за плату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или юридическое лицо, </w:t>
            </w:r>
            <w:r w:rsidRPr="00007B05">
              <w:rPr>
                <w:rFonts w:ascii="Times New Roman" w:hAnsi="Times New Roman"/>
                <w:sz w:val="20"/>
                <w:szCs w:val="20"/>
              </w:rPr>
              <w:lastRenderedPageBreak/>
              <w:t xml:space="preserve">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Земельный участок, предназначенный для </w:t>
            </w:r>
            <w:r w:rsidRPr="00007B05">
              <w:rPr>
                <w:rFonts w:ascii="Times New Roman" w:hAnsi="Times New Roman"/>
                <w:sz w:val="20"/>
                <w:szCs w:val="20"/>
              </w:rPr>
              <w:lastRenderedPageBreak/>
              <w:t xml:space="preserve">ведения сельскохозяйственного производства и используемый на основании договора аренды более трех лет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w:t>
            </w:r>
            <w:r w:rsidRPr="00007B05">
              <w:rPr>
                <w:rFonts w:ascii="Times New Roman" w:hAnsi="Times New Roman"/>
                <w:sz w:val="20"/>
                <w:szCs w:val="20"/>
              </w:rPr>
              <w:lastRenderedPageBreak/>
              <w:t xml:space="preserve">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ЕГРИП об индивидуальном предпринимателе, являющемся заявителем </w:t>
            </w:r>
          </w:p>
        </w:tc>
      </w:tr>
      <w:tr w:rsidR="00007B05" w:rsidRPr="00007B05" w:rsidTr="005228DB">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10 пункта 2 статьи 39</w:t>
            </w:r>
            <w:r w:rsidRPr="00007B05">
              <w:rPr>
                <w:rFonts w:ascii="Times New Roman" w:hAnsi="Times New Roman"/>
                <w:sz w:val="20"/>
                <w:szCs w:val="20"/>
                <w:vertAlign w:val="superscript"/>
              </w:rPr>
              <w:t>3</w:t>
            </w:r>
            <w:r w:rsidRPr="00007B05">
              <w:rPr>
                <w:rFonts w:ascii="Times New Roman" w:hAnsi="Times New Roman"/>
                <w:sz w:val="20"/>
                <w:szCs w:val="20"/>
              </w:rPr>
              <w:t xml:space="preserve"> Земельного кодекса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за плату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1555"/>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7.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бесплатно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1555"/>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 здании и (или) сооружении, расположенно</w:t>
            </w:r>
            <w:proofErr w:type="gramStart"/>
            <w:r w:rsidRPr="00007B05">
              <w:rPr>
                <w:rFonts w:ascii="Times New Roman" w:hAnsi="Times New Roman"/>
                <w:sz w:val="20"/>
                <w:szCs w:val="20"/>
              </w:rPr>
              <w:t>м(</w:t>
            </w:r>
            <w:proofErr w:type="spellStart"/>
            <w:proofErr w:type="gramEnd"/>
            <w:r w:rsidRPr="00007B05">
              <w:rPr>
                <w:rFonts w:ascii="Times New Roman" w:hAnsi="Times New Roman"/>
                <w:sz w:val="20"/>
                <w:szCs w:val="20"/>
              </w:rPr>
              <w:t>ых</w:t>
            </w:r>
            <w:proofErr w:type="spellEnd"/>
            <w:r w:rsidRPr="00007B05">
              <w:rPr>
                <w:rFonts w:ascii="Times New Roman" w:hAnsi="Times New Roman"/>
                <w:sz w:val="20"/>
                <w:szCs w:val="20"/>
              </w:rPr>
              <w:t xml:space="preserve">) на испрашиваемом земельном участке) </w:t>
            </w:r>
          </w:p>
        </w:tc>
      </w:tr>
      <w:tr w:rsidR="00007B05" w:rsidRPr="00007B05" w:rsidTr="005228DB">
        <w:trPr>
          <w:trHeight w:val="1256"/>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8.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3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общую долевую собственность бесплатно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Лицо, уполномоченное на подачу заявления решением общего собрания членов СНТ или ОНТ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Утвержденный проект межевания территории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466"/>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в отношении СНТ или ОНТ </w:t>
            </w:r>
          </w:p>
        </w:tc>
      </w:tr>
      <w:tr w:rsidR="00007B05" w:rsidRPr="00007B05" w:rsidTr="005228DB">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9.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4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Style w:val="a5"/>
                <w:rFonts w:ascii="Times New Roman" w:hAnsi="Times New Roman"/>
                <w:sz w:val="20"/>
                <w:szCs w:val="20"/>
              </w:rPr>
              <w:footnoteReference w:id="1"/>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бесплатно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2865"/>
        </w:trPr>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10.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5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Style w:val="a5"/>
                <w:rFonts w:ascii="Times New Roman" w:hAnsi="Times New Roman"/>
                <w:sz w:val="20"/>
                <w:szCs w:val="20"/>
              </w:rPr>
              <w:footnoteReference w:id="2"/>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бесплатно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496"/>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11.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rPr>
              <w:t>Подпункт 6</w:t>
            </w:r>
            <w:r w:rsidRPr="00007B05">
              <w:rPr>
                <w:rFonts w:ascii="Times New Roman" w:hAnsi="Times New Roman"/>
                <w:sz w:val="20"/>
                <w:szCs w:val="20"/>
              </w:rPr>
              <w:br/>
              <w:t>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подпункт </w:t>
            </w:r>
            <w:r w:rsidRPr="00007B05">
              <w:rPr>
                <w:rFonts w:ascii="Times New Roman" w:hAnsi="Times New Roman"/>
                <w:sz w:val="20"/>
                <w:szCs w:val="20"/>
              </w:rPr>
              <w:lastRenderedPageBreak/>
              <w:t xml:space="preserve">«а»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007B05">
              <w:rPr>
                <w:rFonts w:ascii="Times New Roman" w:hAnsi="Times New Roman"/>
                <w:sz w:val="20"/>
                <w:szCs w:val="20"/>
                <w:lang w:eastAsia="ru-RU"/>
              </w:rPr>
              <w:t>(далее – Закон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В собственность бесплатно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Граждане, имеющие трех и более детей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для индивидуального жилищного строительства, ведения личного </w:t>
            </w:r>
            <w:r w:rsidRPr="00007B05">
              <w:rPr>
                <w:rFonts w:ascii="Times New Roman" w:hAnsi="Times New Roman"/>
                <w:sz w:val="20"/>
                <w:szCs w:val="20"/>
              </w:rPr>
              <w:lastRenderedPageBreak/>
              <w:t>подсобного хозяйства в границах населенного пункта</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495"/>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членов семьи</w:t>
            </w:r>
          </w:p>
        </w:tc>
      </w:tr>
      <w:tr w:rsidR="00007B05" w:rsidRPr="00007B05" w:rsidTr="005228DB">
        <w:trPr>
          <w:trHeight w:val="495"/>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Акт органа опеки и попечительства о назначении опекуна или попечителя</w:t>
            </w:r>
          </w:p>
        </w:tc>
      </w:tr>
      <w:tr w:rsidR="00007B05" w:rsidRPr="00007B05" w:rsidTr="005228DB">
        <w:trPr>
          <w:trHeight w:val="1503"/>
        </w:trPr>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12.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бесплатно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Случаи предоставления земельных участков устанавливаются федеральным законом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1114"/>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13.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lang w:eastAsia="ru-RU"/>
              </w:rPr>
              <w:t>пункт</w:t>
            </w:r>
            <w:proofErr w:type="gramStart"/>
            <w:r w:rsidRPr="00007B05">
              <w:rPr>
                <w:rFonts w:ascii="Times New Roman" w:hAnsi="Times New Roman"/>
                <w:sz w:val="20"/>
                <w:szCs w:val="20"/>
                <w:lang w:eastAsia="ru-RU"/>
              </w:rPr>
              <w:t>1</w:t>
            </w:r>
            <w:proofErr w:type="gramEnd"/>
            <w:r w:rsidRPr="00007B05">
              <w:rPr>
                <w:rFonts w:ascii="Times New Roman" w:hAnsi="Times New Roman"/>
                <w:sz w:val="20"/>
                <w:szCs w:val="20"/>
                <w:lang w:eastAsia="ru-RU"/>
              </w:rPr>
              <w:t xml:space="preserve"> части 1 статьи 2 Закона Иркутской области № 146-ОЗ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бесплатно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Граждане, являющиеся арендаторами земельных участков</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Земельный участок для осуществления крестьянским (фермерским) хозяйством его деятельности (из фонда перераспределения земель)</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Договор аренды земельного участка</w:t>
            </w:r>
          </w:p>
        </w:tc>
      </w:tr>
      <w:tr w:rsidR="00007B05" w:rsidRPr="00007B05" w:rsidTr="005228DB">
        <w:trPr>
          <w:trHeight w:val="1111"/>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w:t>
            </w:r>
            <w:r w:rsidRPr="00007B05">
              <w:rPr>
                <w:rFonts w:ascii="Times New Roman" w:hAnsi="Times New Roman"/>
                <w:sz w:val="20"/>
                <w:szCs w:val="20"/>
                <w:lang w:eastAsia="ru-RU"/>
              </w:rPr>
              <w:lastRenderedPageBreak/>
              <w:t>аренды земельного участка (в случае нарушения сроков уплаты арендной платы по договору аренды земельного участка)</w:t>
            </w:r>
          </w:p>
        </w:tc>
      </w:tr>
      <w:tr w:rsidR="00007B05" w:rsidRPr="00007B05" w:rsidTr="005228DB">
        <w:trPr>
          <w:trHeight w:val="1111"/>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об объекте недвижимости в отношении земельного участка</w:t>
            </w:r>
          </w:p>
        </w:tc>
      </w:tr>
      <w:tr w:rsidR="00007B05" w:rsidRPr="00007B05" w:rsidTr="005228DB">
        <w:trPr>
          <w:trHeight w:val="1111"/>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 правах отдельного лица на имевшиеся (имеющиеся) у него объекты недвижимости в отношении заявителя</w:t>
            </w:r>
          </w:p>
        </w:tc>
      </w:tr>
      <w:tr w:rsidR="00007B05" w:rsidRPr="00007B05" w:rsidTr="005228DB">
        <w:trPr>
          <w:trHeight w:val="456"/>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14.</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lang w:eastAsia="ru-RU"/>
              </w:rPr>
              <w:t>пункт 2 части 1 статьи 2 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1) Ветераны Великой Отечественной войны;</w:t>
            </w:r>
          </w:p>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 xml:space="preserve">2) Ветераны боевых действий на территории СССР, на территории Российской Федерации и на </w:t>
            </w:r>
            <w:r w:rsidRPr="00007B05">
              <w:rPr>
                <w:rFonts w:ascii="Times New Roman" w:hAnsi="Times New Roman"/>
                <w:sz w:val="20"/>
                <w:szCs w:val="20"/>
                <w:lang w:eastAsia="ru-RU"/>
              </w:rPr>
              <w:lastRenderedPageBreak/>
              <w:t>территориях других государств;</w:t>
            </w:r>
          </w:p>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lastRenderedPageBreak/>
              <w:t>Земельный участок для индивидуального жилищного строительства, ведения личного подсобного хозяйства</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roofErr w:type="gramEnd"/>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 правах отдельного лица на имевшиеся (имеющиеся) у него объекты недвижимости в отношении заявителя</w:t>
            </w:r>
          </w:p>
        </w:tc>
      </w:tr>
      <w:tr w:rsidR="00007B05" w:rsidRPr="00007B05" w:rsidTr="005228DB">
        <w:trPr>
          <w:trHeight w:val="63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07B05" w:rsidRPr="00007B05" w:rsidTr="005228DB">
        <w:trPr>
          <w:trHeight w:val="1075"/>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ind w:firstLine="709"/>
              <w:jc w:val="both"/>
              <w:rPr>
                <w:rFonts w:ascii="Times New Roman" w:hAnsi="Times New Roman"/>
                <w:sz w:val="20"/>
                <w:szCs w:val="20"/>
                <w:lang w:eastAsia="ru-RU"/>
              </w:rPr>
            </w:pPr>
            <w:r w:rsidRPr="00007B05">
              <w:rPr>
                <w:rFonts w:ascii="Times New Roman" w:hAnsi="Times New Roman"/>
                <w:sz w:val="20"/>
                <w:szCs w:val="20"/>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007B05">
              <w:rPr>
                <w:rFonts w:ascii="Times New Roman" w:hAnsi="Times New Roman"/>
                <w:sz w:val="20"/>
                <w:szCs w:val="20"/>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007B05" w:rsidRPr="00007B05" w:rsidTr="005228DB">
        <w:trPr>
          <w:trHeight w:val="3179"/>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ind w:firstLine="709"/>
              <w:jc w:val="both"/>
              <w:rPr>
                <w:rFonts w:ascii="Times New Roman" w:hAnsi="Times New Roman"/>
                <w:sz w:val="20"/>
                <w:szCs w:val="20"/>
                <w:u w:val="single"/>
                <w:lang w:eastAsia="ru-RU"/>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07B05" w:rsidRPr="00007B05" w:rsidTr="005228DB">
        <w:trPr>
          <w:trHeight w:val="1590"/>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u w:val="single"/>
                <w:lang w:eastAsia="ru-RU"/>
              </w:rPr>
            </w:pPr>
            <w:r w:rsidRPr="00007B05">
              <w:rPr>
                <w:rFonts w:ascii="Times New Roman" w:hAnsi="Times New Roman"/>
                <w:sz w:val="20"/>
                <w:szCs w:val="20"/>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r w:rsidRPr="00007B05">
              <w:rPr>
                <w:rFonts w:ascii="Times New Roman" w:hAnsi="Times New Roman"/>
                <w:sz w:val="20"/>
                <w:szCs w:val="20"/>
                <w:lang w:eastAsia="ru-RU"/>
              </w:rPr>
              <w:t xml:space="preserve">– решение суда о расторжении брака или признании брака </w:t>
            </w:r>
            <w:proofErr w:type="gramStart"/>
            <w:r w:rsidRPr="00007B05">
              <w:rPr>
                <w:rFonts w:ascii="Times New Roman" w:hAnsi="Times New Roman"/>
                <w:sz w:val="20"/>
                <w:szCs w:val="20"/>
                <w:lang w:eastAsia="ru-RU"/>
              </w:rPr>
              <w:t>недействительным</w:t>
            </w:r>
            <w:proofErr w:type="gramEnd"/>
            <w:r w:rsidRPr="00007B05">
              <w:rPr>
                <w:rFonts w:ascii="Times New Roman" w:hAnsi="Times New Roman"/>
                <w:sz w:val="20"/>
                <w:szCs w:val="20"/>
                <w:lang w:eastAsia="ru-RU"/>
              </w:rPr>
              <w:t>, вступившее в законную силу;</w:t>
            </w:r>
          </w:p>
          <w:p w:rsidR="00007B05" w:rsidRPr="00007B05" w:rsidRDefault="00007B05" w:rsidP="005228DB">
            <w:pPr>
              <w:autoSpaceDE w:val="0"/>
              <w:autoSpaceDN w:val="0"/>
              <w:adjustRightInd w:val="0"/>
              <w:spacing w:after="0" w:line="240" w:lineRule="auto"/>
              <w:jc w:val="both"/>
              <w:rPr>
                <w:rFonts w:ascii="Times New Roman" w:hAnsi="Times New Roman"/>
                <w:sz w:val="20"/>
                <w:szCs w:val="20"/>
                <w:u w:val="single"/>
                <w:lang w:eastAsia="ru-RU"/>
              </w:rPr>
            </w:pPr>
            <w:r w:rsidRPr="00007B05">
              <w:rPr>
                <w:rFonts w:ascii="Times New Roman" w:hAnsi="Times New Roman"/>
                <w:sz w:val="20"/>
                <w:szCs w:val="20"/>
                <w:lang w:eastAsia="ru-RU"/>
              </w:rPr>
              <w:t xml:space="preserve">– </w:t>
            </w:r>
            <w:r w:rsidRPr="00007B05">
              <w:rPr>
                <w:rFonts w:ascii="Times New Roman" w:hAnsi="Times New Roman"/>
                <w:sz w:val="20"/>
                <w:szCs w:val="20"/>
                <w:u w:val="single"/>
                <w:lang w:eastAsia="ru-RU"/>
              </w:rPr>
              <w:t xml:space="preserve">свидетельство о смерти одного из родителей и его нотариально удостоверенный перевод на русский язык, в </w:t>
            </w:r>
            <w:r w:rsidRPr="00007B05">
              <w:rPr>
                <w:rFonts w:ascii="Times New Roman" w:hAnsi="Times New Roman"/>
                <w:sz w:val="20"/>
                <w:szCs w:val="20"/>
                <w:u w:val="single"/>
                <w:lang w:eastAsia="ru-RU"/>
              </w:rPr>
              <w:lastRenderedPageBreak/>
              <w:t>случае если это свидетельство выдано компетентными органами иностранного государства;</w:t>
            </w:r>
          </w:p>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r w:rsidRPr="00007B05">
              <w:rPr>
                <w:rFonts w:ascii="Times New Roman" w:hAnsi="Times New Roman"/>
                <w:sz w:val="20"/>
                <w:szCs w:val="20"/>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07B05" w:rsidRPr="00007B05" w:rsidRDefault="00007B05" w:rsidP="005228DB">
            <w:pPr>
              <w:autoSpaceDE w:val="0"/>
              <w:autoSpaceDN w:val="0"/>
              <w:adjustRightInd w:val="0"/>
              <w:spacing w:after="0" w:line="240" w:lineRule="auto"/>
              <w:ind w:firstLine="540"/>
              <w:contextualSpacing/>
              <w:jc w:val="both"/>
              <w:rPr>
                <w:rFonts w:ascii="Times New Roman" w:hAnsi="Times New Roman"/>
                <w:sz w:val="20"/>
                <w:szCs w:val="20"/>
                <w:lang w:eastAsia="ru-RU"/>
              </w:rPr>
            </w:pPr>
            <w:r w:rsidRPr="00007B05">
              <w:rPr>
                <w:rFonts w:ascii="Times New Roman" w:hAnsi="Times New Roman"/>
                <w:sz w:val="20"/>
                <w:szCs w:val="20"/>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07B05" w:rsidRPr="00007B05" w:rsidRDefault="00007B05" w:rsidP="005228DB">
            <w:pPr>
              <w:numPr>
                <w:ilvl w:val="0"/>
                <w:numId w:val="1"/>
              </w:numPr>
              <w:autoSpaceDE w:val="0"/>
              <w:autoSpaceDN w:val="0"/>
              <w:adjustRightInd w:val="0"/>
              <w:spacing w:after="0" w:line="240" w:lineRule="auto"/>
              <w:ind w:left="0"/>
              <w:contextualSpacing/>
              <w:jc w:val="both"/>
              <w:rPr>
                <w:rFonts w:ascii="Times New Roman" w:hAnsi="Times New Roman"/>
                <w:sz w:val="20"/>
                <w:szCs w:val="20"/>
                <w:lang w:eastAsia="ru-RU"/>
              </w:rPr>
            </w:pPr>
            <w:r w:rsidRPr="00007B05">
              <w:rPr>
                <w:rFonts w:ascii="Times New Roman" w:hAnsi="Times New Roman"/>
                <w:sz w:val="20"/>
                <w:szCs w:val="20"/>
                <w:lang w:eastAsia="ru-RU"/>
              </w:rPr>
              <w:t>– свидетельство о смерти одного из родителей;</w:t>
            </w:r>
          </w:p>
          <w:p w:rsidR="00007B05" w:rsidRPr="00007B05" w:rsidRDefault="00007B05" w:rsidP="005228DB">
            <w:pPr>
              <w:numPr>
                <w:ilvl w:val="0"/>
                <w:numId w:val="1"/>
              </w:numPr>
              <w:autoSpaceDE w:val="0"/>
              <w:autoSpaceDN w:val="0"/>
              <w:adjustRightInd w:val="0"/>
              <w:spacing w:after="0" w:line="240" w:lineRule="auto"/>
              <w:ind w:left="0"/>
              <w:contextualSpacing/>
              <w:jc w:val="both"/>
              <w:rPr>
                <w:rFonts w:ascii="Times New Roman" w:hAnsi="Times New Roman"/>
                <w:sz w:val="20"/>
                <w:szCs w:val="20"/>
                <w:lang w:eastAsia="ru-RU"/>
              </w:rPr>
            </w:pPr>
            <w:r w:rsidRPr="00007B05">
              <w:rPr>
                <w:rFonts w:ascii="Times New Roman" w:hAnsi="Times New Roman"/>
                <w:sz w:val="20"/>
                <w:szCs w:val="20"/>
                <w:lang w:eastAsia="ru-RU"/>
              </w:rPr>
              <w:t>– свидетельство о расторжении брака;</w:t>
            </w:r>
          </w:p>
          <w:p w:rsidR="00007B05" w:rsidRPr="00007B05" w:rsidRDefault="00007B05" w:rsidP="005228DB">
            <w:pPr>
              <w:numPr>
                <w:ilvl w:val="0"/>
                <w:numId w:val="1"/>
              </w:numPr>
              <w:autoSpaceDE w:val="0"/>
              <w:autoSpaceDN w:val="0"/>
              <w:adjustRightInd w:val="0"/>
              <w:spacing w:after="0" w:line="240" w:lineRule="auto"/>
              <w:ind w:left="0"/>
              <w:contextualSpacing/>
              <w:jc w:val="both"/>
              <w:rPr>
                <w:rFonts w:ascii="Times New Roman" w:hAnsi="Times New Roman"/>
                <w:sz w:val="20"/>
                <w:szCs w:val="20"/>
                <w:lang w:eastAsia="ru-RU"/>
              </w:rPr>
            </w:pPr>
            <w:r w:rsidRPr="00007B05">
              <w:rPr>
                <w:rFonts w:ascii="Times New Roman" w:hAnsi="Times New Roman"/>
                <w:sz w:val="20"/>
                <w:szCs w:val="20"/>
                <w:lang w:eastAsia="ru-RU"/>
              </w:rPr>
              <w:t xml:space="preserve">– справка о рождении, выданная органом записи актов гражданского состояния, содержащая информацию о том, </w:t>
            </w:r>
            <w:r w:rsidRPr="00007B05">
              <w:rPr>
                <w:rFonts w:ascii="Times New Roman" w:hAnsi="Times New Roman"/>
                <w:sz w:val="20"/>
                <w:szCs w:val="20"/>
                <w:lang w:eastAsia="ru-RU"/>
              </w:rPr>
              <w:lastRenderedPageBreak/>
              <w:t>что сведения об отце ребенка внесены в запись акта о рождении на основании заявления матери ребенка</w:t>
            </w:r>
          </w:p>
        </w:tc>
      </w:tr>
      <w:tr w:rsidR="00007B05" w:rsidRPr="00007B05" w:rsidTr="005228DB">
        <w:trPr>
          <w:trHeight w:val="1606"/>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15.</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lang w:eastAsia="ru-RU"/>
              </w:rPr>
              <w:t xml:space="preserve">пункт 3 части 1 статьи 2 Закона Иркутской </w:t>
            </w:r>
            <w:r w:rsidRPr="00007B05">
              <w:rPr>
                <w:rFonts w:ascii="Times New Roman" w:hAnsi="Times New Roman"/>
                <w:sz w:val="20"/>
                <w:szCs w:val="20"/>
                <w:lang w:eastAsia="ru-RU"/>
              </w:rPr>
              <w:lastRenderedPageBreak/>
              <w:t>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 xml:space="preserve">1) Граждане, постоянно проживающие на территории муниципального района, сельского населенного пункта в составе </w:t>
            </w:r>
            <w:r w:rsidRPr="00007B05">
              <w:rPr>
                <w:rFonts w:ascii="Times New Roman" w:hAnsi="Times New Roman"/>
                <w:sz w:val="20"/>
                <w:szCs w:val="20"/>
                <w:lang w:eastAsia="ru-RU"/>
              </w:rPr>
              <w:lastRenderedPageBreak/>
              <w:t>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007B05">
              <w:rPr>
                <w:rFonts w:ascii="Times New Roman" w:hAnsi="Times New Roman"/>
                <w:sz w:val="20"/>
                <w:szCs w:val="20"/>
                <w:lang w:eastAsia="ru-RU"/>
              </w:rPr>
              <w:t xml:space="preserve"> или высшее образование, основное место </w:t>
            </w:r>
            <w:proofErr w:type="gramStart"/>
            <w:r w:rsidRPr="00007B05">
              <w:rPr>
                <w:rFonts w:ascii="Times New Roman" w:hAnsi="Times New Roman"/>
                <w:sz w:val="20"/>
                <w:szCs w:val="20"/>
                <w:lang w:eastAsia="ru-RU"/>
              </w:rPr>
              <w:t>работы</w:t>
            </w:r>
            <w:proofErr w:type="gramEnd"/>
            <w:r w:rsidRPr="00007B05">
              <w:rPr>
                <w:rFonts w:ascii="Times New Roman" w:hAnsi="Times New Roman"/>
                <w:sz w:val="20"/>
                <w:szCs w:val="20"/>
                <w:lang w:eastAsia="ru-RU"/>
              </w:rPr>
              <w:t xml:space="preserve"> которых находится соответственно на территории этого муниципального района, сельского населенного пункта в составе территории этого </w:t>
            </w:r>
            <w:r w:rsidRPr="00007B05">
              <w:rPr>
                <w:rFonts w:ascii="Times New Roman" w:hAnsi="Times New Roman"/>
                <w:sz w:val="20"/>
                <w:szCs w:val="20"/>
                <w:lang w:eastAsia="ru-RU"/>
              </w:rPr>
              <w:lastRenderedPageBreak/>
              <w:t xml:space="preserve">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007B05">
              <w:rPr>
                <w:rFonts w:ascii="Times New Roman" w:hAnsi="Times New Roman"/>
                <w:sz w:val="20"/>
                <w:szCs w:val="20"/>
                <w:u w:val="single"/>
                <w:lang w:eastAsia="ru-RU"/>
              </w:rPr>
              <w:t>(далее – граждане, указанные в подпункте «а»  пункта 3 части 1 статьи 2 Закона Иркутской области № 146-ОЗ);</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w:t>
            </w:r>
            <w:r w:rsidRPr="00007B05">
              <w:rPr>
                <w:rFonts w:ascii="Times New Roman" w:hAnsi="Times New Roman"/>
                <w:sz w:val="20"/>
                <w:szCs w:val="20"/>
                <w:lang w:eastAsia="ru-RU"/>
              </w:rPr>
              <w:lastRenderedPageBreak/>
              <w:t>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007B05">
              <w:rPr>
                <w:rFonts w:ascii="Times New Roman" w:hAnsi="Times New Roman"/>
                <w:sz w:val="20"/>
                <w:szCs w:val="20"/>
                <w:lang w:eastAsia="ru-RU"/>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007B05" w:rsidRPr="00007B05" w:rsidRDefault="00007B05" w:rsidP="005228DB">
            <w:pPr>
              <w:rPr>
                <w:rFonts w:ascii="Times New Roman" w:hAnsi="Times New Roman"/>
                <w:sz w:val="20"/>
                <w:szCs w:val="20"/>
                <w:lang w:eastAsia="ru-RU"/>
              </w:rPr>
            </w:pP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rPr>
              <w:lastRenderedPageBreak/>
              <w:t xml:space="preserve">Земельный участок </w:t>
            </w:r>
            <w:r w:rsidRPr="00007B05">
              <w:rPr>
                <w:rFonts w:ascii="Times New Roman" w:hAnsi="Times New Roman"/>
                <w:sz w:val="20"/>
                <w:szCs w:val="20"/>
                <w:lang w:eastAsia="ru-RU"/>
              </w:rPr>
              <w:t>для индивидуального жилищного строительства, ведения личного подсобного хозяйства</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roofErr w:type="gramStart"/>
            <w:r w:rsidRPr="00007B05">
              <w:rPr>
                <w:rFonts w:ascii="Times New Roman" w:hAnsi="Times New Roman"/>
                <w:sz w:val="20"/>
                <w:szCs w:val="20"/>
                <w:u w:val="single"/>
                <w:lang w:eastAsia="ru-RU"/>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w:t>
            </w:r>
            <w:r w:rsidRPr="00007B05">
              <w:rPr>
                <w:rFonts w:ascii="Times New Roman" w:hAnsi="Times New Roman"/>
                <w:sz w:val="20"/>
                <w:szCs w:val="20"/>
                <w:u w:val="single"/>
                <w:lang w:eastAsia="ru-RU"/>
              </w:rPr>
              <w:lastRenderedPageBreak/>
              <w:t>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007B05">
              <w:rPr>
                <w:rFonts w:ascii="Times New Roman" w:hAnsi="Times New Roman"/>
                <w:sz w:val="20"/>
                <w:szCs w:val="20"/>
                <w:u w:val="single"/>
                <w:lang w:eastAsia="ru-RU"/>
              </w:rPr>
              <w:t xml:space="preserve"> части 1 статьи 2 Закона Иркутской области № 146-ОЗ)</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lastRenderedPageBreak/>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 правах отдельного лица на имевшиеся (имеющиеся) у него объекты недвижимости в отношении заявителя</w:t>
            </w:r>
          </w:p>
        </w:tc>
      </w:tr>
      <w:tr w:rsidR="00007B05" w:rsidRPr="00007B05" w:rsidTr="005228DB">
        <w:trPr>
          <w:trHeight w:val="5163"/>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u w:val="single"/>
                <w:lang w:eastAsia="ru-RU"/>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007B05" w:rsidRPr="00007B05" w:rsidTr="005228DB">
        <w:trPr>
          <w:trHeight w:val="1019"/>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both"/>
              <w:rPr>
                <w:rFonts w:ascii="Times New Roman" w:hAnsi="Times New Roman"/>
                <w:bCs/>
                <w:iCs/>
                <w:sz w:val="20"/>
                <w:szCs w:val="20"/>
                <w:lang w:eastAsia="ru-RU"/>
              </w:rPr>
            </w:pPr>
            <w:r w:rsidRPr="00007B05">
              <w:rPr>
                <w:rFonts w:ascii="Times New Roman" w:hAnsi="Times New Roman"/>
                <w:sz w:val="20"/>
                <w:szCs w:val="20"/>
                <w:u w:val="single"/>
                <w:lang w:eastAsia="ru-RU"/>
              </w:rPr>
              <w:t xml:space="preserve">      Копия трудовой книжки (при наличии, за периоды трудовой деятельности до 1 января 2020 года), заверенная </w:t>
            </w:r>
            <w:r w:rsidRPr="00007B05">
              <w:rPr>
                <w:rFonts w:ascii="Times New Roman" w:hAnsi="Times New Roman"/>
                <w:sz w:val="20"/>
                <w:szCs w:val="20"/>
                <w:u w:val="single"/>
                <w:lang w:eastAsia="ru-RU"/>
              </w:rPr>
              <w:lastRenderedPageBreak/>
              <w:t>работодателем в установленном законодательством порядке</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lastRenderedPageBreak/>
              <w:t>Выписка из ЕГРЮЛ либо выписка ЕГРИП в отношении работодателя</w:t>
            </w:r>
          </w:p>
        </w:tc>
      </w:tr>
      <w:tr w:rsidR="00007B05" w:rsidRPr="00007B05" w:rsidTr="005228DB">
        <w:trPr>
          <w:trHeight w:val="8031"/>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u w:val="single"/>
                <w:lang w:eastAsia="ru-RU"/>
              </w:rPr>
            </w:pPr>
          </w:p>
        </w:tc>
        <w:tc>
          <w:tcPr>
            <w:tcW w:w="2910" w:type="dxa"/>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r w:rsidRPr="00007B05">
              <w:rPr>
                <w:rFonts w:ascii="Times New Roman" w:hAnsi="Times New Roman"/>
                <w:sz w:val="20"/>
                <w:szCs w:val="20"/>
                <w:u w:val="single"/>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r>
      <w:tr w:rsidR="00007B05" w:rsidRPr="00007B05" w:rsidTr="005228DB">
        <w:trPr>
          <w:trHeight w:val="126"/>
        </w:trPr>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16.</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w:t>
            </w:r>
            <w:r w:rsidRPr="00007B05">
              <w:rPr>
                <w:rFonts w:ascii="Times New Roman" w:hAnsi="Times New Roman"/>
                <w:sz w:val="20"/>
                <w:szCs w:val="20"/>
              </w:rPr>
              <w:lastRenderedPageBreak/>
              <w:t xml:space="preserve">кодекса, </w:t>
            </w:r>
            <w:r w:rsidRPr="00007B05">
              <w:rPr>
                <w:rFonts w:ascii="Times New Roman" w:hAnsi="Times New Roman"/>
                <w:sz w:val="20"/>
                <w:szCs w:val="20"/>
                <w:lang w:eastAsia="ru-RU"/>
              </w:rPr>
              <w:t>пункт 4 части 1 статьи 2 Закона Иркутской области № 146-ОЗ</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В собственность бесплатно</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Граждане, награжденные орденом «За заслуги перед Отечеством» I–</w:t>
            </w:r>
            <w:r w:rsidRPr="00007B05">
              <w:rPr>
                <w:rFonts w:ascii="Times New Roman" w:hAnsi="Times New Roman"/>
                <w:sz w:val="20"/>
                <w:szCs w:val="20"/>
                <w:lang w:val="en-US" w:eastAsia="ru-RU"/>
              </w:rPr>
              <w:t>IV</w:t>
            </w:r>
            <w:r w:rsidRPr="00007B05">
              <w:rPr>
                <w:rFonts w:ascii="Times New Roman" w:hAnsi="Times New Roman"/>
                <w:sz w:val="20"/>
                <w:szCs w:val="20"/>
                <w:lang w:eastAsia="ru-RU"/>
              </w:rPr>
              <w:t xml:space="preserve"> степеней</w:t>
            </w:r>
          </w:p>
        </w:tc>
        <w:tc>
          <w:tcPr>
            <w:tcW w:w="2551" w:type="dxa"/>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r w:rsidRPr="00007B05">
              <w:rPr>
                <w:rFonts w:ascii="Times New Roman" w:hAnsi="Times New Roman"/>
                <w:sz w:val="20"/>
                <w:szCs w:val="20"/>
              </w:rPr>
              <w:t xml:space="preserve">Земельный участок </w:t>
            </w:r>
            <w:r w:rsidRPr="00007B05">
              <w:rPr>
                <w:rFonts w:ascii="Times New Roman" w:hAnsi="Times New Roman"/>
                <w:sz w:val="20"/>
                <w:szCs w:val="20"/>
                <w:lang w:eastAsia="ru-RU"/>
              </w:rPr>
              <w:t xml:space="preserve">для индивидуального жилищного строительства, </w:t>
            </w:r>
            <w:r w:rsidRPr="00007B05">
              <w:rPr>
                <w:rFonts w:ascii="Times New Roman" w:hAnsi="Times New Roman"/>
                <w:sz w:val="20"/>
                <w:szCs w:val="20"/>
                <w:lang w:eastAsia="ru-RU"/>
              </w:rPr>
              <w:lastRenderedPageBreak/>
              <w:t>ведения личного подсобного хозяйства</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rPr>
              <w:lastRenderedPageBreak/>
              <w:t xml:space="preserve">Документ, подтверждающий награждение заявителя соответственно </w:t>
            </w:r>
            <w:r w:rsidRPr="00007B05">
              <w:rPr>
                <w:rFonts w:ascii="Times New Roman" w:hAnsi="Times New Roman"/>
                <w:sz w:val="20"/>
                <w:szCs w:val="20"/>
                <w:lang w:eastAsia="ru-RU"/>
              </w:rPr>
              <w:t xml:space="preserve">орденом «За </w:t>
            </w:r>
            <w:r w:rsidRPr="00007B05">
              <w:rPr>
                <w:rFonts w:ascii="Times New Roman" w:hAnsi="Times New Roman"/>
                <w:sz w:val="20"/>
                <w:szCs w:val="20"/>
                <w:lang w:eastAsia="ru-RU"/>
              </w:rPr>
              <w:lastRenderedPageBreak/>
              <w:t>заслуги перед Отечеством» I–</w:t>
            </w:r>
            <w:r w:rsidRPr="00007B05">
              <w:rPr>
                <w:rFonts w:ascii="Times New Roman" w:hAnsi="Times New Roman"/>
                <w:sz w:val="20"/>
                <w:szCs w:val="20"/>
                <w:lang w:val="en-US" w:eastAsia="ru-RU"/>
              </w:rPr>
              <w:t>IV</w:t>
            </w:r>
            <w:r w:rsidRPr="00007B05">
              <w:rPr>
                <w:rFonts w:ascii="Times New Roman" w:hAnsi="Times New Roman"/>
                <w:sz w:val="20"/>
                <w:szCs w:val="20"/>
                <w:lang w:eastAsia="ru-RU"/>
              </w:rPr>
              <w:t xml:space="preserve"> степеней</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lastRenderedPageBreak/>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 правах отдельного лица на имевшиеся (имеющиеся) у него объекты </w:t>
            </w:r>
            <w:r w:rsidRPr="00007B05">
              <w:rPr>
                <w:rFonts w:ascii="Times New Roman" w:hAnsi="Times New Roman"/>
                <w:sz w:val="20"/>
                <w:szCs w:val="20"/>
                <w:lang w:eastAsia="ru-RU"/>
              </w:rPr>
              <w:lastRenderedPageBreak/>
              <w:t>недвижимости в отношении заявителя</w:t>
            </w:r>
          </w:p>
        </w:tc>
      </w:tr>
      <w:tr w:rsidR="00007B05" w:rsidRPr="00007B05" w:rsidTr="005228DB">
        <w:trPr>
          <w:trHeight w:val="1590"/>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17.</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u w:val="single"/>
              </w:rPr>
              <w:t>подпункт «г»</w:t>
            </w:r>
            <w:r w:rsidRPr="00007B05">
              <w:rPr>
                <w:rFonts w:ascii="Times New Roman" w:hAnsi="Times New Roman"/>
                <w:sz w:val="20"/>
                <w:szCs w:val="20"/>
              </w:rPr>
              <w:t xml:space="preserve"> </w:t>
            </w:r>
            <w:r w:rsidRPr="00007B05">
              <w:rPr>
                <w:rFonts w:ascii="Times New Roman" w:hAnsi="Times New Roman"/>
                <w:sz w:val="20"/>
                <w:szCs w:val="20"/>
                <w:lang w:eastAsia="ru-RU"/>
              </w:rPr>
              <w:t>пункта 5 части 1 статьи 2 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w:t>
            </w:r>
            <w:r w:rsidRPr="00007B05">
              <w:rPr>
                <w:rFonts w:ascii="Times New Roman" w:hAnsi="Times New Roman"/>
                <w:sz w:val="20"/>
                <w:szCs w:val="20"/>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 правах отдельного лица на имевшиеся (имеющиеся) у него объекты недвижимости в отношении заявителя</w:t>
            </w:r>
          </w:p>
        </w:tc>
      </w:tr>
      <w:tr w:rsidR="00007B05" w:rsidRPr="00007B05" w:rsidTr="005228DB">
        <w:trPr>
          <w:trHeight w:val="1590"/>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Акт органа опеки и попечительства о назначении опекуна или попечителя</w:t>
            </w:r>
          </w:p>
        </w:tc>
      </w:tr>
      <w:tr w:rsidR="00007B05" w:rsidRPr="00007B05" w:rsidTr="005228DB">
        <w:trPr>
          <w:trHeight w:val="638"/>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18.</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u w:val="single"/>
              </w:rPr>
              <w:t>подпункт «в»</w:t>
            </w:r>
            <w:r w:rsidRPr="00007B05">
              <w:rPr>
                <w:rFonts w:ascii="Times New Roman" w:hAnsi="Times New Roman"/>
                <w:sz w:val="20"/>
                <w:szCs w:val="20"/>
              </w:rPr>
              <w:t xml:space="preserve"> </w:t>
            </w:r>
            <w:r w:rsidRPr="00007B05">
              <w:rPr>
                <w:rFonts w:ascii="Times New Roman" w:hAnsi="Times New Roman"/>
                <w:sz w:val="20"/>
                <w:szCs w:val="20"/>
                <w:lang w:eastAsia="ru-RU"/>
              </w:rPr>
              <w:t>пункта 5 части 1 статьи 2 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007B05">
              <w:rPr>
                <w:rFonts w:ascii="Times New Roman" w:hAnsi="Times New Roman"/>
                <w:sz w:val="20"/>
                <w:szCs w:val="20"/>
                <w:lang w:eastAsia="ru-RU"/>
              </w:rPr>
              <w:t>Зиминского</w:t>
            </w:r>
            <w:proofErr w:type="spellEnd"/>
            <w:r w:rsidRPr="00007B05">
              <w:rPr>
                <w:rFonts w:ascii="Times New Roman" w:hAnsi="Times New Roman"/>
                <w:sz w:val="20"/>
                <w:szCs w:val="20"/>
                <w:lang w:eastAsia="ru-RU"/>
              </w:rPr>
              <w:t xml:space="preserve"> районного муниципального образования, муниципального образования Киренский район, муниципального образования «</w:t>
            </w:r>
            <w:proofErr w:type="spellStart"/>
            <w:r w:rsidRPr="00007B05">
              <w:rPr>
                <w:rFonts w:ascii="Times New Roman" w:hAnsi="Times New Roman"/>
                <w:sz w:val="20"/>
                <w:szCs w:val="20"/>
                <w:lang w:eastAsia="ru-RU"/>
              </w:rPr>
              <w:t>Аларский</w:t>
            </w:r>
            <w:proofErr w:type="spellEnd"/>
            <w:r w:rsidRPr="00007B05">
              <w:rPr>
                <w:rFonts w:ascii="Times New Roman" w:hAnsi="Times New Roman"/>
                <w:sz w:val="20"/>
                <w:szCs w:val="20"/>
                <w:lang w:eastAsia="ru-RU"/>
              </w:rPr>
              <w:t xml:space="preserve"> район», муниципального </w:t>
            </w:r>
            <w:r w:rsidRPr="00007B05">
              <w:rPr>
                <w:rFonts w:ascii="Times New Roman" w:hAnsi="Times New Roman"/>
                <w:sz w:val="20"/>
                <w:szCs w:val="20"/>
                <w:lang w:eastAsia="ru-RU"/>
              </w:rPr>
              <w:lastRenderedPageBreak/>
              <w:t>образования «</w:t>
            </w:r>
            <w:proofErr w:type="spellStart"/>
            <w:r w:rsidRPr="00007B05">
              <w:rPr>
                <w:rFonts w:ascii="Times New Roman" w:hAnsi="Times New Roman"/>
                <w:sz w:val="20"/>
                <w:szCs w:val="20"/>
                <w:lang w:eastAsia="ru-RU"/>
              </w:rPr>
              <w:t>Заларинский</w:t>
            </w:r>
            <w:proofErr w:type="spellEnd"/>
            <w:r w:rsidRPr="00007B05">
              <w:rPr>
                <w:rFonts w:ascii="Times New Roman" w:hAnsi="Times New Roman"/>
                <w:sz w:val="20"/>
                <w:szCs w:val="20"/>
                <w:lang w:eastAsia="ru-RU"/>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007B05">
              <w:rPr>
                <w:rFonts w:ascii="Times New Roman" w:hAnsi="Times New Roman"/>
                <w:sz w:val="20"/>
                <w:szCs w:val="20"/>
                <w:lang w:eastAsia="ru-RU"/>
              </w:rPr>
              <w:t xml:space="preserve"> помещения)</w:t>
            </w:r>
            <w:r w:rsidRPr="00007B05">
              <w:rPr>
                <w:rStyle w:val="a5"/>
                <w:rFonts w:ascii="Times New Roman" w:hAnsi="Times New Roman"/>
                <w:sz w:val="20"/>
                <w:szCs w:val="20"/>
              </w:rPr>
              <w:footnoteReference w:id="3"/>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Земельный участок </w:t>
            </w:r>
            <w:r w:rsidRPr="00007B05">
              <w:rPr>
                <w:rFonts w:ascii="Times New Roman" w:hAnsi="Times New Roman"/>
                <w:sz w:val="20"/>
                <w:szCs w:val="20"/>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Правоустанавливающие документы на уничтоженное жилое помещение, находящееся в собственности (</w:t>
            </w:r>
            <w:proofErr w:type="spellStart"/>
            <w:r w:rsidRPr="00007B05">
              <w:rPr>
                <w:rFonts w:ascii="Times New Roman" w:hAnsi="Times New Roman"/>
                <w:sz w:val="20"/>
                <w:szCs w:val="20"/>
                <w:lang w:eastAsia="ru-RU"/>
              </w:rPr>
              <w:t>сособственности</w:t>
            </w:r>
            <w:proofErr w:type="spellEnd"/>
            <w:r w:rsidRPr="00007B05">
              <w:rPr>
                <w:rFonts w:ascii="Times New Roman" w:hAnsi="Times New Roman"/>
                <w:sz w:val="20"/>
                <w:szCs w:val="20"/>
                <w:lang w:eastAsia="ru-RU"/>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 правах отдельного лица на имевшиеся (имеющиеся) у него объекты недвижимости в отношении заявителя</w:t>
            </w:r>
          </w:p>
        </w:tc>
      </w:tr>
      <w:tr w:rsidR="00007B05" w:rsidRPr="00007B05" w:rsidTr="005228DB">
        <w:trPr>
          <w:trHeight w:val="63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007B05" w:rsidRPr="00007B05" w:rsidTr="005228DB">
        <w:trPr>
          <w:trHeight w:val="63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Документ, выданный территориальным органом Министерства Российской Федерации по делам </w:t>
            </w:r>
            <w:r w:rsidRPr="00007B05">
              <w:rPr>
                <w:rFonts w:ascii="Times New Roman" w:hAnsi="Times New Roman"/>
                <w:sz w:val="20"/>
                <w:szCs w:val="20"/>
                <w:lang w:eastAsia="ru-RU"/>
              </w:rPr>
              <w:lastRenderedPageBreak/>
              <w:t>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07B05" w:rsidRPr="00007B05" w:rsidTr="005228DB">
        <w:trPr>
          <w:trHeight w:val="956"/>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19.</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lang w:eastAsia="ru-RU"/>
              </w:rPr>
              <w:t>пункт 6 части 1 статьи 2 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w:t>
            </w:r>
            <w:r w:rsidRPr="00007B05">
              <w:rPr>
                <w:rFonts w:ascii="Times New Roman" w:hAnsi="Times New Roman"/>
                <w:sz w:val="20"/>
                <w:szCs w:val="20"/>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 правах отдельного лица на имевшиеся (имеющиеся) у него объекты недвижимости в отношении заявителя</w:t>
            </w:r>
          </w:p>
        </w:tc>
      </w:tr>
      <w:tr w:rsidR="00007B05" w:rsidRPr="00007B05" w:rsidTr="005228DB">
        <w:trPr>
          <w:trHeight w:val="956"/>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007B05">
              <w:rPr>
                <w:rFonts w:ascii="Times New Roman" w:hAnsi="Times New Roman"/>
                <w:sz w:val="20"/>
                <w:szCs w:val="20"/>
                <w:lang w:eastAsia="ru-RU"/>
              </w:rPr>
              <w:t xml:space="preserve"> не получил соответствующую социальную </w:t>
            </w:r>
            <w:r w:rsidRPr="00007B05">
              <w:rPr>
                <w:rFonts w:ascii="Times New Roman" w:hAnsi="Times New Roman"/>
                <w:sz w:val="20"/>
                <w:szCs w:val="20"/>
                <w:lang w:eastAsia="ru-RU"/>
              </w:rPr>
              <w:lastRenderedPageBreak/>
              <w:t>выплату</w:t>
            </w:r>
          </w:p>
        </w:tc>
      </w:tr>
      <w:tr w:rsidR="00007B05" w:rsidRPr="00007B05" w:rsidTr="005228DB">
        <w:trPr>
          <w:trHeight w:val="478"/>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20.</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lang w:eastAsia="ru-RU"/>
              </w:rPr>
              <w:t>пункт 7 части 1 статьи 2 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Инвалиды, имеющие I, II группу инвалидности, и дети-инвалиды</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Земельный участок для эксплуатации индивидуального жилого дома</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 правах отдельного лица на имевшиеся (имеющиеся) у него объекты недвижимости в отношении заявителя</w:t>
            </w:r>
          </w:p>
        </w:tc>
      </w:tr>
      <w:tr w:rsidR="00007B05" w:rsidRPr="00007B05" w:rsidTr="005228DB">
        <w:trPr>
          <w:trHeight w:val="478"/>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Договор аренды земельного участка</w:t>
            </w:r>
          </w:p>
        </w:tc>
      </w:tr>
      <w:tr w:rsidR="00007B05" w:rsidRPr="00007B05" w:rsidTr="005228DB">
        <w:trPr>
          <w:trHeight w:val="478"/>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об объекте недвижимости в отношении земельного участка</w:t>
            </w:r>
          </w:p>
        </w:tc>
      </w:tr>
      <w:tr w:rsidR="00007B05" w:rsidRPr="00007B05" w:rsidTr="005228DB">
        <w:trPr>
          <w:trHeight w:val="161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б </w:t>
            </w:r>
            <w:proofErr w:type="gramStart"/>
            <w:r w:rsidRPr="00007B05">
              <w:rPr>
                <w:rFonts w:ascii="Times New Roman" w:hAnsi="Times New Roman"/>
                <w:sz w:val="20"/>
                <w:szCs w:val="20"/>
                <w:lang w:eastAsia="ru-RU"/>
              </w:rPr>
              <w:t>объекте</w:t>
            </w:r>
            <w:proofErr w:type="gramEnd"/>
            <w:r w:rsidRPr="00007B05">
              <w:rPr>
                <w:rFonts w:ascii="Times New Roman" w:hAnsi="Times New Roman"/>
                <w:sz w:val="20"/>
                <w:szCs w:val="20"/>
                <w:lang w:eastAsia="ru-RU"/>
              </w:rPr>
              <w:t xml:space="preserve"> недвижимости в отношении жилого дома, расположенного на испрашиваемом земельном участке</w:t>
            </w:r>
          </w:p>
        </w:tc>
      </w:tr>
      <w:tr w:rsidR="00007B05" w:rsidRPr="00007B05" w:rsidTr="005228DB">
        <w:trPr>
          <w:trHeight w:val="853"/>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cs="Times New Roman"/>
                <w:sz w:val="20"/>
                <w:szCs w:val="20"/>
                <w:u w:val="single"/>
              </w:rPr>
              <w:t>Сведения, подтверждающие факт установления инвалидности</w:t>
            </w:r>
          </w:p>
        </w:tc>
      </w:tr>
      <w:tr w:rsidR="00007B05" w:rsidRPr="00007B05" w:rsidTr="005228DB">
        <w:trPr>
          <w:trHeight w:val="322"/>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21.</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lang w:eastAsia="ru-RU"/>
              </w:rPr>
              <w:t>пункт 8 части 1 статьи 2 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33" w:lineRule="auto"/>
              <w:contextualSpacing/>
              <w:jc w:val="center"/>
              <w:rPr>
                <w:rFonts w:ascii="Times New Roman" w:hAnsi="Times New Roman"/>
                <w:sz w:val="20"/>
                <w:szCs w:val="20"/>
              </w:rPr>
            </w:pPr>
            <w:r w:rsidRPr="00007B05">
              <w:rPr>
                <w:rFonts w:ascii="Times New Roman" w:hAnsi="Times New Roman"/>
                <w:sz w:val="20"/>
                <w:szCs w:val="20"/>
              </w:rPr>
              <w:t xml:space="preserve">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w:t>
            </w:r>
            <w:r w:rsidRPr="00007B05">
              <w:rPr>
                <w:rFonts w:ascii="Times New Roman" w:hAnsi="Times New Roman"/>
                <w:sz w:val="20"/>
                <w:szCs w:val="20"/>
              </w:rPr>
              <w:lastRenderedPageBreak/>
              <w:t>муниципальной собственности, относящиеся к следующим категориям:</w:t>
            </w:r>
          </w:p>
          <w:p w:rsidR="00007B05" w:rsidRPr="00007B05" w:rsidRDefault="00007B05" w:rsidP="005228DB">
            <w:pPr>
              <w:autoSpaceDE w:val="0"/>
              <w:autoSpaceDN w:val="0"/>
              <w:adjustRightInd w:val="0"/>
              <w:spacing w:after="0" w:line="233" w:lineRule="auto"/>
              <w:contextualSpacing/>
              <w:jc w:val="center"/>
              <w:rPr>
                <w:rFonts w:ascii="Times New Roman" w:hAnsi="Times New Roman"/>
                <w:sz w:val="20"/>
                <w:szCs w:val="20"/>
              </w:rPr>
            </w:pPr>
            <w:r w:rsidRPr="00007B05">
              <w:rPr>
                <w:rFonts w:ascii="Times New Roman" w:hAnsi="Times New Roman"/>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0" w:history="1">
              <w:r w:rsidRPr="00007B05">
                <w:rPr>
                  <w:rFonts w:ascii="Times New Roman" w:hAnsi="Times New Roman"/>
                  <w:sz w:val="20"/>
                  <w:szCs w:val="20"/>
                </w:rPr>
                <w:t>Закона</w:t>
              </w:r>
            </w:hyperlink>
            <w:r w:rsidRPr="00007B05">
              <w:rPr>
                <w:rFonts w:ascii="Times New Roman" w:hAnsi="Times New Roman"/>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007B05" w:rsidRPr="00007B05" w:rsidRDefault="00007B05" w:rsidP="005228DB">
            <w:pPr>
              <w:autoSpaceDE w:val="0"/>
              <w:autoSpaceDN w:val="0"/>
              <w:adjustRightInd w:val="0"/>
              <w:spacing w:after="0" w:line="233" w:lineRule="auto"/>
              <w:contextualSpacing/>
              <w:jc w:val="center"/>
              <w:rPr>
                <w:rFonts w:ascii="Times New Roman" w:hAnsi="Times New Roman"/>
                <w:sz w:val="20"/>
                <w:szCs w:val="20"/>
              </w:rPr>
            </w:pPr>
            <w:r w:rsidRPr="00007B05">
              <w:rPr>
                <w:rFonts w:ascii="Times New Roman" w:hAnsi="Times New Roman"/>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1" w:history="1">
              <w:r w:rsidRPr="00007B05">
                <w:rPr>
                  <w:rFonts w:ascii="Times New Roman" w:hAnsi="Times New Roman"/>
                  <w:sz w:val="20"/>
                  <w:szCs w:val="20"/>
                </w:rPr>
                <w:t>Закона</w:t>
              </w:r>
            </w:hyperlink>
            <w:r w:rsidRPr="00007B05">
              <w:rPr>
                <w:rFonts w:ascii="Times New Roman" w:hAnsi="Times New Roman"/>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07B05" w:rsidRPr="00007B05" w:rsidRDefault="00007B05" w:rsidP="005228DB">
            <w:pPr>
              <w:autoSpaceDE w:val="0"/>
              <w:autoSpaceDN w:val="0"/>
              <w:adjustRightInd w:val="0"/>
              <w:spacing w:after="0" w:line="233" w:lineRule="auto"/>
              <w:contextualSpacing/>
              <w:jc w:val="center"/>
              <w:rPr>
                <w:rFonts w:ascii="Times New Roman" w:hAnsi="Times New Roman"/>
                <w:sz w:val="20"/>
                <w:szCs w:val="20"/>
              </w:rPr>
            </w:pPr>
            <w:r w:rsidRPr="00007B05">
              <w:rPr>
                <w:rFonts w:ascii="Times New Roman" w:hAnsi="Times New Roman"/>
                <w:sz w:val="20"/>
                <w:szCs w:val="20"/>
              </w:rPr>
              <w:t xml:space="preserve">в) члены семьи собственников жилых помещений, которым было предоставлено жилое </w:t>
            </w:r>
            <w:r w:rsidRPr="00007B05">
              <w:rPr>
                <w:rFonts w:ascii="Times New Roman" w:hAnsi="Times New Roman"/>
                <w:sz w:val="20"/>
                <w:szCs w:val="20"/>
              </w:rPr>
              <w:lastRenderedPageBreak/>
              <w:t xml:space="preserve">помещение из государственного жилищного фонда Иркутской области, сформированного в целях реализации </w:t>
            </w:r>
            <w:hyperlink r:id="rId12" w:history="1">
              <w:r w:rsidRPr="00007B05">
                <w:rPr>
                  <w:rFonts w:ascii="Times New Roman" w:hAnsi="Times New Roman"/>
                  <w:sz w:val="20"/>
                  <w:szCs w:val="20"/>
                </w:rPr>
                <w:t>Закона</w:t>
              </w:r>
            </w:hyperlink>
            <w:r w:rsidRPr="00007B05">
              <w:rPr>
                <w:rFonts w:ascii="Times New Roman" w:hAnsi="Times New Roman"/>
                <w:sz w:val="20"/>
                <w:szCs w:val="20"/>
              </w:rPr>
              <w:t xml:space="preserve"> № 76-ОЗ;</w:t>
            </w:r>
          </w:p>
          <w:p w:rsidR="00007B05" w:rsidRPr="00007B05" w:rsidRDefault="00007B05" w:rsidP="005228DB">
            <w:pPr>
              <w:autoSpaceDE w:val="0"/>
              <w:autoSpaceDN w:val="0"/>
              <w:adjustRightInd w:val="0"/>
              <w:spacing w:after="0" w:line="233" w:lineRule="auto"/>
              <w:contextualSpacing/>
              <w:jc w:val="center"/>
              <w:rPr>
                <w:rFonts w:ascii="Times New Roman" w:hAnsi="Times New Roman"/>
                <w:sz w:val="20"/>
                <w:szCs w:val="20"/>
              </w:rPr>
            </w:pPr>
            <w:r w:rsidRPr="00007B05">
              <w:rPr>
                <w:rFonts w:ascii="Times New Roman" w:hAnsi="Times New Roman"/>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007B05">
                <w:rPr>
                  <w:rFonts w:ascii="Times New Roman" w:hAnsi="Times New Roman"/>
                  <w:sz w:val="20"/>
                  <w:szCs w:val="20"/>
                </w:rPr>
                <w:t>Закона</w:t>
              </w:r>
            </w:hyperlink>
            <w:r w:rsidRPr="00007B05">
              <w:rPr>
                <w:rFonts w:ascii="Times New Roman" w:hAnsi="Times New Roman"/>
                <w:sz w:val="20"/>
                <w:szCs w:val="20"/>
              </w:rPr>
              <w:t xml:space="preserve"> № 29-ОЗ;</w:t>
            </w:r>
          </w:p>
          <w:p w:rsidR="00007B05" w:rsidRPr="00007B05" w:rsidRDefault="00007B05" w:rsidP="005228DB">
            <w:pPr>
              <w:autoSpaceDE w:val="0"/>
              <w:autoSpaceDN w:val="0"/>
              <w:adjustRightInd w:val="0"/>
              <w:spacing w:after="0" w:line="233" w:lineRule="auto"/>
              <w:contextualSpacing/>
              <w:jc w:val="center"/>
              <w:rPr>
                <w:rFonts w:ascii="Times New Roman" w:hAnsi="Times New Roman"/>
                <w:sz w:val="20"/>
                <w:szCs w:val="20"/>
              </w:rPr>
            </w:pPr>
            <w:proofErr w:type="spellStart"/>
            <w:r w:rsidRPr="00007B05">
              <w:rPr>
                <w:rFonts w:ascii="Times New Roman" w:hAnsi="Times New Roman"/>
                <w:sz w:val="20"/>
                <w:szCs w:val="20"/>
              </w:rPr>
              <w:t>д</w:t>
            </w:r>
            <w:proofErr w:type="spellEnd"/>
            <w:r w:rsidRPr="00007B05">
              <w:rPr>
                <w:rFonts w:ascii="Times New Roman" w:hAnsi="Times New Roman"/>
                <w:sz w:val="20"/>
                <w:szCs w:val="20"/>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4" w:history="1">
              <w:r w:rsidRPr="00007B05">
                <w:rPr>
                  <w:rFonts w:ascii="Times New Roman" w:hAnsi="Times New Roman"/>
                  <w:sz w:val="20"/>
                  <w:szCs w:val="20"/>
                </w:rPr>
                <w:t>Законом</w:t>
              </w:r>
            </w:hyperlink>
            <w:r w:rsidRPr="00007B05">
              <w:rPr>
                <w:rFonts w:ascii="Times New Roman" w:hAnsi="Times New Roman"/>
                <w:sz w:val="20"/>
                <w:szCs w:val="20"/>
              </w:rPr>
              <w:t xml:space="preserve"> № 76-ОЗ;</w:t>
            </w:r>
          </w:p>
          <w:p w:rsidR="00007B05" w:rsidRPr="00007B05" w:rsidRDefault="00007B05" w:rsidP="005228DB">
            <w:pPr>
              <w:autoSpaceDE w:val="0"/>
              <w:autoSpaceDN w:val="0"/>
              <w:adjustRightInd w:val="0"/>
              <w:spacing w:after="0" w:line="233" w:lineRule="auto"/>
              <w:contextualSpacing/>
              <w:jc w:val="center"/>
              <w:rPr>
                <w:rFonts w:ascii="Times New Roman" w:hAnsi="Times New Roman"/>
                <w:sz w:val="20"/>
                <w:szCs w:val="20"/>
              </w:rPr>
            </w:pPr>
            <w:r w:rsidRPr="00007B05">
              <w:rPr>
                <w:rFonts w:ascii="Times New Roman" w:hAnsi="Times New Roman"/>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5" w:history="1">
              <w:r w:rsidRPr="00007B05">
                <w:rPr>
                  <w:rFonts w:ascii="Times New Roman" w:hAnsi="Times New Roman"/>
                  <w:sz w:val="20"/>
                  <w:szCs w:val="20"/>
                </w:rPr>
                <w:t>Законом</w:t>
              </w:r>
            </w:hyperlink>
            <w:r w:rsidRPr="00007B05">
              <w:rPr>
                <w:rFonts w:ascii="Times New Roman" w:hAnsi="Times New Roman"/>
                <w:sz w:val="20"/>
                <w:szCs w:val="20"/>
              </w:rPr>
              <w:t xml:space="preserve"> № 29-ОЗ;</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ж) граждане, которым была предоставлена денежная компенсация утрачиваемого права собственности на учитываемый земельный </w:t>
            </w:r>
            <w:r w:rsidRPr="00007B05">
              <w:rPr>
                <w:rFonts w:ascii="Times New Roman" w:hAnsi="Times New Roman"/>
                <w:sz w:val="20"/>
                <w:szCs w:val="20"/>
              </w:rPr>
              <w:lastRenderedPageBreak/>
              <w:t xml:space="preserve">участок в соответствии с </w:t>
            </w:r>
            <w:hyperlink r:id="rId16" w:history="1">
              <w:r w:rsidRPr="00007B05">
                <w:rPr>
                  <w:rFonts w:ascii="Times New Roman" w:hAnsi="Times New Roman"/>
                  <w:sz w:val="20"/>
                  <w:szCs w:val="20"/>
                </w:rPr>
                <w:t>Законом</w:t>
              </w:r>
            </w:hyperlink>
            <w:r w:rsidRPr="00007B05">
              <w:rPr>
                <w:rFonts w:ascii="Times New Roman" w:hAnsi="Times New Roman"/>
                <w:sz w:val="20"/>
                <w:szCs w:val="20"/>
              </w:rPr>
              <w:t xml:space="preserve"> № 29-ОЗ</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w:t>
            </w:r>
            <w:r w:rsidRPr="00007B05">
              <w:rPr>
                <w:rFonts w:ascii="Times New Roman" w:hAnsi="Times New Roman"/>
                <w:sz w:val="20"/>
                <w:szCs w:val="20"/>
              </w:rPr>
              <w:lastRenderedPageBreak/>
              <w:t>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 xml:space="preserve">Выписка из </w:t>
            </w:r>
            <w:r w:rsidRPr="00007B05">
              <w:rPr>
                <w:rFonts w:ascii="Times New Roman" w:hAnsi="Times New Roman"/>
                <w:sz w:val="20"/>
                <w:szCs w:val="20"/>
              </w:rPr>
              <w:t>ЕГРН</w:t>
            </w:r>
            <w:r w:rsidRPr="00007B05">
              <w:rPr>
                <w:rFonts w:ascii="Times New Roman" w:hAnsi="Times New Roman"/>
                <w:sz w:val="20"/>
                <w:szCs w:val="20"/>
                <w:lang w:eastAsia="ru-RU"/>
              </w:rPr>
              <w:t xml:space="preserve"> о правах отдельного лица на имевшиеся (имеющиеся) у него объекты недвижимости в отношении заявителя</w:t>
            </w:r>
          </w:p>
        </w:tc>
      </w:tr>
      <w:tr w:rsidR="00007B05" w:rsidRPr="00007B05" w:rsidTr="005228DB">
        <w:trPr>
          <w:trHeight w:val="318"/>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 xml:space="preserve">Договор передачи жилого помещения в собственность из </w:t>
            </w:r>
            <w:r w:rsidRPr="00007B05">
              <w:rPr>
                <w:rFonts w:ascii="Times New Roman" w:hAnsi="Times New Roman"/>
                <w:sz w:val="20"/>
                <w:szCs w:val="20"/>
                <w:lang w:eastAsia="ru-RU"/>
              </w:rPr>
              <w:lastRenderedPageBreak/>
              <w:t>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007B05">
              <w:rPr>
                <w:rFonts w:ascii="Times New Roman" w:hAnsi="Times New Roman"/>
                <w:sz w:val="20"/>
                <w:szCs w:val="20"/>
                <w:lang w:eastAsia="ru-RU"/>
              </w:rPr>
              <w:t>, сформированного в целях реализации Закона № 76-ОЗ, учтенных при определении площади предоставленного жилого помещения)</w:t>
            </w:r>
          </w:p>
        </w:tc>
      </w:tr>
      <w:tr w:rsidR="00007B05" w:rsidRPr="00007B05" w:rsidTr="005228DB">
        <w:trPr>
          <w:trHeight w:val="318"/>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w:t>
            </w:r>
            <w:r w:rsidRPr="00007B05">
              <w:rPr>
                <w:rFonts w:ascii="Times New Roman" w:hAnsi="Times New Roman"/>
                <w:sz w:val="20"/>
                <w:szCs w:val="20"/>
                <w:lang w:eastAsia="ru-RU"/>
              </w:rPr>
              <w:lastRenderedPageBreak/>
              <w:t>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007B05">
              <w:rPr>
                <w:rFonts w:ascii="Times New Roman" w:hAnsi="Times New Roman"/>
                <w:sz w:val="20"/>
                <w:szCs w:val="20"/>
                <w:lang w:eastAsia="ru-RU"/>
              </w:rPr>
              <w:t xml:space="preserve"> реализации Закона № 29-ОЗ, </w:t>
            </w:r>
            <w:proofErr w:type="gramStart"/>
            <w:r w:rsidRPr="00007B05">
              <w:rPr>
                <w:rFonts w:ascii="Times New Roman" w:hAnsi="Times New Roman"/>
                <w:sz w:val="20"/>
                <w:szCs w:val="20"/>
                <w:lang w:eastAsia="ru-RU"/>
              </w:rPr>
              <w:t>учтенных</w:t>
            </w:r>
            <w:proofErr w:type="gramEnd"/>
            <w:r w:rsidRPr="00007B05">
              <w:rPr>
                <w:rFonts w:ascii="Times New Roman" w:hAnsi="Times New Roman"/>
                <w:sz w:val="20"/>
                <w:szCs w:val="20"/>
                <w:lang w:eastAsia="ru-RU"/>
              </w:rPr>
              <w:t xml:space="preserve"> при определении площади предоставленного жилого помещения)</w:t>
            </w:r>
          </w:p>
        </w:tc>
      </w:tr>
      <w:tr w:rsidR="00007B05" w:rsidRPr="00007B05" w:rsidTr="005228DB">
        <w:trPr>
          <w:trHeight w:val="318"/>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007B05">
              <w:rPr>
                <w:rFonts w:ascii="Times New Roman" w:hAnsi="Times New Roman"/>
                <w:sz w:val="20"/>
                <w:szCs w:val="20"/>
                <w:lang w:eastAsia="ru-RU"/>
              </w:rPr>
              <w:t>Богучанской</w:t>
            </w:r>
            <w:proofErr w:type="spellEnd"/>
            <w:r w:rsidRPr="00007B05">
              <w:rPr>
                <w:rFonts w:ascii="Times New Roman" w:hAnsi="Times New Roman"/>
                <w:sz w:val="20"/>
                <w:szCs w:val="20"/>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tc>
      </w:tr>
      <w:tr w:rsidR="00007B05" w:rsidRPr="00007B05" w:rsidTr="005228DB">
        <w:trPr>
          <w:trHeight w:val="318"/>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w:t>
            </w:r>
            <w:r w:rsidRPr="00007B05">
              <w:rPr>
                <w:rFonts w:ascii="Times New Roman" w:hAnsi="Times New Roman"/>
                <w:sz w:val="20"/>
                <w:szCs w:val="20"/>
                <w:lang w:eastAsia="ru-RU"/>
              </w:rPr>
              <w:lastRenderedPageBreak/>
              <w:t>соответствии с Законом № 29-ОЗ)</w:t>
            </w:r>
          </w:p>
        </w:tc>
      </w:tr>
      <w:tr w:rsidR="00007B05" w:rsidRPr="00007B05" w:rsidTr="005228DB">
        <w:trPr>
          <w:trHeight w:val="318"/>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07B05" w:rsidRPr="00007B05" w:rsidTr="005228DB">
        <w:trPr>
          <w:trHeight w:val="126"/>
        </w:trPr>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22.</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rPr>
              <w:t xml:space="preserve">Земельный участок </w:t>
            </w:r>
            <w:r w:rsidRPr="00007B05">
              <w:rPr>
                <w:rFonts w:ascii="Times New Roman" w:hAnsi="Times New Roman"/>
                <w:sz w:val="20"/>
                <w:szCs w:val="20"/>
                <w:lang w:eastAsia="ru-RU"/>
              </w:rPr>
              <w:t>для индивидуального жилищного строительства, ведения личного подсобного хозяйства, садоводства и огородничества</w:t>
            </w:r>
          </w:p>
          <w:p w:rsidR="00007B05" w:rsidRPr="00007B05" w:rsidRDefault="00007B05" w:rsidP="005228DB">
            <w:pPr>
              <w:autoSpaceDE w:val="0"/>
              <w:autoSpaceDN w:val="0"/>
              <w:adjustRightInd w:val="0"/>
              <w:spacing w:after="0" w:line="240" w:lineRule="auto"/>
              <w:jc w:val="right"/>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Выписка из ЕГРН о правах отдельного лица на имевшиеся (имеющиеся) у него объекты недвижимости в отношении заявителя</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rPr>
          <w:trHeight w:val="638"/>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23.</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lang w:eastAsia="ru-RU"/>
              </w:rPr>
              <w:t xml:space="preserve">пункт 9 части 1 статьи 2 </w:t>
            </w:r>
            <w:r w:rsidRPr="00007B05">
              <w:rPr>
                <w:rFonts w:ascii="Times New Roman" w:hAnsi="Times New Roman"/>
                <w:sz w:val="20"/>
                <w:szCs w:val="20"/>
                <w:lang w:eastAsia="ru-RU"/>
              </w:rPr>
              <w:lastRenderedPageBreak/>
              <w:t>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Постоянно проживающим на территории поселения, межселенной территории, расположенных в местах традиционного проживания </w:t>
            </w:r>
            <w:r w:rsidRPr="00007B05">
              <w:rPr>
                <w:rFonts w:ascii="Times New Roman" w:hAnsi="Times New Roman"/>
                <w:sz w:val="20"/>
                <w:szCs w:val="20"/>
                <w:lang w:eastAsia="ru-RU"/>
              </w:rPr>
              <w:lastRenderedPageBreak/>
              <w:t xml:space="preserve">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007B05">
              <w:rPr>
                <w:rFonts w:ascii="Times New Roman" w:hAnsi="Times New Roman"/>
                <w:sz w:val="20"/>
                <w:szCs w:val="20"/>
                <w:lang w:eastAsia="ru-RU"/>
              </w:rPr>
              <w:t>порядке</w:t>
            </w:r>
            <w:proofErr w:type="gramEnd"/>
            <w:r w:rsidRPr="00007B05">
              <w:rPr>
                <w:rFonts w:ascii="Times New Roman" w:hAnsi="Times New Roman"/>
                <w:sz w:val="20"/>
                <w:szCs w:val="20"/>
                <w:lang w:eastAsia="ru-RU"/>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007B05">
              <w:rPr>
                <w:rStyle w:val="a5"/>
                <w:rFonts w:ascii="Times New Roman" w:hAnsi="Times New Roman"/>
                <w:sz w:val="20"/>
                <w:szCs w:val="20"/>
              </w:rPr>
              <w:footnoteReference w:id="4"/>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rPr>
              <w:lastRenderedPageBreak/>
              <w:t xml:space="preserve">Земельный участок </w:t>
            </w:r>
            <w:r w:rsidRPr="00007B05">
              <w:rPr>
                <w:rFonts w:ascii="Times New Roman" w:hAnsi="Times New Roman"/>
                <w:sz w:val="20"/>
                <w:szCs w:val="20"/>
                <w:lang w:eastAsia="ru-RU"/>
              </w:rPr>
              <w:t xml:space="preserve">для индивидуального жилищного строительства, ведения личного подсобного хозяйства в </w:t>
            </w:r>
            <w:r w:rsidRPr="00007B05">
              <w:rPr>
                <w:rFonts w:ascii="Times New Roman" w:hAnsi="Times New Roman"/>
                <w:sz w:val="20"/>
                <w:szCs w:val="20"/>
                <w:lang w:eastAsia="ru-RU"/>
              </w:rPr>
              <w:lastRenderedPageBreak/>
              <w:t>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Выписка из ЕГРН о правах отдельного лица на имевшиеся (имеющиеся) у него объекты недвижимости в отношении заявителя</w:t>
            </w:r>
          </w:p>
        </w:tc>
      </w:tr>
      <w:tr w:rsidR="00007B05" w:rsidRPr="00007B05" w:rsidTr="005228DB">
        <w:trPr>
          <w:trHeight w:val="63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07B05" w:rsidRPr="00007B05" w:rsidTr="005228DB">
        <w:trPr>
          <w:trHeight w:val="63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u w:val="single"/>
                <w:lang w:eastAsia="ru-RU"/>
              </w:rPr>
            </w:pPr>
            <w:r w:rsidRPr="00007B05">
              <w:rPr>
                <w:rFonts w:ascii="Times New Roman" w:hAnsi="Times New Roman"/>
                <w:sz w:val="20"/>
                <w:szCs w:val="20"/>
                <w:u w:val="single"/>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r>
      <w:tr w:rsidR="00007B05" w:rsidRPr="00007B05" w:rsidTr="005228DB">
        <w:trPr>
          <w:trHeight w:val="638"/>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24.</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lang w:eastAsia="ru-RU"/>
              </w:rPr>
              <w:t xml:space="preserve">пункт 10 части 1 статьи 2 </w:t>
            </w:r>
            <w:r w:rsidRPr="00007B05">
              <w:rPr>
                <w:rFonts w:ascii="Times New Roman" w:hAnsi="Times New Roman"/>
                <w:sz w:val="20"/>
                <w:szCs w:val="20"/>
                <w:lang w:eastAsia="ru-RU"/>
              </w:rPr>
              <w:lastRenderedPageBreak/>
              <w:t>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roofErr w:type="gramStart"/>
            <w:r w:rsidRPr="00007B05">
              <w:rPr>
                <w:rFonts w:ascii="Times New Roman" w:hAnsi="Times New Roman"/>
                <w:sz w:val="20"/>
                <w:szCs w:val="20"/>
              </w:rPr>
              <w:t xml:space="preserve">1) Супруги, не достигшие возраста 36 лет на дату подачи заявления о предварительном согласовании </w:t>
            </w:r>
            <w:r w:rsidRPr="00007B05">
              <w:rPr>
                <w:rFonts w:ascii="Times New Roman" w:hAnsi="Times New Roman"/>
                <w:sz w:val="20"/>
                <w:szCs w:val="20"/>
              </w:rPr>
              <w:lastRenderedPageBreak/>
              <w:t>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rPr>
              <w:t>2)</w:t>
            </w:r>
            <w:r w:rsidRPr="00007B05">
              <w:rPr>
                <w:rFonts w:ascii="Times New Roman" w:hAnsi="Times New Roman"/>
                <w:sz w:val="20"/>
                <w:szCs w:val="20"/>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007B05">
              <w:rPr>
                <w:rFonts w:ascii="Times New Roman" w:hAnsi="Times New Roman"/>
                <w:sz w:val="20"/>
                <w:szCs w:val="20"/>
                <w:lang w:eastAsia="ru-RU"/>
              </w:rPr>
              <w:t>порядке</w:t>
            </w:r>
            <w:proofErr w:type="gramEnd"/>
            <w:r w:rsidRPr="00007B05">
              <w:rPr>
                <w:rFonts w:ascii="Times New Roman" w:hAnsi="Times New Roman"/>
                <w:sz w:val="20"/>
                <w:szCs w:val="20"/>
                <w:lang w:eastAsia="ru-RU"/>
              </w:rPr>
              <w:t xml:space="preserve">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rPr>
              <w:lastRenderedPageBreak/>
              <w:t xml:space="preserve">Земельный участок </w:t>
            </w:r>
            <w:r w:rsidRPr="00007B05">
              <w:rPr>
                <w:rFonts w:ascii="Times New Roman" w:hAnsi="Times New Roman"/>
                <w:sz w:val="20"/>
                <w:szCs w:val="20"/>
                <w:lang w:eastAsia="ru-RU"/>
              </w:rPr>
              <w:t>для индивидуального жилищного строительства, ведения личного подсобного хозяйства</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ind w:firstLine="364"/>
              <w:jc w:val="both"/>
              <w:rPr>
                <w:rFonts w:ascii="Times New Roman" w:hAnsi="Times New Roman"/>
                <w:sz w:val="20"/>
                <w:szCs w:val="20"/>
                <w:u w:val="single"/>
                <w:lang w:eastAsia="ru-RU"/>
              </w:rPr>
            </w:pPr>
            <w:r w:rsidRPr="00007B05">
              <w:rPr>
                <w:rFonts w:ascii="Times New Roman" w:hAnsi="Times New Roman"/>
                <w:sz w:val="20"/>
                <w:szCs w:val="20"/>
                <w:u w:val="single"/>
                <w:lang w:eastAsia="ru-RU"/>
              </w:rPr>
              <w:lastRenderedPageBreak/>
              <w:t xml:space="preserve">Свидетельство о заключении брака и его нотариально удостоверенный перевод на русский язык, в случае если это свидетельство </w:t>
            </w:r>
            <w:r w:rsidRPr="00007B05">
              <w:rPr>
                <w:rFonts w:ascii="Times New Roman" w:hAnsi="Times New Roman"/>
                <w:sz w:val="20"/>
                <w:szCs w:val="20"/>
                <w:u w:val="single"/>
                <w:lang w:eastAsia="ru-RU"/>
              </w:rPr>
              <w:lastRenderedPageBreak/>
              <w:t>выдано компетентными органами иностранного государства</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07B05" w:rsidRPr="00007B05" w:rsidTr="005228DB">
        <w:trPr>
          <w:trHeight w:val="63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07B05" w:rsidRPr="00007B05" w:rsidTr="005228DB">
        <w:trPr>
          <w:trHeight w:val="63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Свидетельство о заключении </w:t>
            </w:r>
            <w:r w:rsidRPr="00007B05">
              <w:rPr>
                <w:rFonts w:ascii="Times New Roman" w:hAnsi="Times New Roman"/>
                <w:sz w:val="20"/>
                <w:szCs w:val="20"/>
                <w:u w:val="single"/>
                <w:lang w:eastAsia="ru-RU"/>
              </w:rPr>
              <w:t xml:space="preserve">брака </w:t>
            </w:r>
          </w:p>
        </w:tc>
      </w:tr>
      <w:tr w:rsidR="00007B05" w:rsidRPr="00007B05" w:rsidTr="005228DB">
        <w:trPr>
          <w:trHeight w:val="795"/>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25.</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подпункт «а» </w:t>
            </w:r>
            <w:r w:rsidRPr="00007B05">
              <w:rPr>
                <w:rFonts w:ascii="Times New Roman" w:hAnsi="Times New Roman"/>
                <w:sz w:val="20"/>
                <w:szCs w:val="20"/>
                <w:lang w:eastAsia="ru-RU"/>
              </w:rPr>
              <w:t>пункта 12 части 1 статьи 2 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w:t>
            </w:r>
            <w:proofErr w:type="gramStart"/>
            <w:r w:rsidRPr="00007B05">
              <w:rPr>
                <w:rFonts w:ascii="Times New Roman" w:hAnsi="Times New Roman"/>
                <w:sz w:val="20"/>
                <w:szCs w:val="20"/>
                <w:lang w:eastAsia="ru-RU"/>
              </w:rPr>
              <w:t>–и</w:t>
            </w:r>
            <w:proofErr w:type="gramEnd"/>
            <w:r w:rsidRPr="00007B05">
              <w:rPr>
                <w:rFonts w:ascii="Times New Roman" w:hAnsi="Times New Roman"/>
                <w:sz w:val="20"/>
                <w:szCs w:val="20"/>
                <w:lang w:eastAsia="ru-RU"/>
              </w:rPr>
              <w:t xml:space="preserve">юле 2019 года на территории Иркутской области (далее - утраченное жилое помещение от </w:t>
            </w:r>
            <w:r w:rsidRPr="00007B05">
              <w:rPr>
                <w:rFonts w:ascii="Times New Roman" w:hAnsi="Times New Roman"/>
                <w:sz w:val="20"/>
                <w:szCs w:val="20"/>
                <w:lang w:eastAsia="ru-RU"/>
              </w:rPr>
              <w:lastRenderedPageBreak/>
              <w:t>наводнения)</w:t>
            </w:r>
            <w:r w:rsidRPr="00007B05">
              <w:rPr>
                <w:rStyle w:val="a5"/>
                <w:rFonts w:ascii="Times New Roman" w:hAnsi="Times New Roman"/>
                <w:sz w:val="20"/>
                <w:szCs w:val="20"/>
              </w:rPr>
              <w:footnoteReference w:id="5"/>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Выписка из ЕГРН о правах отдельного лица на имевшиеся (имеющиеся) у него объекты недвижимости в отношении заявителя</w:t>
            </w:r>
          </w:p>
        </w:tc>
      </w:tr>
      <w:tr w:rsidR="00007B05" w:rsidRPr="00007B05" w:rsidTr="005228DB">
        <w:trPr>
          <w:trHeight w:val="795"/>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007B05">
              <w:rPr>
                <w:rFonts w:ascii="Times New Roman" w:hAnsi="Times New Roman"/>
                <w:sz w:val="20"/>
                <w:szCs w:val="20"/>
                <w:lang w:eastAsia="ru-RU"/>
              </w:rPr>
              <w:t xml:space="preserve"> </w:t>
            </w:r>
            <w:proofErr w:type="gramStart"/>
            <w:r w:rsidRPr="00007B05">
              <w:rPr>
                <w:rFonts w:ascii="Times New Roman" w:hAnsi="Times New Roman"/>
                <w:sz w:val="20"/>
                <w:szCs w:val="20"/>
                <w:lang w:eastAsia="ru-RU"/>
              </w:rPr>
              <w:t xml:space="preserve">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w:t>
            </w:r>
            <w:r w:rsidRPr="00007B05">
              <w:rPr>
                <w:rFonts w:ascii="Times New Roman" w:hAnsi="Times New Roman"/>
                <w:sz w:val="20"/>
                <w:szCs w:val="20"/>
                <w:lang w:eastAsia="ru-RU"/>
              </w:rPr>
              <w:lastRenderedPageBreak/>
              <w:t>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910"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rPr>
          <w:trHeight w:val="795"/>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roofErr w:type="gramStart"/>
            <w:r w:rsidRPr="00007B05">
              <w:rPr>
                <w:rFonts w:ascii="Times New Roman" w:hAnsi="Times New Roman"/>
                <w:sz w:val="20"/>
                <w:szCs w:val="20"/>
                <w:lang w:eastAsia="ru-RU"/>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007B05">
              <w:rPr>
                <w:rFonts w:ascii="Times New Roman" w:hAnsi="Times New Roman"/>
                <w:sz w:val="20"/>
                <w:szCs w:val="20"/>
                <w:lang w:eastAsia="ru-RU"/>
              </w:rPr>
              <w:t xml:space="preserve"> по месту нахождения затопленного земельного участка</w:t>
            </w:r>
          </w:p>
        </w:tc>
        <w:tc>
          <w:tcPr>
            <w:tcW w:w="2910"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rPr>
          <w:trHeight w:val="795"/>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both"/>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rPr>
          <w:trHeight w:val="851"/>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26.</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 xml:space="preserve">5 </w:t>
            </w:r>
            <w:r w:rsidRPr="00007B05">
              <w:rPr>
                <w:rFonts w:ascii="Times New Roman" w:hAnsi="Times New Roman"/>
                <w:sz w:val="20"/>
                <w:szCs w:val="20"/>
              </w:rPr>
              <w:t xml:space="preserve">Земельного кодекса, подпункт «б» </w:t>
            </w:r>
            <w:r w:rsidRPr="00007B05">
              <w:rPr>
                <w:rFonts w:ascii="Times New Roman" w:hAnsi="Times New Roman"/>
                <w:sz w:val="20"/>
                <w:szCs w:val="20"/>
                <w:lang w:eastAsia="ru-RU"/>
              </w:rPr>
              <w:t>пункта 12 части 1 статьи 2 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w:t>
            </w:r>
            <w:proofErr w:type="gramStart"/>
            <w:r w:rsidRPr="00007B05">
              <w:rPr>
                <w:rFonts w:ascii="Times New Roman" w:hAnsi="Times New Roman"/>
                <w:sz w:val="20"/>
                <w:szCs w:val="20"/>
                <w:lang w:eastAsia="ru-RU"/>
              </w:rPr>
              <w:t>ию</w:t>
            </w:r>
            <w:proofErr w:type="gramEnd"/>
            <w:r w:rsidRPr="00007B05">
              <w:rPr>
                <w:rFonts w:ascii="Times New Roman" w:hAnsi="Times New Roman"/>
                <w:sz w:val="20"/>
                <w:szCs w:val="20"/>
                <w:lang w:eastAsia="ru-RU"/>
              </w:rPr>
              <w:t xml:space="preserve">ле 2019 года на территории Иркутской области (далее – </w:t>
            </w:r>
            <w:r w:rsidRPr="00007B05">
              <w:rPr>
                <w:rFonts w:ascii="Times New Roman" w:hAnsi="Times New Roman"/>
                <w:sz w:val="20"/>
                <w:szCs w:val="20"/>
                <w:lang w:eastAsia="ru-RU"/>
              </w:rPr>
              <w:lastRenderedPageBreak/>
              <w:t>утраченный земельный участок)</w:t>
            </w:r>
            <w:r w:rsidRPr="00007B05">
              <w:rPr>
                <w:rStyle w:val="a5"/>
                <w:rFonts w:ascii="Times New Roman" w:hAnsi="Times New Roman"/>
                <w:sz w:val="20"/>
                <w:szCs w:val="20"/>
              </w:rPr>
              <w:footnoteReference w:id="6"/>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Выписка из ЕГРН о правах отдельного лица на имевшиеся (имеющиеся) у него объекты недвижимости в отношении заявителя</w:t>
            </w:r>
          </w:p>
        </w:tc>
      </w:tr>
      <w:tr w:rsidR="00007B05" w:rsidRPr="00007B05" w:rsidTr="005228DB">
        <w:trPr>
          <w:trHeight w:val="84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rPr>
          <w:trHeight w:val="84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rPr>
          <w:trHeight w:val="84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rPr>
          <w:trHeight w:val="847"/>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r w:rsidRPr="00007B05">
              <w:rPr>
                <w:rFonts w:ascii="Times New Roman" w:hAnsi="Times New Roman"/>
                <w:sz w:val="20"/>
                <w:szCs w:val="20"/>
                <w:lang w:eastAsia="ru-RU"/>
              </w:rPr>
              <w:t xml:space="preserve">Информационная справка № 2 по форме, установленной постановлением № 428-пп </w:t>
            </w:r>
          </w:p>
        </w:tc>
        <w:tc>
          <w:tcPr>
            <w:tcW w:w="2910"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rPr>
          <w:trHeight w:val="274"/>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27.</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статьи 39</w:t>
            </w:r>
            <w:r w:rsidRPr="00007B05">
              <w:rPr>
                <w:rFonts w:ascii="Times New Roman" w:hAnsi="Times New Roman"/>
                <w:sz w:val="20"/>
                <w:szCs w:val="20"/>
                <w:vertAlign w:val="superscript"/>
              </w:rPr>
              <w:t>5</w:t>
            </w:r>
            <w:r w:rsidRPr="00007B05">
              <w:rPr>
                <w:rFonts w:ascii="Times New Roman" w:hAnsi="Times New Roman"/>
                <w:sz w:val="20"/>
                <w:szCs w:val="20"/>
              </w:rPr>
              <w:t xml:space="preserve"> Земельного кодекса, </w:t>
            </w:r>
            <w:r w:rsidRPr="00007B05">
              <w:rPr>
                <w:rFonts w:ascii="Times New Roman" w:hAnsi="Times New Roman"/>
                <w:sz w:val="20"/>
                <w:szCs w:val="20"/>
                <w:lang w:eastAsia="ru-RU"/>
              </w:rPr>
              <w:t>пункт 13 части 1 статьи 2 Закона Иркутской области № 146-ОЗ</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 собственность бесплатно</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007B05">
              <w:rPr>
                <w:rStyle w:val="a5"/>
                <w:rFonts w:ascii="Times New Roman" w:hAnsi="Times New Roman"/>
                <w:sz w:val="20"/>
                <w:szCs w:val="20"/>
              </w:rPr>
              <w:footnoteReference w:id="7"/>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rPr>
              <w:t xml:space="preserve">Земельный участок </w:t>
            </w:r>
            <w:r w:rsidRPr="00007B05">
              <w:rPr>
                <w:rFonts w:ascii="Times New Roman" w:hAnsi="Times New Roman"/>
                <w:sz w:val="20"/>
                <w:szCs w:val="20"/>
                <w:lang w:eastAsia="ru-RU"/>
              </w:rPr>
              <w:t>для ведения садоводства, огородничества для собственных нужд</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Выписка из ЕГРН о правах отдельного лица на имевшиеся (имеющиеся) у него объекты недвижимости в отношении заявителя (заявителей);</w:t>
            </w:r>
          </w:p>
          <w:p w:rsidR="00007B05" w:rsidRPr="00007B05" w:rsidRDefault="00007B05" w:rsidP="005228DB">
            <w:pPr>
              <w:autoSpaceDE w:val="0"/>
              <w:autoSpaceDN w:val="0"/>
              <w:adjustRightInd w:val="0"/>
              <w:spacing w:after="0" w:line="240" w:lineRule="auto"/>
              <w:contextualSpacing/>
              <w:jc w:val="both"/>
              <w:rPr>
                <w:rFonts w:ascii="Times New Roman" w:hAnsi="Times New Roman"/>
                <w:sz w:val="20"/>
                <w:szCs w:val="20"/>
              </w:rPr>
            </w:pPr>
          </w:p>
        </w:tc>
      </w:tr>
      <w:tr w:rsidR="00007B05" w:rsidRPr="00007B05" w:rsidTr="005228DB">
        <w:trPr>
          <w:trHeight w:val="273"/>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proofErr w:type="gramStart"/>
            <w:r w:rsidRPr="00007B05">
              <w:rPr>
                <w:rFonts w:ascii="Times New Roman" w:hAnsi="Times New Roman"/>
                <w:sz w:val="20"/>
                <w:szCs w:val="20"/>
                <w:lang w:eastAsia="ru-RU"/>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w:t>
            </w:r>
            <w:r w:rsidRPr="00007B05">
              <w:rPr>
                <w:rFonts w:ascii="Times New Roman" w:hAnsi="Times New Roman"/>
                <w:sz w:val="20"/>
                <w:szCs w:val="20"/>
                <w:lang w:eastAsia="ru-RU"/>
              </w:rPr>
              <w:lastRenderedPageBreak/>
              <w:t>(далее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roofErr w:type="gramEnd"/>
          </w:p>
        </w:tc>
        <w:tc>
          <w:tcPr>
            <w:tcW w:w="2910"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proofErr w:type="gramStart"/>
            <w:r w:rsidRPr="00007B05">
              <w:rPr>
                <w:rFonts w:ascii="Times New Roman" w:hAnsi="Times New Roman"/>
                <w:sz w:val="20"/>
                <w:szCs w:val="20"/>
                <w:lang w:eastAsia="ru-RU"/>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w:t>
            </w:r>
            <w:r w:rsidRPr="00007B05">
              <w:rPr>
                <w:rFonts w:ascii="Times New Roman" w:hAnsi="Times New Roman"/>
                <w:sz w:val="20"/>
                <w:szCs w:val="20"/>
                <w:lang w:eastAsia="ru-RU"/>
              </w:rPr>
              <w:lastRenderedPageBreak/>
              <w:t>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товарищество, созданное из числа пострадавших граждан), если такие сведения содержатся</w:t>
            </w:r>
            <w:proofErr w:type="gramEnd"/>
            <w:r w:rsidRPr="00007B05">
              <w:rPr>
                <w:rFonts w:ascii="Times New Roman" w:hAnsi="Times New Roman"/>
                <w:sz w:val="20"/>
                <w:szCs w:val="20"/>
                <w:lang w:eastAsia="ru-RU"/>
              </w:rPr>
              <w:t xml:space="preserve"> в ЕГРН</w:t>
            </w:r>
          </w:p>
        </w:tc>
      </w:tr>
      <w:tr w:rsidR="00007B05" w:rsidRPr="00007B05" w:rsidTr="005228DB">
        <w:trPr>
          <w:trHeight w:val="273"/>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r w:rsidRPr="00007B05">
              <w:rPr>
                <w:rFonts w:ascii="Times New Roman" w:hAnsi="Times New Roman"/>
                <w:sz w:val="20"/>
                <w:szCs w:val="20"/>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p>
        </w:tc>
      </w:tr>
      <w:tr w:rsidR="00007B05" w:rsidRPr="00007B05" w:rsidTr="005228DB">
        <w:trPr>
          <w:trHeight w:val="273"/>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p>
        </w:tc>
      </w:tr>
      <w:tr w:rsidR="00007B05" w:rsidRPr="00007B05" w:rsidTr="005228DB">
        <w:trPr>
          <w:trHeight w:val="273"/>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r w:rsidRPr="00007B05">
              <w:rPr>
                <w:rFonts w:ascii="Times New Roman" w:hAnsi="Times New Roman"/>
                <w:sz w:val="20"/>
                <w:szCs w:val="20"/>
                <w:lang w:eastAsia="ru-RU"/>
              </w:rPr>
              <w:t xml:space="preserve">Решение, выданное органом местного самоуправления муниципального образования Иркутской области по месту </w:t>
            </w:r>
            <w:r w:rsidRPr="00007B05">
              <w:rPr>
                <w:rFonts w:ascii="Times New Roman" w:hAnsi="Times New Roman"/>
                <w:sz w:val="20"/>
                <w:szCs w:val="20"/>
                <w:lang w:eastAsia="ru-RU"/>
              </w:rPr>
              <w:lastRenderedPageBreak/>
              <w:t>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p>
        </w:tc>
      </w:tr>
      <w:tr w:rsidR="00007B05" w:rsidRPr="00007B05" w:rsidTr="005228DB">
        <w:trPr>
          <w:trHeight w:val="273"/>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lang w:eastAsia="ru-RU"/>
              </w:rPr>
            </w:pPr>
            <w:r w:rsidRPr="00007B05">
              <w:rPr>
                <w:rFonts w:ascii="Times New Roman" w:hAnsi="Times New Roman"/>
                <w:sz w:val="20"/>
                <w:szCs w:val="20"/>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p>
        </w:tc>
      </w:tr>
      <w:tr w:rsidR="00007B05" w:rsidRPr="00007B05" w:rsidTr="005228DB">
        <w:trPr>
          <w:trHeight w:val="273"/>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r w:rsidRPr="00007B05">
              <w:rPr>
                <w:rFonts w:ascii="Times New Roman" w:hAnsi="Times New Roman"/>
                <w:sz w:val="20"/>
                <w:szCs w:val="20"/>
                <w:lang w:eastAsia="ru-RU"/>
              </w:rPr>
              <w:t>Информационная справка № 3 по форме, установленной постановлением № 428-пп</w:t>
            </w:r>
          </w:p>
        </w:tc>
        <w:tc>
          <w:tcPr>
            <w:tcW w:w="2910" w:type="dxa"/>
            <w:vMerge/>
          </w:tcPr>
          <w:p w:rsidR="00007B05" w:rsidRPr="00007B05" w:rsidRDefault="00007B05" w:rsidP="005228DB">
            <w:pPr>
              <w:autoSpaceDE w:val="0"/>
              <w:autoSpaceDN w:val="0"/>
              <w:adjustRightInd w:val="0"/>
              <w:spacing w:after="0" w:line="240" w:lineRule="auto"/>
              <w:contextualSpacing/>
              <w:jc w:val="center"/>
              <w:rPr>
                <w:rFonts w:ascii="Times New Roman" w:hAnsi="Times New Roman"/>
                <w:sz w:val="20"/>
                <w:szCs w:val="20"/>
              </w:rPr>
            </w:pP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28.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t xml:space="preserve">Подпункт 1 пункта 2 статьи </w:t>
            </w:r>
            <w:r w:rsidRPr="00007B05">
              <w:rPr>
                <w:rFonts w:ascii="Times New Roman" w:hAnsi="Times New Roman"/>
                <w:sz w:val="20"/>
                <w:szCs w:val="20"/>
                <w:lang w:eastAsia="ru-RU"/>
              </w:rPr>
              <w:lastRenderedPageBreak/>
              <w:t>39</w:t>
            </w:r>
            <w:r w:rsidRPr="00007B05">
              <w:rPr>
                <w:rFonts w:ascii="Times New Roman" w:hAnsi="Times New Roman"/>
                <w:sz w:val="20"/>
                <w:szCs w:val="20"/>
                <w:vertAlign w:val="superscript"/>
                <w:lang w:eastAsia="ru-RU"/>
              </w:rPr>
              <w:t>6</w:t>
            </w:r>
            <w:r w:rsidRPr="00007B05">
              <w:rPr>
                <w:rFonts w:ascii="Times New Roman" w:hAnsi="Times New Roman"/>
                <w:sz w:val="20"/>
                <w:szCs w:val="20"/>
                <w:lang w:eastAsia="ru-RU"/>
              </w:rPr>
              <w:t xml:space="preserve"> Земельного кодекса</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lang w:eastAsia="ru-RU"/>
              </w:rPr>
              <w:lastRenderedPageBreak/>
              <w:t>В аренду</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Юридическое лицо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Определяется в соответствии с указом или </w:t>
            </w:r>
            <w:r w:rsidRPr="00007B05">
              <w:rPr>
                <w:rFonts w:ascii="Times New Roman" w:hAnsi="Times New Roman"/>
                <w:sz w:val="20"/>
                <w:szCs w:val="20"/>
              </w:rPr>
              <w:lastRenderedPageBreak/>
              <w:t xml:space="preserve">распоряжением Президента Российской Федерации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Указ или распоряжение Президента Российской </w:t>
            </w:r>
            <w:r w:rsidRPr="00007B05">
              <w:rPr>
                <w:rFonts w:ascii="Times New Roman" w:hAnsi="Times New Roman"/>
                <w:sz w:val="20"/>
                <w:szCs w:val="20"/>
              </w:rPr>
              <w:lastRenderedPageBreak/>
              <w:t xml:space="preserve">Федерации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29.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3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Юридическое лицо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Распоряжение губернатора Иркутской области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30.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4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Юридическое лицо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выполнения международных обязательств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Договор, соглашение или иной документ, предусматривающий выполнение международных обязательств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31.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4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Юридическое лицо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размещения объектов, предназначенных для обеспечения </w:t>
            </w:r>
            <w:proofErr w:type="spellStart"/>
            <w:r w:rsidRPr="00007B05">
              <w:rPr>
                <w:rFonts w:ascii="Times New Roman" w:hAnsi="Times New Roman"/>
                <w:sz w:val="20"/>
                <w:szCs w:val="20"/>
              </w:rPr>
              <w:t>электро</w:t>
            </w:r>
            <w:proofErr w:type="spellEnd"/>
            <w:r w:rsidRPr="00007B05">
              <w:rPr>
                <w:rFonts w:ascii="Times New Roman" w:hAnsi="Times New Roman"/>
                <w:sz w:val="20"/>
                <w:szCs w:val="20"/>
              </w:rPr>
              <w:t>-, тепл</w:t>
            </w:r>
            <w:proofErr w:type="gramStart"/>
            <w:r w:rsidRPr="00007B05">
              <w:rPr>
                <w:rFonts w:ascii="Times New Roman" w:hAnsi="Times New Roman"/>
                <w:sz w:val="20"/>
                <w:szCs w:val="20"/>
              </w:rPr>
              <w:t>о-</w:t>
            </w:r>
            <w:proofErr w:type="gramEnd"/>
            <w:r w:rsidRPr="00007B05">
              <w:rPr>
                <w:rFonts w:ascii="Times New Roman" w:hAnsi="Times New Roman"/>
                <w:sz w:val="20"/>
                <w:szCs w:val="20"/>
              </w:rPr>
              <w:t xml:space="preserve">, </w:t>
            </w:r>
            <w:proofErr w:type="spellStart"/>
            <w:r w:rsidRPr="00007B05">
              <w:rPr>
                <w:rFonts w:ascii="Times New Roman" w:hAnsi="Times New Roman"/>
                <w:sz w:val="20"/>
                <w:szCs w:val="20"/>
              </w:rPr>
              <w:t>газо</w:t>
            </w:r>
            <w:proofErr w:type="spellEnd"/>
            <w:r w:rsidRPr="00007B05">
              <w:rPr>
                <w:rFonts w:ascii="Times New Roman" w:hAnsi="Times New Roman"/>
                <w:sz w:val="20"/>
                <w:szCs w:val="20"/>
              </w:rPr>
              <w:t xml:space="preserve">- и водоснабжения, водоотведения, связи, нефтепроводов, объектов федерального, </w:t>
            </w:r>
            <w:r w:rsidRPr="00007B05">
              <w:rPr>
                <w:rFonts w:ascii="Times New Roman" w:hAnsi="Times New Roman"/>
                <w:sz w:val="20"/>
                <w:szCs w:val="20"/>
              </w:rPr>
              <w:lastRenderedPageBreak/>
              <w:t xml:space="preserve">регионального или местного значения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w:t>
            </w:r>
            <w:r w:rsidRPr="00007B05">
              <w:rPr>
                <w:rFonts w:ascii="Times New Roman" w:hAnsi="Times New Roman"/>
                <w:sz w:val="20"/>
                <w:szCs w:val="20"/>
              </w:rPr>
              <w:lastRenderedPageBreak/>
              <w:t xml:space="preserve">обеспечения </w:t>
            </w:r>
            <w:proofErr w:type="spellStart"/>
            <w:r w:rsidRPr="00007B05">
              <w:rPr>
                <w:rFonts w:ascii="Times New Roman" w:hAnsi="Times New Roman"/>
                <w:sz w:val="20"/>
                <w:szCs w:val="20"/>
              </w:rPr>
              <w:t>электро</w:t>
            </w:r>
            <w:proofErr w:type="spellEnd"/>
            <w:r w:rsidRPr="00007B05">
              <w:rPr>
                <w:rFonts w:ascii="Times New Roman" w:hAnsi="Times New Roman"/>
                <w:sz w:val="20"/>
                <w:szCs w:val="20"/>
              </w:rPr>
              <w:t>-, тепл</w:t>
            </w:r>
            <w:proofErr w:type="gramStart"/>
            <w:r w:rsidRPr="00007B05">
              <w:rPr>
                <w:rFonts w:ascii="Times New Roman" w:hAnsi="Times New Roman"/>
                <w:sz w:val="20"/>
                <w:szCs w:val="20"/>
              </w:rPr>
              <w:t>о-</w:t>
            </w:r>
            <w:proofErr w:type="gramEnd"/>
            <w:r w:rsidRPr="00007B05">
              <w:rPr>
                <w:rFonts w:ascii="Times New Roman" w:hAnsi="Times New Roman"/>
                <w:sz w:val="20"/>
                <w:szCs w:val="20"/>
              </w:rPr>
              <w:t xml:space="preserve">, </w:t>
            </w:r>
            <w:proofErr w:type="spellStart"/>
            <w:r w:rsidRPr="00007B05">
              <w:rPr>
                <w:rFonts w:ascii="Times New Roman" w:hAnsi="Times New Roman"/>
                <w:sz w:val="20"/>
                <w:szCs w:val="20"/>
              </w:rPr>
              <w:t>газо</w:t>
            </w:r>
            <w:proofErr w:type="spellEnd"/>
            <w:r w:rsidRPr="00007B05">
              <w:rPr>
                <w:rFonts w:ascii="Times New Roman" w:hAnsi="Times New Roman"/>
                <w:sz w:val="20"/>
                <w:szCs w:val="20"/>
              </w:rPr>
              <w:t xml:space="preserve">- и водоснабжения, водоотведения, связи, нефтепроводов, не относящихся к объектам федерального, регионального или местного значения)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32.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5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759"/>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ЕГРЮЛ о юридическом лице, являющемся заявителем</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33.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5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w:t>
            </w:r>
            <w:r w:rsidRPr="00007B05">
              <w:rPr>
                <w:rFonts w:ascii="Times New Roman" w:hAnsi="Times New Roman"/>
                <w:sz w:val="20"/>
                <w:szCs w:val="20"/>
              </w:rPr>
              <w:lastRenderedPageBreak/>
              <w:t xml:space="preserve">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Договор о комплексном развитии территории </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Утвержденный проект планировки и утвержденный проект межевания территории</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906"/>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ЕГРЮЛ о юридическом лице, являющемся заявителем</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34.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Член СНТ или ОНТ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Решение общего собрания членов СНТ или ОНТ о распределении садового или огородного земельного участка заявителю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 подтверждающий членство заявителя в СНТ или ОНТ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Утвержденный проект межевания территории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49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в отношении СНТ или ОНТ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35.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8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roofErr w:type="gramStart"/>
            <w:r w:rsidRPr="00007B05">
              <w:rPr>
                <w:rFonts w:ascii="Times New Roman" w:hAnsi="Times New Roman"/>
                <w:sz w:val="20"/>
                <w:szCs w:val="20"/>
              </w:rPr>
              <w:t>со</w:t>
            </w:r>
            <w:proofErr w:type="gramEnd"/>
            <w:r w:rsidRPr="00007B05">
              <w:rPr>
                <w:rFonts w:ascii="Times New Roman" w:hAnsi="Times New Roman"/>
                <w:sz w:val="20"/>
                <w:szCs w:val="20"/>
              </w:rPr>
              <w:t xml:space="preserve"> множественностью лиц на стороне арендатора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Лицо, уполномоченное на подачу заявления решением общего собрания членов СНТ или ОНТ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Утвержденный проект межевания территории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522"/>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в отношении СНТ или ОНТ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36.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9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007B05">
              <w:rPr>
                <w:rFonts w:ascii="Times New Roman" w:hAnsi="Times New Roman"/>
                <w:sz w:val="20"/>
                <w:szCs w:val="20"/>
                <w:vertAlign w:val="superscript"/>
              </w:rPr>
              <w:t>20</w:t>
            </w:r>
            <w:r w:rsidRPr="00007B05">
              <w:rPr>
                <w:rFonts w:ascii="Times New Roman" w:hAnsi="Times New Roman"/>
                <w:sz w:val="20"/>
                <w:szCs w:val="20"/>
              </w:rPr>
              <w:t xml:space="preserve"> Земельного кодекса, на праве оперативного управления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на котором расположены здания, сооружения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 здании и (или) сооружении, расположенно</w:t>
            </w:r>
            <w:proofErr w:type="gramStart"/>
            <w:r w:rsidRPr="00007B05">
              <w:rPr>
                <w:rFonts w:ascii="Times New Roman" w:hAnsi="Times New Roman"/>
                <w:sz w:val="20"/>
                <w:szCs w:val="20"/>
              </w:rPr>
              <w:t>м(</w:t>
            </w:r>
            <w:proofErr w:type="spellStart"/>
            <w:proofErr w:type="gramEnd"/>
            <w:r w:rsidRPr="00007B05">
              <w:rPr>
                <w:rFonts w:ascii="Times New Roman" w:hAnsi="Times New Roman"/>
                <w:sz w:val="20"/>
                <w:szCs w:val="20"/>
              </w:rPr>
              <w:t>ых</w:t>
            </w:r>
            <w:proofErr w:type="spellEnd"/>
            <w:r w:rsidRPr="00007B05">
              <w:rPr>
                <w:rFonts w:ascii="Times New Roman" w:hAnsi="Times New Roman"/>
                <w:sz w:val="20"/>
                <w:szCs w:val="20"/>
              </w:rPr>
              <w:t xml:space="preserve">) на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rPr>
          <w:trHeight w:val="2030"/>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37.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10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пункт 21 статьи 3 Федерального </w:t>
            </w:r>
            <w:r w:rsidRPr="00007B05">
              <w:rPr>
                <w:rFonts w:ascii="Times New Roman" w:hAnsi="Times New Roman"/>
                <w:sz w:val="20"/>
                <w:szCs w:val="20"/>
              </w:rPr>
              <w:lastRenderedPageBreak/>
              <w:t xml:space="preserve">закона от 25.10.2001 № 137-ФЗ «О введении в действие Земельного кодекса Российской Федерации»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Собственник объекта незавершенного строительства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на котором расположен объект незавершенного строительства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w:t>
            </w:r>
            <w:r w:rsidRPr="00007B05">
              <w:rPr>
                <w:rFonts w:ascii="Times New Roman" w:hAnsi="Times New Roman"/>
                <w:sz w:val="20"/>
                <w:szCs w:val="20"/>
              </w:rPr>
              <w:lastRenderedPageBreak/>
              <w:t xml:space="preserve">не зарегистрировано в ЕГРН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07B05" w:rsidRPr="00007B05" w:rsidTr="005228DB">
        <w:trPr>
          <w:trHeight w:val="3858"/>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roofErr w:type="gramStart"/>
            <w:r w:rsidRPr="00007B05">
              <w:rPr>
                <w:rFonts w:ascii="Times New Roman" w:hAnsi="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38.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11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30"/>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39.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Подпункт 12 </w:t>
            </w:r>
            <w:r w:rsidRPr="00007B05">
              <w:rPr>
                <w:rFonts w:ascii="Times New Roman" w:hAnsi="Times New Roman"/>
                <w:sz w:val="20"/>
                <w:szCs w:val="20"/>
              </w:rPr>
              <w:lastRenderedPageBreak/>
              <w:t>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Крестьянское (фермерское) </w:t>
            </w:r>
            <w:r w:rsidRPr="00007B05">
              <w:rPr>
                <w:rFonts w:ascii="Times New Roman" w:hAnsi="Times New Roman"/>
                <w:sz w:val="20"/>
                <w:szCs w:val="20"/>
              </w:rPr>
              <w:lastRenderedPageBreak/>
              <w:t xml:space="preserve">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Земельный участок, </w:t>
            </w:r>
            <w:r w:rsidRPr="00007B05">
              <w:rPr>
                <w:rFonts w:ascii="Times New Roman" w:hAnsi="Times New Roman"/>
                <w:sz w:val="20"/>
                <w:szCs w:val="20"/>
              </w:rPr>
              <w:lastRenderedPageBreak/>
              <w:t xml:space="preserve">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w:t>
            </w:r>
            <w:r w:rsidRPr="00007B05">
              <w:rPr>
                <w:rFonts w:ascii="Times New Roman" w:hAnsi="Times New Roman"/>
                <w:sz w:val="20"/>
                <w:szCs w:val="20"/>
              </w:rPr>
              <w:lastRenderedPageBreak/>
              <w:t xml:space="preserve">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ЕГРИП об индивидуальном предпринимателе,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40.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13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lang w:eastAsia="ru-RU"/>
              </w:rPr>
            </w:pPr>
            <w:r w:rsidRPr="00007B05">
              <w:rPr>
                <w:rFonts w:ascii="Times New Roman" w:hAnsi="Times New Roman"/>
                <w:sz w:val="20"/>
                <w:szCs w:val="20"/>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Договор о комплексном развитии территории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Утвержденный проект планировки и утвержденный проект межевания территории</w:t>
            </w:r>
          </w:p>
        </w:tc>
      </w:tr>
      <w:tr w:rsidR="00007B05" w:rsidRPr="00007B05" w:rsidTr="005228DB">
        <w:trPr>
          <w:trHeight w:val="1226"/>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ЕГРЮЛ о юридическом лице, являющемся заявителем</w:t>
            </w:r>
          </w:p>
        </w:tc>
      </w:tr>
      <w:tr w:rsidR="00007B05" w:rsidRPr="00007B05" w:rsidTr="005228DB">
        <w:trPr>
          <w:trHeight w:val="2760"/>
        </w:trPr>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41.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14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имеющий право на первоочередное или внеочередное приобретение земельных участков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Случаи предоставления земельных участков устанавливаются федеральным законом или законом </w:t>
            </w:r>
            <w:proofErr w:type="spellStart"/>
            <w:proofErr w:type="gramStart"/>
            <w:r w:rsidRPr="00007B05">
              <w:rPr>
                <w:rFonts w:ascii="Times New Roman" w:hAnsi="Times New Roman"/>
                <w:sz w:val="20"/>
                <w:szCs w:val="20"/>
              </w:rPr>
              <w:t>законом</w:t>
            </w:r>
            <w:proofErr w:type="spellEnd"/>
            <w:proofErr w:type="gramEnd"/>
            <w:r w:rsidRPr="00007B05">
              <w:rPr>
                <w:rFonts w:ascii="Times New Roman" w:hAnsi="Times New Roman"/>
                <w:sz w:val="20"/>
                <w:szCs w:val="20"/>
              </w:rPr>
              <w:t xml:space="preserve"> Иркутской области</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2865"/>
        </w:trPr>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42.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15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Решение о предварительном согласовании предоставления земельного участка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43.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Подпункт 16 пункта 2 статьи 39.6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1318"/>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44.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17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Религиозная организация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осуществления сельскохозяйственного производства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45.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17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Казачье общество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46.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18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ограниченный в обороте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47.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19 пункта 2 статьи 39</w:t>
            </w:r>
            <w:r w:rsidRPr="00007B05">
              <w:rPr>
                <w:rFonts w:ascii="Times New Roman" w:hAnsi="Times New Roman"/>
                <w:sz w:val="20"/>
                <w:szCs w:val="20"/>
                <w:vertAlign w:val="superscript"/>
              </w:rPr>
              <w:t xml:space="preserve">6 </w:t>
            </w:r>
            <w:r w:rsidRPr="00007B05">
              <w:rPr>
                <w:rFonts w:ascii="Times New Roman" w:hAnsi="Times New Roman"/>
                <w:sz w:val="20"/>
                <w:szCs w:val="20"/>
              </w:rPr>
              <w:t xml:space="preserve">Земельного кодекса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w:t>
            </w:r>
            <w:r w:rsidRPr="00007B05">
              <w:rPr>
                <w:rFonts w:ascii="Times New Roman" w:hAnsi="Times New Roman"/>
                <w:sz w:val="20"/>
                <w:szCs w:val="20"/>
              </w:rPr>
              <w:lastRenderedPageBreak/>
              <w:t xml:space="preserve">пункта, для ведения личного подсобного хозяйства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w:t>
            </w:r>
            <w:r w:rsidRPr="00007B05">
              <w:rPr>
                <w:rFonts w:ascii="Times New Roman" w:hAnsi="Times New Roman"/>
                <w:sz w:val="20"/>
                <w:szCs w:val="20"/>
              </w:rPr>
              <w:lastRenderedPageBreak/>
              <w:t xml:space="preserve">для ведения личного подсобного хозяйства </w:t>
            </w:r>
          </w:p>
        </w:tc>
        <w:tc>
          <w:tcPr>
            <w:tcW w:w="2835" w:type="dxa"/>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2039"/>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48.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20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roofErr w:type="spellStart"/>
            <w:r w:rsidRPr="00007B05">
              <w:rPr>
                <w:rFonts w:ascii="Times New Roman" w:hAnsi="Times New Roman"/>
                <w:sz w:val="20"/>
                <w:szCs w:val="20"/>
              </w:rPr>
              <w:t>Недропользователь</w:t>
            </w:r>
            <w:proofErr w:type="spellEnd"/>
            <w:r w:rsidRPr="00007B05">
              <w:rPr>
                <w:rFonts w:ascii="Times New Roman" w:hAnsi="Times New Roman"/>
                <w:sz w:val="20"/>
                <w:szCs w:val="20"/>
              </w:rPr>
              <w:t xml:space="preserve">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проведения работ, связанных с пользованием недрами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2039"/>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ЕГРЮЛ о юридическом лице, являющемся заявителем</w:t>
            </w:r>
          </w:p>
        </w:tc>
      </w:tr>
      <w:tr w:rsidR="00007B05" w:rsidRPr="00007B05" w:rsidTr="005228DB">
        <w:trPr>
          <w:trHeight w:val="582"/>
        </w:trPr>
        <w:tc>
          <w:tcPr>
            <w:tcW w:w="562" w:type="dxa"/>
            <w:vMerge w:val="restart"/>
          </w:tcPr>
          <w:p w:rsidR="00007B05" w:rsidRPr="00007B05" w:rsidRDefault="00007B05" w:rsidP="005228DB">
            <w:pPr>
              <w:autoSpaceDE w:val="0"/>
              <w:autoSpaceDN w:val="0"/>
              <w:adjustRightInd w:val="0"/>
              <w:spacing w:after="0" w:line="240" w:lineRule="auto"/>
              <w:rPr>
                <w:rFonts w:ascii="Times New Roman" w:hAnsi="Times New Roman"/>
                <w:sz w:val="20"/>
                <w:szCs w:val="20"/>
              </w:rPr>
            </w:pPr>
            <w:r w:rsidRPr="00007B05">
              <w:rPr>
                <w:rFonts w:ascii="Times New Roman" w:hAnsi="Times New Roman"/>
                <w:sz w:val="20"/>
                <w:szCs w:val="20"/>
              </w:rPr>
              <w:t>49</w:t>
            </w:r>
          </w:p>
        </w:tc>
        <w:tc>
          <w:tcPr>
            <w:tcW w:w="1701" w:type="dxa"/>
            <w:vMerge w:val="restart"/>
          </w:tcPr>
          <w:p w:rsidR="00007B05" w:rsidRPr="00007B05" w:rsidRDefault="00434FCB" w:rsidP="005228DB">
            <w:pPr>
              <w:pStyle w:val="ConsPlusNormal"/>
              <w:jc w:val="center"/>
              <w:rPr>
                <w:rFonts w:ascii="Times New Roman" w:eastAsiaTheme="minorHAnsi" w:hAnsi="Times New Roman" w:cstheme="minorBidi"/>
                <w:lang w:eastAsia="en-US"/>
              </w:rPr>
            </w:pPr>
            <w:hyperlink r:id="rId17" w:history="1">
              <w:r w:rsidR="00007B05" w:rsidRPr="00007B05">
                <w:rPr>
                  <w:rFonts w:ascii="Times New Roman" w:eastAsiaTheme="minorHAnsi" w:hAnsi="Times New Roman" w:cstheme="minorBidi"/>
                  <w:lang w:eastAsia="en-US"/>
                </w:rPr>
                <w:t>Подпункт 21 пункта 2 статьи 39.6</w:t>
              </w:r>
            </w:hyperlink>
            <w:r w:rsidR="00007B05" w:rsidRPr="00007B05">
              <w:rPr>
                <w:rFonts w:ascii="Times New Roman" w:eastAsiaTheme="minorHAnsi" w:hAnsi="Times New Roman" w:cstheme="minorBidi"/>
                <w:lang w:eastAsia="en-US"/>
              </w:rPr>
              <w:t xml:space="preserve"> Земельного кодекса </w:t>
            </w:r>
          </w:p>
        </w:tc>
        <w:tc>
          <w:tcPr>
            <w:tcW w:w="1768" w:type="dxa"/>
            <w:vMerge w:val="restart"/>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В аренду</w:t>
            </w:r>
          </w:p>
        </w:tc>
        <w:tc>
          <w:tcPr>
            <w:tcW w:w="2552" w:type="dxa"/>
            <w:vMerge w:val="restart"/>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Резидент особой экономической зоны</w:t>
            </w:r>
          </w:p>
        </w:tc>
        <w:tc>
          <w:tcPr>
            <w:tcW w:w="2551" w:type="dxa"/>
            <w:vMerge w:val="restart"/>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Свидетельство, удостоверяющее регистрацию лица в качестве резидента особой экономической зоны</w:t>
            </w:r>
          </w:p>
        </w:tc>
        <w:tc>
          <w:tcPr>
            <w:tcW w:w="2910" w:type="dxa"/>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Выписка из ЕГРН об объекте недвижимости (об испрашиваемом земельном участке)</w:t>
            </w:r>
          </w:p>
        </w:tc>
      </w:tr>
      <w:tr w:rsidR="00007B05" w:rsidRPr="00007B05" w:rsidTr="005228DB">
        <w:trPr>
          <w:trHeight w:val="582"/>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pStyle w:val="ConsPlusNormal"/>
              <w:jc w:val="center"/>
              <w:rPr>
                <w:rFonts w:ascii="Times New Roman" w:eastAsiaTheme="minorHAnsi" w:hAnsi="Times New Roman" w:cstheme="minorBidi"/>
                <w:lang w:eastAsia="en-US"/>
              </w:rPr>
            </w:pPr>
          </w:p>
        </w:tc>
        <w:tc>
          <w:tcPr>
            <w:tcW w:w="1768" w:type="dxa"/>
            <w:vMerge/>
          </w:tcPr>
          <w:p w:rsidR="00007B05" w:rsidRPr="00007B05" w:rsidRDefault="00007B05" w:rsidP="005228DB">
            <w:pPr>
              <w:pStyle w:val="ConsPlusNormal"/>
              <w:jc w:val="center"/>
              <w:rPr>
                <w:rFonts w:ascii="Times New Roman" w:eastAsiaTheme="minorHAnsi" w:hAnsi="Times New Roman" w:cstheme="minorBidi"/>
                <w:lang w:eastAsia="en-US"/>
              </w:rPr>
            </w:pPr>
          </w:p>
        </w:tc>
        <w:tc>
          <w:tcPr>
            <w:tcW w:w="2552" w:type="dxa"/>
            <w:vMerge/>
          </w:tcPr>
          <w:p w:rsidR="00007B05" w:rsidRPr="00007B05" w:rsidRDefault="00007B05" w:rsidP="005228DB">
            <w:pPr>
              <w:pStyle w:val="ConsPlusNormal"/>
              <w:jc w:val="center"/>
              <w:rPr>
                <w:rFonts w:ascii="Times New Roman" w:eastAsiaTheme="minorHAnsi" w:hAnsi="Times New Roman" w:cstheme="minorBidi"/>
                <w:lang w:eastAsia="en-US"/>
              </w:rPr>
            </w:pPr>
          </w:p>
        </w:tc>
        <w:tc>
          <w:tcPr>
            <w:tcW w:w="2551" w:type="dxa"/>
            <w:vMerge/>
          </w:tcPr>
          <w:p w:rsidR="00007B05" w:rsidRPr="00007B05" w:rsidRDefault="00007B05" w:rsidP="005228DB">
            <w:pPr>
              <w:pStyle w:val="ConsPlusNormal"/>
              <w:jc w:val="center"/>
              <w:rPr>
                <w:rFonts w:ascii="Times New Roman" w:eastAsiaTheme="minorHAnsi" w:hAnsi="Times New Roman" w:cstheme="minorBidi"/>
                <w:lang w:eastAsia="en-US"/>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Выписка из ЕГРЮЛ о юридическом лице, являющемся заявителем</w:t>
            </w:r>
          </w:p>
        </w:tc>
      </w:tr>
      <w:tr w:rsidR="00007B05" w:rsidRPr="00007B05" w:rsidTr="005228DB">
        <w:trPr>
          <w:trHeight w:val="1843"/>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50</w:t>
            </w:r>
          </w:p>
        </w:tc>
        <w:tc>
          <w:tcPr>
            <w:tcW w:w="1701" w:type="dxa"/>
            <w:vMerge w:val="restart"/>
          </w:tcPr>
          <w:p w:rsidR="00007B05" w:rsidRPr="00007B05" w:rsidRDefault="00434FCB" w:rsidP="005228DB">
            <w:pPr>
              <w:pStyle w:val="ConsPlusNormal"/>
              <w:jc w:val="center"/>
              <w:rPr>
                <w:rFonts w:ascii="Times New Roman" w:eastAsiaTheme="minorHAnsi" w:hAnsi="Times New Roman" w:cstheme="minorBidi"/>
                <w:lang w:eastAsia="en-US"/>
              </w:rPr>
            </w:pPr>
            <w:hyperlink r:id="rId18" w:history="1">
              <w:r w:rsidR="00007B05" w:rsidRPr="00007B05">
                <w:rPr>
                  <w:rFonts w:ascii="Times New Roman" w:eastAsiaTheme="minorHAnsi" w:hAnsi="Times New Roman" w:cstheme="minorBidi"/>
                  <w:lang w:eastAsia="en-US"/>
                </w:rPr>
                <w:t>Подпункт 21 пункта 2 статьи 39.6</w:t>
              </w:r>
            </w:hyperlink>
            <w:r w:rsidR="00007B05" w:rsidRPr="00007B05">
              <w:rPr>
                <w:rFonts w:ascii="Times New Roman" w:eastAsiaTheme="minorHAnsi" w:hAnsi="Times New Roman" w:cstheme="minorBidi"/>
                <w:lang w:eastAsia="en-US"/>
              </w:rPr>
              <w:t xml:space="preserve"> Земельного кодекса</w:t>
            </w:r>
          </w:p>
        </w:tc>
        <w:tc>
          <w:tcPr>
            <w:tcW w:w="1768" w:type="dxa"/>
            <w:vMerge w:val="restart"/>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В аренду</w:t>
            </w:r>
          </w:p>
        </w:tc>
        <w:tc>
          <w:tcPr>
            <w:tcW w:w="2552" w:type="dxa"/>
            <w:vMerge w:val="restart"/>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Соглашение об управлении особой экономической зоной</w:t>
            </w:r>
          </w:p>
        </w:tc>
        <w:tc>
          <w:tcPr>
            <w:tcW w:w="2910" w:type="dxa"/>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Выписка из ЕГРН об объекте недвижимости (об испрашиваемом земельном участке)</w:t>
            </w:r>
          </w:p>
        </w:tc>
      </w:tr>
      <w:tr w:rsidR="00007B05" w:rsidRPr="00007B05" w:rsidTr="005228DB">
        <w:trPr>
          <w:trHeight w:val="1843"/>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pStyle w:val="ConsPlusNormal"/>
              <w:jc w:val="center"/>
              <w:rPr>
                <w:rFonts w:ascii="Times New Roman" w:eastAsiaTheme="minorHAnsi" w:hAnsi="Times New Roman" w:cstheme="minorBidi"/>
                <w:lang w:eastAsia="en-US"/>
              </w:rPr>
            </w:pPr>
          </w:p>
        </w:tc>
        <w:tc>
          <w:tcPr>
            <w:tcW w:w="1768" w:type="dxa"/>
            <w:vMerge/>
          </w:tcPr>
          <w:p w:rsidR="00007B05" w:rsidRPr="00007B05" w:rsidRDefault="00007B05" w:rsidP="005228DB">
            <w:pPr>
              <w:pStyle w:val="ConsPlusNormal"/>
              <w:jc w:val="center"/>
              <w:rPr>
                <w:rFonts w:ascii="Times New Roman" w:eastAsiaTheme="minorHAnsi" w:hAnsi="Times New Roman" w:cstheme="minorBidi"/>
                <w:lang w:eastAsia="en-US"/>
              </w:rPr>
            </w:pPr>
          </w:p>
        </w:tc>
        <w:tc>
          <w:tcPr>
            <w:tcW w:w="2552" w:type="dxa"/>
            <w:vMerge/>
          </w:tcPr>
          <w:p w:rsidR="00007B05" w:rsidRPr="00007B05" w:rsidRDefault="00007B05" w:rsidP="005228DB">
            <w:pPr>
              <w:pStyle w:val="ConsPlusNormal"/>
              <w:jc w:val="center"/>
              <w:rPr>
                <w:rFonts w:ascii="Times New Roman" w:eastAsiaTheme="minorHAnsi" w:hAnsi="Times New Roman" w:cstheme="minorBidi"/>
                <w:lang w:eastAsia="en-US"/>
              </w:rPr>
            </w:pPr>
          </w:p>
        </w:tc>
        <w:tc>
          <w:tcPr>
            <w:tcW w:w="2551" w:type="dxa"/>
            <w:vMerge/>
          </w:tcPr>
          <w:p w:rsidR="00007B05" w:rsidRPr="00007B05" w:rsidRDefault="00007B05" w:rsidP="005228DB">
            <w:pPr>
              <w:pStyle w:val="ConsPlusNormal"/>
              <w:jc w:val="center"/>
              <w:rPr>
                <w:rFonts w:ascii="Times New Roman" w:eastAsiaTheme="minorHAnsi" w:hAnsi="Times New Roman" w:cstheme="minorBidi"/>
                <w:lang w:eastAsia="en-US"/>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Выписка из ЕГРЮЛ о юридическом лице, являющемся заявителем</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51</w:t>
            </w:r>
          </w:p>
        </w:tc>
        <w:tc>
          <w:tcPr>
            <w:tcW w:w="1701" w:type="dxa"/>
            <w:vMerge w:val="restart"/>
          </w:tcPr>
          <w:p w:rsidR="00007B05" w:rsidRPr="00007B05" w:rsidRDefault="00434FCB" w:rsidP="005228DB">
            <w:pPr>
              <w:pStyle w:val="ConsPlusNormal"/>
              <w:jc w:val="center"/>
              <w:rPr>
                <w:rFonts w:ascii="Times New Roman" w:eastAsiaTheme="minorHAnsi" w:hAnsi="Times New Roman" w:cstheme="minorBidi"/>
                <w:lang w:eastAsia="en-US"/>
              </w:rPr>
            </w:pPr>
            <w:hyperlink r:id="rId19" w:history="1">
              <w:r w:rsidR="00007B05" w:rsidRPr="00007B05">
                <w:rPr>
                  <w:rFonts w:ascii="Times New Roman" w:eastAsiaTheme="minorHAnsi" w:hAnsi="Times New Roman" w:cstheme="minorBidi"/>
                  <w:lang w:eastAsia="en-US"/>
                </w:rPr>
                <w:t>Подпункт 22 пункта 2 статьи 39.6</w:t>
              </w:r>
            </w:hyperlink>
            <w:r w:rsidR="00007B05" w:rsidRPr="00007B05">
              <w:rPr>
                <w:rFonts w:ascii="Times New Roman" w:eastAsiaTheme="minorHAnsi" w:hAnsi="Times New Roman" w:cstheme="minorBidi"/>
                <w:lang w:eastAsia="en-US"/>
              </w:rPr>
              <w:t xml:space="preserve"> Земельного кодекса </w:t>
            </w:r>
          </w:p>
        </w:tc>
        <w:tc>
          <w:tcPr>
            <w:tcW w:w="1768" w:type="dxa"/>
            <w:vMerge w:val="restart"/>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В аренду</w:t>
            </w:r>
          </w:p>
        </w:tc>
        <w:tc>
          <w:tcPr>
            <w:tcW w:w="2552" w:type="dxa"/>
            <w:vMerge w:val="restart"/>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Соглашение о взаимодействии в сфере развития инфраструктуры особой экономической зоны</w:t>
            </w:r>
          </w:p>
        </w:tc>
        <w:tc>
          <w:tcPr>
            <w:tcW w:w="2910" w:type="dxa"/>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Выписка из ЕГРН об объекте недвижимости (об испрашиваемом земельном участке)</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pStyle w:val="ConsPlusNormal"/>
              <w:jc w:val="center"/>
              <w:rPr>
                <w:rFonts w:ascii="Times New Roman" w:eastAsiaTheme="minorHAnsi" w:hAnsi="Times New Roman" w:cstheme="minorBidi"/>
                <w:lang w:eastAsia="en-US"/>
              </w:rPr>
            </w:pPr>
            <w:r w:rsidRPr="00007B05">
              <w:rPr>
                <w:rFonts w:ascii="Times New Roman" w:eastAsiaTheme="minorHAnsi" w:hAnsi="Times New Roman" w:cstheme="minorBidi"/>
                <w:lang w:eastAsia="en-US"/>
              </w:rPr>
              <w:t xml:space="preserve"> Выписка из ЕГРЮЛ о юридическом лице, являющемся заявителем</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52. </w:t>
            </w:r>
          </w:p>
        </w:tc>
        <w:tc>
          <w:tcPr>
            <w:tcW w:w="1701" w:type="dxa"/>
            <w:vMerge w:val="restart"/>
          </w:tcPr>
          <w:p w:rsidR="00007B05" w:rsidRPr="00007B05" w:rsidRDefault="00434FCB" w:rsidP="005228DB">
            <w:pPr>
              <w:rPr>
                <w:rFonts w:ascii="Times New Roman" w:hAnsi="Times New Roman"/>
                <w:sz w:val="20"/>
                <w:szCs w:val="20"/>
              </w:rPr>
            </w:pPr>
            <w:hyperlink r:id="rId20" w:history="1">
              <w:r w:rsidR="00007B05" w:rsidRPr="00007B05">
                <w:rPr>
                  <w:rFonts w:ascii="Times New Roman" w:hAnsi="Times New Roman"/>
                  <w:sz w:val="20"/>
                  <w:szCs w:val="20"/>
                </w:rPr>
                <w:t>Подпункт 23 пункта 2 статьи 39.6</w:t>
              </w:r>
            </w:hyperlink>
            <w:r w:rsidR="00007B05" w:rsidRPr="00007B05">
              <w:rPr>
                <w:rFonts w:ascii="Times New Roman" w:hAnsi="Times New Roman"/>
                <w:sz w:val="20"/>
                <w:szCs w:val="20"/>
              </w:rPr>
              <w:t xml:space="preserve"> Земельного кодекса </w:t>
            </w:r>
            <w:hyperlink w:anchor="P845" w:history="1">
              <w:r w:rsidR="00007B05" w:rsidRPr="00007B05">
                <w:rPr>
                  <w:rFonts w:ascii="Times New Roman" w:hAnsi="Times New Roman"/>
                  <w:sz w:val="20"/>
                  <w:szCs w:val="20"/>
                </w:rPr>
                <w:t>&lt;45&gt;</w:t>
              </w:r>
            </w:hyperlink>
          </w:p>
        </w:tc>
        <w:tc>
          <w:tcPr>
            <w:tcW w:w="1768" w:type="dxa"/>
            <w:vMerge w:val="restart"/>
          </w:tcPr>
          <w:p w:rsidR="00007B05" w:rsidRPr="00007B05" w:rsidRDefault="00007B05" w:rsidP="005228DB">
            <w:pPr>
              <w:jc w:val="center"/>
              <w:rPr>
                <w:rFonts w:ascii="Times New Roman" w:hAnsi="Times New Roman"/>
                <w:sz w:val="20"/>
                <w:szCs w:val="20"/>
              </w:rPr>
            </w:pPr>
            <w:r w:rsidRPr="00007B05">
              <w:rPr>
                <w:rFonts w:ascii="Times New Roman" w:hAnsi="Times New Roman"/>
                <w:sz w:val="20"/>
                <w:szCs w:val="20"/>
              </w:rPr>
              <w:t>В аренду</w:t>
            </w:r>
          </w:p>
        </w:tc>
        <w:tc>
          <w:tcPr>
            <w:tcW w:w="2552" w:type="dxa"/>
            <w:vMerge w:val="restart"/>
          </w:tcPr>
          <w:p w:rsidR="00007B05" w:rsidRPr="00007B05" w:rsidRDefault="00007B05" w:rsidP="005228DB">
            <w:pPr>
              <w:rPr>
                <w:rFonts w:ascii="Times New Roman" w:hAnsi="Times New Roman"/>
                <w:sz w:val="20"/>
                <w:szCs w:val="20"/>
              </w:rPr>
            </w:pPr>
            <w:r w:rsidRPr="00007B05">
              <w:rPr>
                <w:rFonts w:ascii="Times New Roman" w:hAnsi="Times New Roman"/>
                <w:sz w:val="20"/>
                <w:szCs w:val="20"/>
              </w:rPr>
              <w:t>Лицо, с которым заключено концессионное соглашение</w:t>
            </w:r>
          </w:p>
        </w:tc>
        <w:tc>
          <w:tcPr>
            <w:tcW w:w="2551" w:type="dxa"/>
            <w:vMerge w:val="restart"/>
          </w:tcPr>
          <w:p w:rsidR="00007B05" w:rsidRPr="00007B05" w:rsidRDefault="00007B05" w:rsidP="005228DB">
            <w:pPr>
              <w:rPr>
                <w:rFonts w:ascii="Times New Roman" w:hAnsi="Times New Roman"/>
                <w:sz w:val="20"/>
                <w:szCs w:val="20"/>
              </w:rPr>
            </w:pPr>
            <w:r w:rsidRPr="00007B05">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Концессионное соглашение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43"/>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53.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23</w:t>
            </w:r>
            <w:r w:rsidRPr="00007B05">
              <w:rPr>
                <w:rFonts w:ascii="Times New Roman" w:hAnsi="Times New Roman"/>
                <w:sz w:val="20"/>
                <w:szCs w:val="20"/>
                <w:vertAlign w:val="superscript"/>
              </w:rPr>
              <w:t>1</w:t>
            </w:r>
            <w:r w:rsidRPr="00007B05">
              <w:rPr>
                <w:rFonts w:ascii="Times New Roman" w:hAnsi="Times New Roman"/>
                <w:sz w:val="20"/>
                <w:szCs w:val="20"/>
              </w:rPr>
              <w:t xml:space="preserve">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Утвержденный проект планировки и утвержденный проект межевания территории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54.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23</w:t>
            </w:r>
            <w:r w:rsidRPr="00007B05">
              <w:rPr>
                <w:rFonts w:ascii="Times New Roman" w:hAnsi="Times New Roman"/>
                <w:sz w:val="20"/>
                <w:szCs w:val="20"/>
                <w:vertAlign w:val="superscript"/>
              </w:rPr>
              <w:t>1</w:t>
            </w:r>
            <w:r w:rsidRPr="00007B05">
              <w:rPr>
                <w:rFonts w:ascii="Times New Roman" w:hAnsi="Times New Roman"/>
                <w:sz w:val="20"/>
                <w:szCs w:val="20"/>
              </w:rPr>
              <w:t xml:space="preserve">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Утвержденный проект планировки и утвержденный проект межевания территории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55.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23</w:t>
            </w:r>
            <w:r w:rsidRPr="00007B05">
              <w:rPr>
                <w:rFonts w:ascii="Times New Roman" w:hAnsi="Times New Roman"/>
                <w:sz w:val="20"/>
                <w:szCs w:val="20"/>
                <w:vertAlign w:val="superscript"/>
              </w:rPr>
              <w:t>2</w:t>
            </w:r>
            <w:r w:rsidRPr="00007B05">
              <w:rPr>
                <w:rFonts w:ascii="Times New Roman" w:hAnsi="Times New Roman"/>
                <w:sz w:val="20"/>
                <w:szCs w:val="20"/>
              </w:rPr>
              <w:t xml:space="preserve">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Юридическое лицо, с которым заключен специальный инвестиционный контракт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Специальный инвестиционный контракт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56.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Подпункт 24 пункта 2 статьи </w:t>
            </w:r>
            <w:r w:rsidRPr="00007B05">
              <w:rPr>
                <w:rFonts w:ascii="Times New Roman" w:hAnsi="Times New Roman"/>
                <w:sz w:val="20"/>
                <w:szCs w:val="20"/>
              </w:rPr>
              <w:lastRenderedPageBreak/>
              <w:t>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Лицо, с которым заключено </w:t>
            </w:r>
            <w:proofErr w:type="spellStart"/>
            <w:r w:rsidRPr="00007B05">
              <w:rPr>
                <w:rFonts w:ascii="Times New Roman" w:hAnsi="Times New Roman"/>
                <w:sz w:val="20"/>
                <w:szCs w:val="20"/>
              </w:rPr>
              <w:t>охотхозяйственное</w:t>
            </w:r>
            <w:proofErr w:type="spellEnd"/>
            <w:r w:rsidRPr="00007B05">
              <w:rPr>
                <w:rFonts w:ascii="Times New Roman" w:hAnsi="Times New Roman"/>
                <w:sz w:val="20"/>
                <w:szCs w:val="20"/>
              </w:rPr>
              <w:t xml:space="preserve"> </w:t>
            </w:r>
            <w:r w:rsidRPr="00007B05">
              <w:rPr>
                <w:rFonts w:ascii="Times New Roman" w:hAnsi="Times New Roman"/>
                <w:sz w:val="20"/>
                <w:szCs w:val="20"/>
              </w:rPr>
              <w:lastRenderedPageBreak/>
              <w:t xml:space="preserve">соглашение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Земельный участок, необходимый для </w:t>
            </w:r>
            <w:r w:rsidRPr="00007B05">
              <w:rPr>
                <w:rFonts w:ascii="Times New Roman" w:hAnsi="Times New Roman"/>
                <w:sz w:val="20"/>
                <w:szCs w:val="20"/>
              </w:rPr>
              <w:lastRenderedPageBreak/>
              <w:t xml:space="preserve">осуществления видов деятельности в сфере охотничьего хозяйства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roofErr w:type="spellStart"/>
            <w:r w:rsidRPr="00007B05">
              <w:rPr>
                <w:rFonts w:ascii="Times New Roman" w:hAnsi="Times New Roman"/>
                <w:sz w:val="20"/>
                <w:szCs w:val="20"/>
              </w:rPr>
              <w:lastRenderedPageBreak/>
              <w:t>Охотхозяйственное</w:t>
            </w:r>
            <w:proofErr w:type="spellEnd"/>
            <w:r w:rsidRPr="00007B05">
              <w:rPr>
                <w:rFonts w:ascii="Times New Roman" w:hAnsi="Times New Roman"/>
                <w:sz w:val="20"/>
                <w:szCs w:val="20"/>
              </w:rPr>
              <w:t xml:space="preserve"> соглашение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w:t>
            </w:r>
            <w:r w:rsidRPr="00007B05">
              <w:rPr>
                <w:rFonts w:ascii="Times New Roman" w:hAnsi="Times New Roman"/>
                <w:sz w:val="20"/>
                <w:szCs w:val="20"/>
              </w:rPr>
              <w:lastRenderedPageBreak/>
              <w:t xml:space="preserve">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rPr>
          <w:trHeight w:val="1104"/>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ЕГРИП об индивидуальном предпринимателе,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57.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25 пункта 2 статьи 39</w:t>
            </w:r>
            <w:r w:rsidRPr="00007B05">
              <w:rPr>
                <w:rFonts w:ascii="Times New Roman" w:hAnsi="Times New Roman"/>
                <w:sz w:val="20"/>
                <w:szCs w:val="20"/>
                <w:vertAlign w:val="superscript"/>
              </w:rPr>
              <w:t xml:space="preserve">6 </w:t>
            </w:r>
            <w:r w:rsidRPr="00007B05">
              <w:rPr>
                <w:rFonts w:ascii="Times New Roman" w:hAnsi="Times New Roman"/>
                <w:sz w:val="20"/>
                <w:szCs w:val="20"/>
              </w:rPr>
              <w:t xml:space="preserve">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ЕГРИП об индивидуальном предпринимателе,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58.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26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Государственная компания «Российские автомобильные дороги»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59.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27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Открытое акционерное общество «Российские железные дороги»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60.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29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Лицо, обладающее правом на добычу (вылов) водных биологических ресурсов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61.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29</w:t>
            </w:r>
            <w:r w:rsidRPr="00007B05">
              <w:rPr>
                <w:rFonts w:ascii="Times New Roman" w:hAnsi="Times New Roman"/>
                <w:sz w:val="20"/>
                <w:szCs w:val="20"/>
                <w:vertAlign w:val="superscript"/>
              </w:rPr>
              <w:t>1</w:t>
            </w:r>
            <w:r w:rsidRPr="00007B05">
              <w:rPr>
                <w:rFonts w:ascii="Times New Roman" w:hAnsi="Times New Roman"/>
                <w:sz w:val="20"/>
                <w:szCs w:val="20"/>
              </w:rPr>
              <w:t xml:space="preserve">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Лицо, осуществляющее </w:t>
            </w:r>
            <w:proofErr w:type="gramStart"/>
            <w:r w:rsidRPr="00007B05">
              <w:rPr>
                <w:rFonts w:ascii="Times New Roman" w:hAnsi="Times New Roman"/>
                <w:sz w:val="20"/>
                <w:szCs w:val="20"/>
              </w:rPr>
              <w:t>товарную</w:t>
            </w:r>
            <w:proofErr w:type="gramEnd"/>
            <w:r w:rsidRPr="00007B05">
              <w:rPr>
                <w:rFonts w:ascii="Times New Roman" w:hAnsi="Times New Roman"/>
                <w:sz w:val="20"/>
                <w:szCs w:val="20"/>
              </w:rPr>
              <w:t xml:space="preserve"> </w:t>
            </w:r>
            <w:proofErr w:type="spellStart"/>
            <w:r w:rsidRPr="00007B05">
              <w:rPr>
                <w:rFonts w:ascii="Times New Roman" w:hAnsi="Times New Roman"/>
                <w:sz w:val="20"/>
                <w:szCs w:val="20"/>
              </w:rPr>
              <w:t>аквакультуру</w:t>
            </w:r>
            <w:proofErr w:type="spellEnd"/>
            <w:r w:rsidRPr="00007B05">
              <w:rPr>
                <w:rFonts w:ascii="Times New Roman" w:hAnsi="Times New Roman"/>
                <w:sz w:val="20"/>
                <w:szCs w:val="20"/>
              </w:rPr>
              <w:t xml:space="preserve"> (товарное рыбоводство)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предусмотренной договором пользования </w:t>
            </w:r>
            <w:r w:rsidRPr="00007B05">
              <w:rPr>
                <w:rFonts w:ascii="Times New Roman" w:hAnsi="Times New Roman"/>
                <w:sz w:val="20"/>
                <w:szCs w:val="20"/>
              </w:rPr>
              <w:lastRenderedPageBreak/>
              <w:t xml:space="preserve">рыбоводным участком, находящимся в государственной или муниципальной собственности, для осуществления товарной </w:t>
            </w:r>
            <w:proofErr w:type="spellStart"/>
            <w:r w:rsidRPr="00007B05">
              <w:rPr>
                <w:rFonts w:ascii="Times New Roman" w:hAnsi="Times New Roman"/>
                <w:sz w:val="20"/>
                <w:szCs w:val="20"/>
              </w:rPr>
              <w:t>аквакультуры</w:t>
            </w:r>
            <w:proofErr w:type="spellEnd"/>
            <w:r w:rsidRPr="00007B05">
              <w:rPr>
                <w:rFonts w:ascii="Times New Roman" w:hAnsi="Times New Roman"/>
                <w:sz w:val="20"/>
                <w:szCs w:val="20"/>
              </w:rPr>
              <w:t xml:space="preserve"> (товарного рыбоводства)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Договор пользования рыбоводным участком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ЕГРИП об индивидуальном предпринимателе,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62.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30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63.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31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или юридическое лицо, являющиеся арендатором земельного участка, предназначенного для ведения сельскохозяйственного </w:t>
            </w:r>
            <w:r w:rsidRPr="00007B05">
              <w:rPr>
                <w:rFonts w:ascii="Times New Roman" w:hAnsi="Times New Roman"/>
                <w:sz w:val="20"/>
                <w:szCs w:val="20"/>
              </w:rPr>
              <w:lastRenderedPageBreak/>
              <w:t xml:space="preserve">производства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ЕГРИП об индивидуальном предпринимателе,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64.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32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аренду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используемый на основании договора аренды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65.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 пункта 2 статьи 39</w:t>
            </w:r>
            <w:r w:rsidRPr="00007B05">
              <w:rPr>
                <w:rFonts w:ascii="Times New Roman" w:hAnsi="Times New Roman"/>
                <w:sz w:val="20"/>
                <w:szCs w:val="20"/>
                <w:vertAlign w:val="superscript"/>
              </w:rPr>
              <w:t>9</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постоянное (бессрочное)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Государственное или муниципальное учреждение (бюджетное, казенное, автономное)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1318"/>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66.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Подпункт 3 пункта 2 статьи 39.9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постоянное (бессрочное)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Казенное предприятие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казенного предприятия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786"/>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67.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4 пункта 2 статьи 39</w:t>
            </w:r>
            <w:r w:rsidRPr="00007B05">
              <w:rPr>
                <w:rFonts w:ascii="Times New Roman" w:hAnsi="Times New Roman"/>
                <w:sz w:val="20"/>
                <w:szCs w:val="20"/>
                <w:vertAlign w:val="superscript"/>
              </w:rPr>
              <w:t>9</w:t>
            </w:r>
            <w:r w:rsidRPr="00007B05">
              <w:rPr>
                <w:rFonts w:ascii="Times New Roman" w:hAnsi="Times New Roman"/>
                <w:sz w:val="20"/>
                <w:szCs w:val="20"/>
              </w:rPr>
              <w:t xml:space="preserve"> Земельного </w:t>
            </w:r>
            <w:r w:rsidRPr="00007B05">
              <w:rPr>
                <w:rFonts w:ascii="Times New Roman" w:hAnsi="Times New Roman"/>
                <w:sz w:val="20"/>
                <w:szCs w:val="20"/>
              </w:rPr>
              <w:lastRenderedPageBreak/>
              <w:t xml:space="preserve">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В постоянное (бессрочное)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Центр исторического наследия Президента Российской Федерации, </w:t>
            </w:r>
            <w:r w:rsidRPr="00007B05">
              <w:rPr>
                <w:rFonts w:ascii="Times New Roman" w:hAnsi="Times New Roman"/>
                <w:sz w:val="20"/>
                <w:szCs w:val="20"/>
              </w:rPr>
              <w:lastRenderedPageBreak/>
              <w:t xml:space="preserve">прекратившего исполнение своих полномочий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Земельный участок, необходимый для осуществления </w:t>
            </w:r>
            <w:r w:rsidRPr="00007B05">
              <w:rPr>
                <w:rFonts w:ascii="Times New Roman" w:hAnsi="Times New Roman"/>
                <w:sz w:val="20"/>
                <w:szCs w:val="20"/>
              </w:rPr>
              <w:lastRenderedPageBreak/>
              <w:t xml:space="preserve">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Документы, предусмотренные настоящим перечнем, подтверждающие право </w:t>
            </w:r>
            <w:r w:rsidRPr="00007B05">
              <w:rPr>
                <w:rFonts w:ascii="Times New Roman" w:hAnsi="Times New Roman"/>
                <w:sz w:val="20"/>
                <w:szCs w:val="20"/>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 Выписка из ЕГРН об объекте недвижимости (об испрашиваемом земельном </w:t>
            </w:r>
            <w:r w:rsidRPr="00007B05">
              <w:rPr>
                <w:rFonts w:ascii="Times New Roman" w:hAnsi="Times New Roman"/>
                <w:sz w:val="20"/>
                <w:szCs w:val="20"/>
              </w:rPr>
              <w:lastRenderedPageBreak/>
              <w:t xml:space="preserve">участке) </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68.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Государственное или муниципальное учреждение (бюджетное, казенное, автономное)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81"/>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69.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Казенное предприятие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казенного предприятия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987"/>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70.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1020"/>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rPr>
          <w:trHeight w:val="1435"/>
        </w:trPr>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71.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2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предоставляемый в виде служебного надела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72.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3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Религиозная организация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 здании и (или) сооружении, расположенно</w:t>
            </w:r>
            <w:proofErr w:type="gramStart"/>
            <w:r w:rsidRPr="00007B05">
              <w:rPr>
                <w:rFonts w:ascii="Times New Roman" w:hAnsi="Times New Roman"/>
                <w:sz w:val="20"/>
                <w:szCs w:val="20"/>
              </w:rPr>
              <w:t>м(</w:t>
            </w:r>
            <w:proofErr w:type="spellStart"/>
            <w:proofErr w:type="gramEnd"/>
            <w:r w:rsidRPr="00007B05">
              <w:rPr>
                <w:rFonts w:ascii="Times New Roman" w:hAnsi="Times New Roman"/>
                <w:sz w:val="20"/>
                <w:szCs w:val="20"/>
              </w:rPr>
              <w:t>ых</w:t>
            </w:r>
            <w:proofErr w:type="spellEnd"/>
            <w:r w:rsidRPr="00007B05">
              <w:rPr>
                <w:rFonts w:ascii="Times New Roman" w:hAnsi="Times New Roman"/>
                <w:sz w:val="20"/>
                <w:szCs w:val="20"/>
              </w:rPr>
              <w:t xml:space="preserve">) на испрашиваемом земельном участке (не требуется в случае строительства здания, сооружения) </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73.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4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w:t>
            </w:r>
            <w:r w:rsidRPr="00007B05">
              <w:rPr>
                <w:rFonts w:ascii="Times New Roman" w:hAnsi="Times New Roman"/>
                <w:sz w:val="20"/>
                <w:szCs w:val="20"/>
              </w:rPr>
              <w:lastRenderedPageBreak/>
              <w:t xml:space="preserve">прав на земельный участок)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 Выписка из ЕГРН об объекте недвижимости (о здании и (или) сооружении, расположенно</w:t>
            </w:r>
            <w:proofErr w:type="gramStart"/>
            <w:r w:rsidRPr="00007B05">
              <w:rPr>
                <w:rFonts w:ascii="Times New Roman" w:hAnsi="Times New Roman"/>
                <w:sz w:val="20"/>
                <w:szCs w:val="20"/>
              </w:rPr>
              <w:t>м(</w:t>
            </w:r>
            <w:proofErr w:type="spellStart"/>
            <w:proofErr w:type="gramEnd"/>
            <w:r w:rsidRPr="00007B05">
              <w:rPr>
                <w:rFonts w:ascii="Times New Roman" w:hAnsi="Times New Roman"/>
                <w:sz w:val="20"/>
                <w:szCs w:val="20"/>
              </w:rPr>
              <w:t>ых</w:t>
            </w:r>
            <w:proofErr w:type="spellEnd"/>
            <w:r w:rsidRPr="00007B05">
              <w:rPr>
                <w:rFonts w:ascii="Times New Roman" w:hAnsi="Times New Roman"/>
                <w:sz w:val="20"/>
                <w:szCs w:val="20"/>
              </w:rPr>
              <w:t xml:space="preserve">) на испрашиваемом земельном участке) </w:t>
            </w:r>
          </w:p>
        </w:tc>
      </w:tr>
      <w:tr w:rsidR="00007B05" w:rsidRPr="00007B05" w:rsidTr="005228DB">
        <w:trPr>
          <w:trHeight w:val="3072"/>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rPr>
          <w:trHeight w:val="314"/>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74.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5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roofErr w:type="gramStart"/>
            <w:r w:rsidRPr="00007B05">
              <w:rPr>
                <w:rFonts w:ascii="Times New Roman" w:hAnsi="Times New Roman"/>
                <w:sz w:val="20"/>
                <w:szCs w:val="20"/>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828"/>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75.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10 пункта 2 статьи 39</w:t>
            </w:r>
            <w:r w:rsidRPr="00007B05">
              <w:rPr>
                <w:rFonts w:ascii="Times New Roman" w:hAnsi="Times New Roman"/>
                <w:sz w:val="20"/>
                <w:szCs w:val="20"/>
                <w:vertAlign w:val="superscript"/>
              </w:rPr>
              <w:t>3</w:t>
            </w:r>
            <w:r w:rsidRPr="00007B05">
              <w:rPr>
                <w:rFonts w:ascii="Times New Roman" w:hAnsi="Times New Roman"/>
                <w:sz w:val="20"/>
                <w:szCs w:val="20"/>
              </w:rPr>
              <w:t>, подпункт 15 пункта 2 статьи 39</w:t>
            </w:r>
            <w:r w:rsidRPr="00007B05">
              <w:rPr>
                <w:rFonts w:ascii="Times New Roman" w:hAnsi="Times New Roman"/>
                <w:sz w:val="20"/>
                <w:szCs w:val="20"/>
                <w:vertAlign w:val="superscript"/>
              </w:rPr>
              <w:t>6</w:t>
            </w:r>
            <w:r w:rsidRPr="00007B05">
              <w:rPr>
                <w:rFonts w:ascii="Times New Roman" w:hAnsi="Times New Roman"/>
                <w:sz w:val="20"/>
                <w:szCs w:val="20"/>
              </w:rPr>
              <w:t>, подпункт 6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собственность за плату, в аренду, 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rPr>
          <w:trHeight w:val="1104"/>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ЕГРИП об индивидуальном предпринимателе, являющемся заявителем </w:t>
            </w:r>
          </w:p>
        </w:tc>
      </w:tr>
      <w:tr w:rsidR="00007B05" w:rsidRPr="00007B05" w:rsidTr="005228DB">
        <w:trPr>
          <w:trHeight w:val="2768"/>
        </w:trPr>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76.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7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rPr>
          <w:trHeight w:val="1022"/>
        </w:trPr>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77.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Подпункт 8 пункта 2 статьи 39.10 Земельного кодекса &lt;73&gt;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которому предоставлено служебное жилое помещение в виде жилого дома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на котором находится служебное жилое помещение в виде жилого дома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Договор найма служебного жилого помещения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ЕГРН об объекте недвижимости (об испрашиваемом земельном участке)</w:t>
            </w:r>
          </w:p>
        </w:tc>
      </w:tr>
      <w:tr w:rsidR="00007B05" w:rsidRPr="00007B05" w:rsidTr="005228DB">
        <w:tc>
          <w:tcPr>
            <w:tcW w:w="56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78. </w:t>
            </w:r>
          </w:p>
        </w:tc>
        <w:tc>
          <w:tcPr>
            <w:tcW w:w="170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Подпункт 9 пункта 2 статьи </w:t>
            </w:r>
            <w:r w:rsidRPr="00007B05">
              <w:rPr>
                <w:rFonts w:ascii="Times New Roman" w:hAnsi="Times New Roman"/>
                <w:sz w:val="20"/>
                <w:szCs w:val="20"/>
              </w:rPr>
              <w:lastRenderedPageBreak/>
              <w:t>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В безвозмездное пользование </w:t>
            </w:r>
          </w:p>
        </w:tc>
        <w:tc>
          <w:tcPr>
            <w:tcW w:w="2552"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испрашивающий земельный </w:t>
            </w:r>
            <w:r w:rsidRPr="00007B05">
              <w:rPr>
                <w:rFonts w:ascii="Times New Roman" w:hAnsi="Times New Roman"/>
                <w:sz w:val="20"/>
                <w:szCs w:val="20"/>
              </w:rPr>
              <w:lastRenderedPageBreak/>
              <w:t xml:space="preserve">участок для сельскохозяйственной деятельности (в том числе пчеловодства) для собственных нужд </w:t>
            </w:r>
          </w:p>
        </w:tc>
        <w:tc>
          <w:tcPr>
            <w:tcW w:w="2551"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Лесной участок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Выписка из ЕГРН об объекте недвижимости (об </w:t>
            </w:r>
            <w:r w:rsidRPr="00007B05">
              <w:rPr>
                <w:rFonts w:ascii="Times New Roman" w:hAnsi="Times New Roman"/>
                <w:sz w:val="20"/>
                <w:szCs w:val="20"/>
              </w:rPr>
              <w:lastRenderedPageBreak/>
              <w:t>испрашиваемом земельном участке)</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79.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10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Гражданин или юридическое лицо, испрашивающее земельный участок для сельскохозяйственного, </w:t>
            </w:r>
            <w:proofErr w:type="spellStart"/>
            <w:r w:rsidRPr="00007B05">
              <w:rPr>
                <w:rFonts w:ascii="Times New Roman" w:hAnsi="Times New Roman"/>
                <w:sz w:val="20"/>
                <w:szCs w:val="20"/>
              </w:rPr>
              <w:t>охотхозяйственного</w:t>
            </w:r>
            <w:proofErr w:type="spellEnd"/>
            <w:r w:rsidRPr="00007B05">
              <w:rPr>
                <w:rFonts w:ascii="Times New Roman" w:hAnsi="Times New Roman"/>
                <w:sz w:val="20"/>
                <w:szCs w:val="20"/>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roofErr w:type="gramStart"/>
            <w:r w:rsidRPr="00007B05">
              <w:rPr>
                <w:rFonts w:ascii="Times New Roman" w:hAnsi="Times New Roman"/>
                <w:sz w:val="20"/>
                <w:szCs w:val="20"/>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ЕГРИП об индивидуальном предпринимателе,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80.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11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СНТ или ОНТ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ведения гражданами садоводства или </w:t>
            </w:r>
            <w:r w:rsidRPr="00007B05">
              <w:rPr>
                <w:rFonts w:ascii="Times New Roman" w:hAnsi="Times New Roman"/>
                <w:sz w:val="20"/>
                <w:szCs w:val="20"/>
              </w:rPr>
              <w:lastRenderedPageBreak/>
              <w:t xml:space="preserve">огородничества для собственных нужд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Решение общего собрания членов товарищества о приобретении права безвозмездного пользования </w:t>
            </w:r>
            <w:r w:rsidRPr="00007B05">
              <w:rPr>
                <w:rFonts w:ascii="Times New Roman" w:hAnsi="Times New Roman"/>
                <w:sz w:val="20"/>
                <w:szCs w:val="20"/>
              </w:rPr>
              <w:lastRenderedPageBreak/>
              <w:t xml:space="preserve">земельным участком, предназначенным для ведения гражданами садоводства или огородничества для собственных нужд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 Выписка из ЕГРН об объекте недвижимости (об испрашиваемом земельном участке) </w:t>
            </w:r>
          </w:p>
        </w:tc>
      </w:tr>
      <w:tr w:rsidR="00007B05" w:rsidRPr="00007B05" w:rsidTr="005228DB">
        <w:trPr>
          <w:trHeight w:val="1318"/>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в отношении СНТ или ОНТ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81.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12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Некоммерческая организация, созданная гражданами в целях жилищного строительства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жилищного строительства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Решение о создании некоммерческой организации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680"/>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82.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13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 здании и (или) сооружении, расположенно</w:t>
            </w:r>
            <w:proofErr w:type="gramStart"/>
            <w:r w:rsidRPr="00007B05">
              <w:rPr>
                <w:rFonts w:ascii="Times New Roman" w:hAnsi="Times New Roman"/>
                <w:sz w:val="20"/>
                <w:szCs w:val="20"/>
              </w:rPr>
              <w:t>м(</w:t>
            </w:r>
            <w:proofErr w:type="spellStart"/>
            <w:proofErr w:type="gramEnd"/>
            <w:r w:rsidRPr="00007B05">
              <w:rPr>
                <w:rFonts w:ascii="Times New Roman" w:hAnsi="Times New Roman"/>
                <w:sz w:val="20"/>
                <w:szCs w:val="20"/>
              </w:rPr>
              <w:t>ых</w:t>
            </w:r>
            <w:proofErr w:type="spellEnd"/>
            <w:r w:rsidRPr="00007B05">
              <w:rPr>
                <w:rFonts w:ascii="Times New Roman" w:hAnsi="Times New Roman"/>
                <w:sz w:val="20"/>
                <w:szCs w:val="20"/>
              </w:rPr>
              <w:t xml:space="preserve">) на испрашиваемом земельном участке (не требуется в случае строительства здания, сооружения) </w:t>
            </w:r>
          </w:p>
        </w:tc>
      </w:tr>
      <w:tr w:rsidR="00007B05" w:rsidRPr="00007B05" w:rsidTr="005228DB">
        <w:trPr>
          <w:trHeight w:val="739"/>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rPr>
          <w:trHeight w:val="2431"/>
        </w:trPr>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83.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14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Лицо, с которым в соответствии с Федеральным законом от 29.12.2012 г. № 275-ФЗ «О государственном оборонном заказе</w:t>
            </w:r>
            <w:proofErr w:type="gramStart"/>
            <w:r w:rsidRPr="00007B05">
              <w:rPr>
                <w:rFonts w:ascii="Times New Roman" w:hAnsi="Times New Roman"/>
                <w:sz w:val="20"/>
                <w:szCs w:val="20"/>
              </w:rPr>
              <w:t>2</w:t>
            </w:r>
            <w:proofErr w:type="gramEnd"/>
            <w:r w:rsidRPr="00007B05">
              <w:rPr>
                <w:rFonts w:ascii="Times New Roman" w:hAnsi="Times New Roman"/>
                <w:sz w:val="20"/>
                <w:szCs w:val="20"/>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Государственный контракт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w:t>
            </w:r>
          </w:p>
        </w:tc>
      </w:tr>
      <w:tr w:rsidR="00007B05" w:rsidRPr="00007B05" w:rsidTr="005228DB">
        <w:trPr>
          <w:trHeight w:val="2430"/>
        </w:trPr>
        <w:tc>
          <w:tcPr>
            <w:tcW w:w="56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Выписка из ЕГРЮЛ о юридическом лице, являющемся заявителем</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84.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15 пункта 2 статьи 39</w:t>
            </w:r>
            <w:r w:rsidRPr="00007B05">
              <w:rPr>
                <w:rFonts w:ascii="Times New Roman" w:hAnsi="Times New Roman"/>
                <w:sz w:val="20"/>
                <w:szCs w:val="20"/>
                <w:vertAlign w:val="superscript"/>
              </w:rPr>
              <w:t xml:space="preserve">10 </w:t>
            </w:r>
            <w:r w:rsidRPr="00007B05">
              <w:rPr>
                <w:rFonts w:ascii="Times New Roman" w:hAnsi="Times New Roman"/>
                <w:sz w:val="20"/>
                <w:szCs w:val="20"/>
              </w:rPr>
              <w:t xml:space="preserve">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Некоммерческая организация, предусмотренная законом Иркутской область и созданная Иркутской областью </w:t>
            </w:r>
            <w:proofErr w:type="gramStart"/>
            <w:r w:rsidRPr="00007B05">
              <w:rPr>
                <w:rFonts w:ascii="Times New Roman" w:hAnsi="Times New Roman"/>
                <w:sz w:val="20"/>
                <w:szCs w:val="20"/>
              </w:rPr>
              <w:t>целях</w:t>
            </w:r>
            <w:proofErr w:type="gramEnd"/>
            <w:r w:rsidRPr="00007B05">
              <w:rPr>
                <w:rFonts w:ascii="Times New Roman" w:hAnsi="Times New Roman"/>
                <w:sz w:val="20"/>
                <w:szCs w:val="20"/>
              </w:rPr>
              <w:t xml:space="preserve"> жилищного строительства для обеспечения жилыми помещениями отдельных категорий граждан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предназначенный для жилищного строительства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Решение о создании некоммерческой организации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1318"/>
        </w:trPr>
        <w:tc>
          <w:tcPr>
            <w:tcW w:w="56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 </w:t>
            </w:r>
          </w:p>
        </w:tc>
      </w:tr>
      <w:tr w:rsidR="00007B05" w:rsidRPr="00007B05" w:rsidTr="005228DB">
        <w:tc>
          <w:tcPr>
            <w:tcW w:w="56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lastRenderedPageBreak/>
              <w:t xml:space="preserve">85. </w:t>
            </w:r>
          </w:p>
        </w:tc>
        <w:tc>
          <w:tcPr>
            <w:tcW w:w="170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Подпункт 16 пункта 2 статьи 39</w:t>
            </w:r>
            <w:r w:rsidRPr="00007B05">
              <w:rPr>
                <w:rFonts w:ascii="Times New Roman" w:hAnsi="Times New Roman"/>
                <w:sz w:val="20"/>
                <w:szCs w:val="20"/>
                <w:vertAlign w:val="superscript"/>
              </w:rPr>
              <w:t>10</w:t>
            </w:r>
            <w:r w:rsidRPr="00007B05">
              <w:rPr>
                <w:rFonts w:ascii="Times New Roman" w:hAnsi="Times New Roman"/>
                <w:sz w:val="20"/>
                <w:szCs w:val="20"/>
              </w:rPr>
              <w:t xml:space="preserve"> Земельного кодекса </w:t>
            </w:r>
          </w:p>
        </w:tc>
        <w:tc>
          <w:tcPr>
            <w:tcW w:w="1768"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В безвозмездное пользование </w:t>
            </w:r>
          </w:p>
        </w:tc>
        <w:tc>
          <w:tcPr>
            <w:tcW w:w="2552"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Лицо, право безвозмездного </w:t>
            </w:r>
            <w:proofErr w:type="gramStart"/>
            <w:r w:rsidRPr="00007B05">
              <w:rPr>
                <w:rFonts w:ascii="Times New Roman" w:hAnsi="Times New Roman"/>
                <w:sz w:val="20"/>
                <w:szCs w:val="20"/>
              </w:rPr>
              <w:t>пользования</w:t>
            </w:r>
            <w:proofErr w:type="gramEnd"/>
            <w:r w:rsidRPr="00007B05">
              <w:rPr>
                <w:rFonts w:ascii="Times New Roman" w:hAnsi="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ЕГРН об объекте недвижимости (об испрашиваемом земельном участке) </w:t>
            </w:r>
          </w:p>
        </w:tc>
      </w:tr>
      <w:tr w:rsidR="00007B05" w:rsidRPr="00007B05" w:rsidTr="005228DB">
        <w:trPr>
          <w:trHeight w:val="946"/>
        </w:trPr>
        <w:tc>
          <w:tcPr>
            <w:tcW w:w="56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0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1768"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2"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551" w:type="dxa"/>
            <w:vMerge/>
            <w:tcBorders>
              <w:bottom w:val="single" w:sz="4" w:space="0" w:color="auto"/>
            </w:tcBorders>
          </w:tcPr>
          <w:p w:rsidR="00007B05" w:rsidRPr="00007B05" w:rsidRDefault="00007B05" w:rsidP="005228DB">
            <w:pPr>
              <w:autoSpaceDE w:val="0"/>
              <w:autoSpaceDN w:val="0"/>
              <w:adjustRightInd w:val="0"/>
              <w:spacing w:after="0" w:line="240" w:lineRule="auto"/>
              <w:rPr>
                <w:rFonts w:ascii="Times New Roman" w:hAnsi="Times New Roman"/>
                <w:sz w:val="20"/>
                <w:szCs w:val="20"/>
              </w:rPr>
            </w:pPr>
          </w:p>
        </w:tc>
        <w:tc>
          <w:tcPr>
            <w:tcW w:w="2835" w:type="dxa"/>
            <w:vMerge/>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p>
        </w:tc>
        <w:tc>
          <w:tcPr>
            <w:tcW w:w="2910" w:type="dxa"/>
            <w:tcBorders>
              <w:bottom w:val="single" w:sz="4" w:space="0" w:color="auto"/>
            </w:tcBorders>
          </w:tcPr>
          <w:p w:rsidR="00007B05" w:rsidRPr="00007B05" w:rsidRDefault="00007B05" w:rsidP="005228DB">
            <w:pPr>
              <w:autoSpaceDE w:val="0"/>
              <w:autoSpaceDN w:val="0"/>
              <w:adjustRightInd w:val="0"/>
              <w:spacing w:after="0" w:line="240" w:lineRule="auto"/>
              <w:jc w:val="center"/>
              <w:rPr>
                <w:rFonts w:ascii="Times New Roman" w:hAnsi="Times New Roman"/>
                <w:sz w:val="20"/>
                <w:szCs w:val="20"/>
              </w:rPr>
            </w:pPr>
            <w:r w:rsidRPr="00007B05">
              <w:rPr>
                <w:rFonts w:ascii="Times New Roman" w:hAnsi="Times New Roman"/>
                <w:sz w:val="20"/>
                <w:szCs w:val="20"/>
              </w:rPr>
              <w:t xml:space="preserve"> Выписка из ЕГРЮЛ о юридическом лице, являющемся заявителем</w:t>
            </w:r>
            <w:bookmarkStart w:id="0" w:name="_GoBack"/>
            <w:bookmarkEnd w:id="0"/>
            <w:r w:rsidRPr="00007B05">
              <w:rPr>
                <w:rFonts w:ascii="Times New Roman" w:hAnsi="Times New Roman"/>
                <w:sz w:val="20"/>
                <w:szCs w:val="20"/>
              </w:rPr>
              <w:t xml:space="preserve"> </w:t>
            </w:r>
          </w:p>
        </w:tc>
      </w:tr>
    </w:tbl>
    <w:p w:rsidR="00007B05" w:rsidRPr="00507217" w:rsidRDefault="00007B05" w:rsidP="00007B05">
      <w:pPr>
        <w:rPr>
          <w:rFonts w:ascii="Times New Roman" w:hAnsi="Times New Roman"/>
        </w:rPr>
      </w:pPr>
    </w:p>
    <w:p w:rsidR="00007B05" w:rsidRPr="00507217" w:rsidRDefault="00007B05" w:rsidP="00007B05">
      <w:pPr>
        <w:spacing w:after="0" w:line="233" w:lineRule="auto"/>
        <w:ind w:left="567" w:right="678"/>
        <w:jc w:val="center"/>
        <w:rPr>
          <w:rFonts w:ascii="Times New Roman" w:hAnsi="Times New Roman"/>
          <w:sz w:val="28"/>
          <w:szCs w:val="28"/>
        </w:rPr>
      </w:pPr>
    </w:p>
    <w:p w:rsidR="00007B05" w:rsidRPr="00507217" w:rsidRDefault="00007B05" w:rsidP="00007B05">
      <w:pPr>
        <w:spacing w:after="0" w:line="233" w:lineRule="auto"/>
        <w:ind w:left="567" w:right="678"/>
        <w:jc w:val="center"/>
        <w:rPr>
          <w:rFonts w:ascii="Times New Roman" w:hAnsi="Times New Roman"/>
          <w:sz w:val="28"/>
          <w:szCs w:val="28"/>
        </w:rPr>
      </w:pPr>
    </w:p>
    <w:p w:rsidR="00007B05" w:rsidRPr="00507217" w:rsidRDefault="00007B05" w:rsidP="00007B05">
      <w:pPr>
        <w:spacing w:after="0" w:line="233" w:lineRule="auto"/>
        <w:ind w:left="567" w:right="678"/>
        <w:jc w:val="center"/>
        <w:rPr>
          <w:rFonts w:ascii="Times New Roman" w:hAnsi="Times New Roman"/>
          <w:sz w:val="28"/>
          <w:szCs w:val="28"/>
        </w:rPr>
      </w:pPr>
    </w:p>
    <w:p w:rsidR="00007B05" w:rsidRDefault="00007B05" w:rsidP="00007B05"/>
    <w:p w:rsidR="00007B05" w:rsidRPr="00507217" w:rsidRDefault="00007B05" w:rsidP="00007B05">
      <w:pPr>
        <w:spacing w:after="0" w:line="233" w:lineRule="auto"/>
        <w:ind w:right="678"/>
        <w:jc w:val="center"/>
        <w:rPr>
          <w:rFonts w:ascii="Times New Roman" w:hAnsi="Times New Roman"/>
          <w:sz w:val="28"/>
          <w:szCs w:val="28"/>
        </w:rPr>
      </w:pPr>
    </w:p>
    <w:sectPr w:rsidR="00007B05" w:rsidRPr="00507217" w:rsidSect="00951AE2">
      <w:headerReference w:type="default" r:id="rId21"/>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BF" w:rsidRDefault="00A42BBF" w:rsidP="00766253">
      <w:pPr>
        <w:spacing w:after="0" w:line="240" w:lineRule="auto"/>
      </w:pPr>
      <w:r>
        <w:separator/>
      </w:r>
    </w:p>
  </w:endnote>
  <w:endnote w:type="continuationSeparator" w:id="0">
    <w:p w:rsidR="00A42BBF" w:rsidRDefault="00A42BBF"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BF" w:rsidRDefault="00A42BBF" w:rsidP="00766253">
      <w:pPr>
        <w:spacing w:after="0" w:line="240" w:lineRule="auto"/>
      </w:pPr>
      <w:r>
        <w:separator/>
      </w:r>
    </w:p>
  </w:footnote>
  <w:footnote w:type="continuationSeparator" w:id="0">
    <w:p w:rsidR="00A42BBF" w:rsidRDefault="00A42BBF" w:rsidP="00766253">
      <w:pPr>
        <w:spacing w:after="0" w:line="240" w:lineRule="auto"/>
      </w:pPr>
      <w:r>
        <w:continuationSeparator/>
      </w:r>
    </w:p>
  </w:footnote>
  <w:footnote w:id="1">
    <w:p w:rsidR="00007B05" w:rsidRPr="00B87773" w:rsidRDefault="00007B05" w:rsidP="00007B05">
      <w:pPr>
        <w:pStyle w:val="a3"/>
        <w:ind w:firstLine="680"/>
        <w:contextualSpacing/>
        <w:rPr>
          <w:rFonts w:ascii="Times New Roman" w:hAnsi="Times New Roman"/>
        </w:rPr>
      </w:pPr>
      <w:r w:rsidRPr="00B87773">
        <w:rPr>
          <w:rStyle w:val="a5"/>
          <w:rFonts w:ascii="Times New Roman" w:eastAsiaTheme="majorEastAsia"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2">
    <w:p w:rsidR="00007B05" w:rsidRPr="00B87773" w:rsidRDefault="00007B05" w:rsidP="00007B05">
      <w:pPr>
        <w:pStyle w:val="a3"/>
        <w:rPr>
          <w:rFonts w:ascii="Times New Roman" w:hAnsi="Times New Roman"/>
        </w:rPr>
      </w:pPr>
      <w:r w:rsidRPr="00B87773">
        <w:rPr>
          <w:rStyle w:val="a5"/>
          <w:rFonts w:eastAsiaTheme="majorEastAsia"/>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rsidR="00007B05" w:rsidRPr="00D628B5" w:rsidRDefault="00007B05" w:rsidP="00007B05">
      <w:pPr>
        <w:pStyle w:val="a3"/>
        <w:ind w:firstLine="680"/>
        <w:contextualSpacing/>
        <w:rPr>
          <w:rFonts w:ascii="Times New Roman" w:hAnsi="Times New Roman"/>
        </w:rPr>
      </w:pPr>
      <w:r w:rsidRPr="00D628B5">
        <w:rPr>
          <w:rStyle w:val="a5"/>
          <w:rFonts w:ascii="Times New Roman" w:eastAsiaTheme="majorEastAsia"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4">
    <w:p w:rsidR="00007B05" w:rsidRPr="00D628B5" w:rsidRDefault="00007B05" w:rsidP="00007B05">
      <w:pPr>
        <w:autoSpaceDE w:val="0"/>
        <w:autoSpaceDN w:val="0"/>
        <w:adjustRightInd w:val="0"/>
        <w:spacing w:after="0" w:line="240" w:lineRule="auto"/>
        <w:ind w:firstLine="680"/>
        <w:contextualSpacing/>
        <w:jc w:val="both"/>
        <w:rPr>
          <w:rFonts w:ascii="Times New Roman" w:hAnsi="Times New Roman"/>
          <w:sz w:val="20"/>
          <w:szCs w:val="20"/>
          <w:lang w:eastAsia="ru-RU"/>
        </w:rPr>
      </w:pPr>
      <w:r w:rsidRPr="00575BE8">
        <w:rPr>
          <w:rStyle w:val="a5"/>
          <w:rFonts w:ascii="Times New Roman" w:hAnsi="Times New Roman"/>
          <w:u w:val="single"/>
        </w:rPr>
        <w:footnoteRef/>
      </w:r>
      <w:r w:rsidRPr="00575BE8">
        <w:rPr>
          <w:rFonts w:ascii="Times New Roman" w:hAnsi="Times New Roman" w:cs="Times New Roman"/>
          <w:sz w:val="20"/>
          <w:szCs w:val="20"/>
          <w:u w:val="single"/>
        </w:rPr>
        <w:t xml:space="preserve"> </w:t>
      </w:r>
      <w:proofErr w:type="gramStart"/>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w:t>
      </w:r>
      <w:r w:rsidRPr="00D628B5">
        <w:rPr>
          <w:rFonts w:ascii="Times New Roman" w:hAnsi="Times New Roman" w:cs="Times New Roman"/>
          <w:sz w:val="20"/>
          <w:szCs w:val="20"/>
          <w:lang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roofErr w:type="gramEnd"/>
    </w:p>
  </w:footnote>
  <w:footnote w:id="5">
    <w:p w:rsidR="00007B05" w:rsidRPr="00D628B5" w:rsidRDefault="00007B05" w:rsidP="00007B05">
      <w:pPr>
        <w:pStyle w:val="a3"/>
        <w:ind w:firstLine="680"/>
        <w:contextualSpacing/>
        <w:rPr>
          <w:rFonts w:ascii="Times New Roman" w:hAnsi="Times New Roman"/>
        </w:rPr>
      </w:pPr>
      <w:r w:rsidRPr="00D628B5">
        <w:rPr>
          <w:rStyle w:val="a5"/>
          <w:rFonts w:ascii="Times New Roman" w:eastAsiaTheme="majorEastAsia"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6">
    <w:p w:rsidR="00007B05" w:rsidRPr="00D628B5" w:rsidRDefault="00007B05" w:rsidP="00007B05">
      <w:pPr>
        <w:pStyle w:val="a3"/>
        <w:ind w:firstLine="680"/>
        <w:contextualSpacing/>
        <w:rPr>
          <w:rFonts w:ascii="Times New Roman" w:hAnsi="Times New Roman"/>
        </w:rPr>
      </w:pPr>
      <w:r w:rsidRPr="00D628B5">
        <w:rPr>
          <w:rStyle w:val="a5"/>
          <w:rFonts w:ascii="Times New Roman" w:eastAsiaTheme="majorEastAsia"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7">
    <w:p w:rsidR="00007B05" w:rsidRPr="00D628B5" w:rsidRDefault="00007B05" w:rsidP="00007B05">
      <w:pPr>
        <w:pStyle w:val="a3"/>
        <w:ind w:firstLine="680"/>
        <w:contextualSpacing/>
        <w:rPr>
          <w:rFonts w:ascii="Times New Roman" w:hAnsi="Times New Roman"/>
          <w:color w:val="000000" w:themeColor="text1"/>
        </w:rPr>
      </w:pPr>
      <w:r w:rsidRPr="00D628B5">
        <w:rPr>
          <w:rStyle w:val="a5"/>
          <w:rFonts w:ascii="Times New Roman" w:eastAsiaTheme="majorEastAsia" w:hAnsi="Times New Roman"/>
          <w:color w:val="000000" w:themeColor="text1"/>
        </w:rPr>
        <w:footnoteRef/>
      </w:r>
      <w:r w:rsidRPr="00D628B5">
        <w:rPr>
          <w:rFonts w:ascii="Times New Roman" w:hAnsi="Times New Roman"/>
          <w:color w:val="000000" w:themeColor="text1"/>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54157"/>
      <w:docPartObj>
        <w:docPartGallery w:val="Page Numbers (Top of Page)"/>
        <w:docPartUnique/>
      </w:docPartObj>
    </w:sdtPr>
    <w:sdtEndPr>
      <w:rPr>
        <w:rFonts w:ascii="Times New Roman" w:hAnsi="Times New Roman" w:cs="Times New Roman"/>
        <w:sz w:val="24"/>
        <w:szCs w:val="24"/>
      </w:rPr>
    </w:sdtEndPr>
    <w:sdtContent>
      <w:p w:rsidR="002E2C9F" w:rsidRPr="00CA4E0A" w:rsidRDefault="00434FC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2E2C9F"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B7C83">
          <w:rPr>
            <w:rFonts w:ascii="Times New Roman" w:hAnsi="Times New Roman" w:cs="Times New Roman"/>
            <w:noProof/>
            <w:sz w:val="24"/>
            <w:szCs w:val="24"/>
          </w:rPr>
          <w:t>3</w:t>
        </w:r>
        <w:r w:rsidRPr="00CA4E0A">
          <w:rPr>
            <w:rFonts w:ascii="Times New Roman" w:hAnsi="Times New Roman" w:cs="Times New Roman"/>
            <w:sz w:val="24"/>
            <w:szCs w:val="24"/>
          </w:rPr>
          <w:fldChar w:fldCharType="end"/>
        </w:r>
      </w:p>
    </w:sdtContent>
  </w:sdt>
  <w:p w:rsidR="002E2C9F" w:rsidRDefault="002E2C9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9F" w:rsidRDefault="002E2C9F">
    <w:pPr>
      <w:pStyle w:val="a9"/>
      <w:jc w:val="center"/>
    </w:pPr>
  </w:p>
  <w:p w:rsidR="002E2C9F" w:rsidRDefault="002E2C9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F64C7B" w:rsidRPr="00B14374" w:rsidRDefault="00434FCB"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F64C7B"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B7C83">
          <w:rPr>
            <w:rFonts w:ascii="Times New Roman" w:hAnsi="Times New Roman" w:cs="Times New Roman"/>
            <w:noProof/>
            <w:sz w:val="24"/>
            <w:szCs w:val="24"/>
          </w:rPr>
          <w:t>51</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4626"/>
    <w:multiLevelType w:val="multilevel"/>
    <w:tmpl w:val="511028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51C7ADE"/>
    <w:multiLevelType w:val="multilevel"/>
    <w:tmpl w:val="CA84DC6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15F6C08"/>
    <w:multiLevelType w:val="multilevel"/>
    <w:tmpl w:val="B8088F5E"/>
    <w:lvl w:ilvl="0">
      <w:start w:val="1"/>
      <w:numFmt w:val="decimal"/>
      <w:lvlText w:val="%1."/>
      <w:lvlJc w:val="left"/>
      <w:pPr>
        <w:ind w:left="1407" w:hanging="840"/>
      </w:pPr>
      <w:rPr>
        <w:rFonts w:ascii="Times New Roman" w:eastAsiaTheme="minorHAnsi" w:hAnsi="Times New Roman" w:cs="Times New Roman"/>
        <w:b w:val="0"/>
        <w:sz w:val="28"/>
      </w:rPr>
    </w:lvl>
    <w:lvl w:ilvl="1">
      <w:start w:val="1"/>
      <w:numFmt w:val="decimal"/>
      <w:isLgl/>
      <w:lvlText w:val="%1.%2."/>
      <w:lvlJc w:val="left"/>
      <w:pPr>
        <w:ind w:left="1007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56344580"/>
    <w:multiLevelType w:val="hybridMultilevel"/>
    <w:tmpl w:val="CD3C0F5C"/>
    <w:lvl w:ilvl="0" w:tplc="D6807DE2">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881799D"/>
    <w:multiLevelType w:val="hybridMultilevel"/>
    <w:tmpl w:val="F9ACF232"/>
    <w:lvl w:ilvl="0" w:tplc="54969386">
      <w:start w:val="4"/>
      <w:numFmt w:val="decimal"/>
      <w:lvlText w:val="%1."/>
      <w:lvlJc w:val="left"/>
      <w:pPr>
        <w:ind w:left="1779" w:hanging="360"/>
      </w:pPr>
      <w:rPr>
        <w:rFonts w:hint="default"/>
      </w:rPr>
    </w:lvl>
    <w:lvl w:ilvl="1" w:tplc="04190019">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6">
    <w:nsid w:val="6DE5328E"/>
    <w:multiLevelType w:val="multilevel"/>
    <w:tmpl w:val="5E401150"/>
    <w:lvl w:ilvl="0">
      <w:start w:val="2"/>
      <w:numFmt w:val="decimal"/>
      <w:lvlText w:val="%1."/>
      <w:lvlJc w:val="left"/>
      <w:pPr>
        <w:ind w:left="585" w:hanging="585"/>
      </w:pPr>
      <w:rPr>
        <w:rFonts w:hint="default"/>
      </w:rPr>
    </w:lvl>
    <w:lvl w:ilvl="1">
      <w:start w:val="3"/>
      <w:numFmt w:val="decimal"/>
      <w:lvlText w:val="%1.%2."/>
      <w:lvlJc w:val="left"/>
      <w:pPr>
        <w:ind w:left="402" w:hanging="720"/>
      </w:pPr>
      <w:rPr>
        <w:rFonts w:hint="default"/>
      </w:rPr>
    </w:lvl>
    <w:lvl w:ilvl="2">
      <w:start w:val="2"/>
      <w:numFmt w:val="decimal"/>
      <w:lvlText w:val="%1.%2.%3."/>
      <w:lvlJc w:val="left"/>
      <w:pPr>
        <w:ind w:left="84" w:hanging="720"/>
      </w:pPr>
      <w:rPr>
        <w:rFonts w:hint="default"/>
      </w:rPr>
    </w:lvl>
    <w:lvl w:ilvl="3">
      <w:start w:val="1"/>
      <w:numFmt w:val="decimal"/>
      <w:lvlText w:val="%1.%2.%3.%4."/>
      <w:lvlJc w:val="left"/>
      <w:pPr>
        <w:ind w:left="126" w:hanging="108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150" w:hanging="144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426" w:hanging="1800"/>
      </w:pPr>
      <w:rPr>
        <w:rFonts w:hint="default"/>
      </w:rPr>
    </w:lvl>
    <w:lvl w:ilvl="8">
      <w:start w:val="1"/>
      <w:numFmt w:val="decimal"/>
      <w:lvlText w:val="%1.%2.%3.%4.%5.%6.%7.%8.%9."/>
      <w:lvlJc w:val="left"/>
      <w:pPr>
        <w:ind w:left="-384" w:hanging="2160"/>
      </w:pPr>
      <w:rPr>
        <w:rFont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065A6"/>
    <w:rsid w:val="00001058"/>
    <w:rsid w:val="00001BCE"/>
    <w:rsid w:val="00002064"/>
    <w:rsid w:val="000039ED"/>
    <w:rsid w:val="00003C18"/>
    <w:rsid w:val="00003F29"/>
    <w:rsid w:val="00004BB7"/>
    <w:rsid w:val="00005977"/>
    <w:rsid w:val="000065A6"/>
    <w:rsid w:val="00007B05"/>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B7C83"/>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E066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26F4"/>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6538"/>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15C59"/>
    <w:rsid w:val="00226E1F"/>
    <w:rsid w:val="00231BB2"/>
    <w:rsid w:val="0023207C"/>
    <w:rsid w:val="002330EE"/>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2C9F"/>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0D0A"/>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4CBD"/>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86CC9"/>
    <w:rsid w:val="00390897"/>
    <w:rsid w:val="00391F17"/>
    <w:rsid w:val="00392A47"/>
    <w:rsid w:val="00393FEA"/>
    <w:rsid w:val="00394343"/>
    <w:rsid w:val="00396A61"/>
    <w:rsid w:val="003A2812"/>
    <w:rsid w:val="003A4666"/>
    <w:rsid w:val="003B5D65"/>
    <w:rsid w:val="003B60E0"/>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4FCB"/>
    <w:rsid w:val="00435DBF"/>
    <w:rsid w:val="00436818"/>
    <w:rsid w:val="00437CD3"/>
    <w:rsid w:val="004411B7"/>
    <w:rsid w:val="0044201C"/>
    <w:rsid w:val="004450FB"/>
    <w:rsid w:val="00446942"/>
    <w:rsid w:val="00451812"/>
    <w:rsid w:val="00451FBE"/>
    <w:rsid w:val="0045219A"/>
    <w:rsid w:val="00456DE1"/>
    <w:rsid w:val="004578F8"/>
    <w:rsid w:val="00461452"/>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37CF"/>
    <w:rsid w:val="00525AB9"/>
    <w:rsid w:val="00525BD4"/>
    <w:rsid w:val="00527726"/>
    <w:rsid w:val="00531EE7"/>
    <w:rsid w:val="005324F1"/>
    <w:rsid w:val="00535AF0"/>
    <w:rsid w:val="00536C6C"/>
    <w:rsid w:val="00537D1F"/>
    <w:rsid w:val="00541066"/>
    <w:rsid w:val="0054297A"/>
    <w:rsid w:val="0054738D"/>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D6623"/>
    <w:rsid w:val="005E25C6"/>
    <w:rsid w:val="005E3D47"/>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7767"/>
    <w:rsid w:val="006F13E2"/>
    <w:rsid w:val="006F2355"/>
    <w:rsid w:val="006F3A71"/>
    <w:rsid w:val="006F401C"/>
    <w:rsid w:val="006F425D"/>
    <w:rsid w:val="006F4348"/>
    <w:rsid w:val="00700703"/>
    <w:rsid w:val="00700D34"/>
    <w:rsid w:val="00702A9F"/>
    <w:rsid w:val="0070367E"/>
    <w:rsid w:val="0070460D"/>
    <w:rsid w:val="00706E86"/>
    <w:rsid w:val="00711709"/>
    <w:rsid w:val="00721644"/>
    <w:rsid w:val="0072319C"/>
    <w:rsid w:val="00723D6E"/>
    <w:rsid w:val="00727C00"/>
    <w:rsid w:val="00730A33"/>
    <w:rsid w:val="00730A86"/>
    <w:rsid w:val="00731B51"/>
    <w:rsid w:val="00731D58"/>
    <w:rsid w:val="00734802"/>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350"/>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45D52"/>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44EA"/>
    <w:rsid w:val="008B6AF5"/>
    <w:rsid w:val="008C0CB7"/>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598C"/>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1394"/>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6927"/>
    <w:rsid w:val="009C745B"/>
    <w:rsid w:val="009C7ECB"/>
    <w:rsid w:val="009D2910"/>
    <w:rsid w:val="009D2F64"/>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2BBF"/>
    <w:rsid w:val="00A43A56"/>
    <w:rsid w:val="00A44083"/>
    <w:rsid w:val="00A44392"/>
    <w:rsid w:val="00A446F5"/>
    <w:rsid w:val="00A45719"/>
    <w:rsid w:val="00A46A9A"/>
    <w:rsid w:val="00A46F00"/>
    <w:rsid w:val="00A47B06"/>
    <w:rsid w:val="00A47C4D"/>
    <w:rsid w:val="00A51042"/>
    <w:rsid w:val="00A537E5"/>
    <w:rsid w:val="00A547CC"/>
    <w:rsid w:val="00A565E6"/>
    <w:rsid w:val="00A6387F"/>
    <w:rsid w:val="00A66281"/>
    <w:rsid w:val="00A6641C"/>
    <w:rsid w:val="00A701FC"/>
    <w:rsid w:val="00A706FA"/>
    <w:rsid w:val="00A72BCA"/>
    <w:rsid w:val="00A73764"/>
    <w:rsid w:val="00A73D99"/>
    <w:rsid w:val="00A75111"/>
    <w:rsid w:val="00A75E56"/>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2AA2"/>
    <w:rsid w:val="00AB4E32"/>
    <w:rsid w:val="00AC0FC1"/>
    <w:rsid w:val="00AC128D"/>
    <w:rsid w:val="00AC1C8B"/>
    <w:rsid w:val="00AC2029"/>
    <w:rsid w:val="00AC474E"/>
    <w:rsid w:val="00AC688C"/>
    <w:rsid w:val="00AD1D82"/>
    <w:rsid w:val="00AD35F8"/>
    <w:rsid w:val="00AD59AE"/>
    <w:rsid w:val="00AD5A30"/>
    <w:rsid w:val="00AD7F8D"/>
    <w:rsid w:val="00AE06D4"/>
    <w:rsid w:val="00AE1C4C"/>
    <w:rsid w:val="00AE3676"/>
    <w:rsid w:val="00AE4450"/>
    <w:rsid w:val="00AE75F7"/>
    <w:rsid w:val="00AF18AF"/>
    <w:rsid w:val="00AF20E9"/>
    <w:rsid w:val="00AF3FE0"/>
    <w:rsid w:val="00B003EB"/>
    <w:rsid w:val="00B062A0"/>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8F3"/>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4758D"/>
    <w:rsid w:val="00C5052F"/>
    <w:rsid w:val="00C50DB7"/>
    <w:rsid w:val="00C51CDC"/>
    <w:rsid w:val="00C526B2"/>
    <w:rsid w:val="00C601C2"/>
    <w:rsid w:val="00C6490A"/>
    <w:rsid w:val="00C67D67"/>
    <w:rsid w:val="00C73C2C"/>
    <w:rsid w:val="00C745CB"/>
    <w:rsid w:val="00C756CC"/>
    <w:rsid w:val="00C76674"/>
    <w:rsid w:val="00C77627"/>
    <w:rsid w:val="00C77C13"/>
    <w:rsid w:val="00C808DE"/>
    <w:rsid w:val="00C85ADE"/>
    <w:rsid w:val="00C90746"/>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56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C2D"/>
    <w:rsid w:val="00D165FE"/>
    <w:rsid w:val="00D2261A"/>
    <w:rsid w:val="00D22E6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5FA"/>
    <w:rsid w:val="00D53F2D"/>
    <w:rsid w:val="00D541D6"/>
    <w:rsid w:val="00D577AD"/>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21ABA"/>
    <w:rsid w:val="00E3441A"/>
    <w:rsid w:val="00E3704B"/>
    <w:rsid w:val="00E37B05"/>
    <w:rsid w:val="00E42886"/>
    <w:rsid w:val="00E4373B"/>
    <w:rsid w:val="00E4472F"/>
    <w:rsid w:val="00E519BB"/>
    <w:rsid w:val="00E522E8"/>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314"/>
    <w:rsid w:val="00EA597F"/>
    <w:rsid w:val="00EA747E"/>
    <w:rsid w:val="00EB0C58"/>
    <w:rsid w:val="00EC258C"/>
    <w:rsid w:val="00EC550A"/>
    <w:rsid w:val="00EC5908"/>
    <w:rsid w:val="00ED1A61"/>
    <w:rsid w:val="00ED6ACF"/>
    <w:rsid w:val="00EE0841"/>
    <w:rsid w:val="00EE0CFC"/>
    <w:rsid w:val="00EE12D7"/>
    <w:rsid w:val="00EE19B0"/>
    <w:rsid w:val="00EE2EEF"/>
    <w:rsid w:val="00EE41C6"/>
    <w:rsid w:val="00EE486A"/>
    <w:rsid w:val="00EE719B"/>
    <w:rsid w:val="00EE75E2"/>
    <w:rsid w:val="00EF3C93"/>
    <w:rsid w:val="00EF5B45"/>
    <w:rsid w:val="00EF7DCF"/>
    <w:rsid w:val="00F000C7"/>
    <w:rsid w:val="00F0113D"/>
    <w:rsid w:val="00F0181C"/>
    <w:rsid w:val="00F01837"/>
    <w:rsid w:val="00F03524"/>
    <w:rsid w:val="00F06835"/>
    <w:rsid w:val="00F10E03"/>
    <w:rsid w:val="00F16053"/>
    <w:rsid w:val="00F20ACF"/>
    <w:rsid w:val="00F21996"/>
    <w:rsid w:val="00F32EC1"/>
    <w:rsid w:val="00F36542"/>
    <w:rsid w:val="00F375AC"/>
    <w:rsid w:val="00F37A2C"/>
    <w:rsid w:val="00F43004"/>
    <w:rsid w:val="00F45A3B"/>
    <w:rsid w:val="00F47E41"/>
    <w:rsid w:val="00F5228E"/>
    <w:rsid w:val="00F53DA7"/>
    <w:rsid w:val="00F61AD9"/>
    <w:rsid w:val="00F636E8"/>
    <w:rsid w:val="00F63903"/>
    <w:rsid w:val="00F64C7B"/>
    <w:rsid w:val="00F655CE"/>
    <w:rsid w:val="00F81501"/>
    <w:rsid w:val="00F815D1"/>
    <w:rsid w:val="00F836F8"/>
    <w:rsid w:val="00F84D2F"/>
    <w:rsid w:val="00F92EE9"/>
    <w:rsid w:val="00F94AC7"/>
    <w:rsid w:val="00F95CE7"/>
    <w:rsid w:val="00F95DC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C6C7F"/>
    <w:rsid w:val="00FD1BB5"/>
    <w:rsid w:val="00FD66E8"/>
    <w:rsid w:val="00FD6D20"/>
    <w:rsid w:val="00FD7236"/>
    <w:rsid w:val="00FD7A03"/>
    <w:rsid w:val="00FE0848"/>
    <w:rsid w:val="00FE110F"/>
    <w:rsid w:val="00FE2FBC"/>
    <w:rsid w:val="00FE56F7"/>
    <w:rsid w:val="00FE5C68"/>
    <w:rsid w:val="00FE6179"/>
    <w:rsid w:val="00FF0038"/>
    <w:rsid w:val="00FF6006"/>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1"/>
    <w:qFormat/>
    <w:rsid w:val="000B1B17"/>
    <w:pPr>
      <w:ind w:left="720"/>
      <w:contextualSpacing/>
    </w:pPr>
  </w:style>
  <w:style w:type="paragraph" w:customStyle="1" w:styleId="ConsPlusNonformat">
    <w:name w:val="ConsPlusNonformat"/>
    <w:rsid w:val="00F03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semiHidden/>
    <w:unhideWhenUsed/>
    <w:rsid w:val="00F03524"/>
    <w:rPr>
      <w:color w:val="0000FF" w:themeColor="hyperlink"/>
      <w:u w:val="single"/>
    </w:rPr>
  </w:style>
  <w:style w:type="paragraph" w:customStyle="1" w:styleId="11">
    <w:name w:val="Заголовок 11"/>
    <w:basedOn w:val="a"/>
    <w:uiPriority w:val="1"/>
    <w:qFormat/>
    <w:rsid w:val="00FE5C68"/>
    <w:pPr>
      <w:widowControl w:val="0"/>
      <w:autoSpaceDE w:val="0"/>
      <w:autoSpaceDN w:val="0"/>
      <w:spacing w:after="0" w:line="240" w:lineRule="auto"/>
      <w:ind w:left="121"/>
      <w:jc w:val="center"/>
      <w:outlineLvl w:val="1"/>
    </w:pPr>
    <w:rPr>
      <w:rFonts w:ascii="Times New Roman" w:eastAsia="Times New Roman" w:hAnsi="Times New Roman" w:cs="Times New Roman"/>
      <w:b/>
      <w:bCs/>
      <w:sz w:val="28"/>
      <w:szCs w:val="28"/>
    </w:rPr>
  </w:style>
  <w:style w:type="paragraph" w:styleId="af">
    <w:name w:val="Body Text"/>
    <w:basedOn w:val="a"/>
    <w:link w:val="af0"/>
    <w:uiPriority w:val="1"/>
    <w:qFormat/>
    <w:rsid w:val="00F53DA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F53DA7"/>
    <w:rPr>
      <w:rFonts w:ascii="Times New Roman" w:eastAsia="Times New Roman" w:hAnsi="Times New Roman" w:cs="Times New Roman"/>
      <w:sz w:val="28"/>
      <w:szCs w:val="28"/>
    </w:rPr>
  </w:style>
  <w:style w:type="paragraph" w:customStyle="1" w:styleId="af1">
    <w:name w:val="Нормальный (таблица)"/>
    <w:basedOn w:val="a"/>
    <w:next w:val="a"/>
    <w:uiPriority w:val="99"/>
    <w:rsid w:val="00007B0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r="http://schemas.openxmlformats.org/officeDocument/2006/relationships" xmlns:w="http://schemas.openxmlformats.org/wordprocessingml/2006/main">
  <w:divs>
    <w:div w:id="67653268">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1124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05DA7D05BB5ABC6179B2004BC33095677D96CDEE5F055739FD3487FFBD59E4B6324C96FC4711E2587817E3CBD899324DCgBwCJ" TargetMode="External"/><Relationship Id="rId18" Type="http://schemas.openxmlformats.org/officeDocument/2006/relationships/hyperlink" Target="consultantplus://offline/ref=7DCB31C4ED72FBD25AAD8D0410A9F5ED35AC3738A9087865F0FA3CEE1C984360EC975FE518C592C437CFFBAEBC65B5F9F8D683E12AaD03I"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05DA7D05BB5ABC6179B2004BC33095677D96CDEE3F4507599DF1575F38C9249642B966AD16046288199613FA1959125gDw5J" TargetMode="External"/><Relationship Id="rId17" Type="http://schemas.openxmlformats.org/officeDocument/2006/relationships/hyperlink" Target="consultantplus://offline/ref=7DCB31C4ED72FBD25AAD8D0410A9F5ED35AC3738A9087865F0FA3CEE1C984360EC975FE518C592C437CFFBAEBC65B5F9F8D683E12AaD03I"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5F055739FD3487FFBD59E4B6324C96FC4711E2587817E3CBD899324DCgBwCJ" TargetMode="External"/><Relationship Id="rId20" Type="http://schemas.openxmlformats.org/officeDocument/2006/relationships/hyperlink" Target="consultantplus://offline/ref=7DCB31C4ED72FBD25AAD8D0410A9F5ED35AC3738A9087865F0FA3CEE1C984360EC975FE015CF9A9B32DAEAF6B266ABE7FBCB9FE328D0aA0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DA7D05BB5ABC6179B2004BC33095677D96CDEE5F055739FD3487FFBD59E4B6324C96FC4711E2587817E3CBD899324DCgBwCJ" TargetMode="Externa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5F055739FD3487FFBD59E4B6324C96FC4711E2587817E3CBD899324DCgBwCJ" TargetMode="External"/><Relationship Id="rId23" Type="http://schemas.openxmlformats.org/officeDocument/2006/relationships/theme" Target="theme/theme1.xml"/><Relationship Id="rId10" Type="http://schemas.openxmlformats.org/officeDocument/2006/relationships/hyperlink" Target="consultantplus://offline/ref=505DA7D05BB5ABC6179B2004BC33095677D96CDEE3F4507599DF1575F38C9249642B966AD16046288199613FA1959125gDw5J" TargetMode="External"/><Relationship Id="rId19" Type="http://schemas.openxmlformats.org/officeDocument/2006/relationships/hyperlink" Target="consultantplus://offline/ref=7DCB31C4ED72FBD25AAD8D0410A9F5ED35AC3738A9087865F0FA3CEE1C984360EC975FE518C492C437CFFBAEBC65B5F9F8D683E12AaD03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05DA7D05BB5ABC6179B2004BC33095677D96CDEE3F4507599DF1575F38C9249642B966AD16046288199613FA1959125gDw5J"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CD25-0AB9-4620-AA67-2C2E7733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12947</Words>
  <Characters>73804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5</cp:revision>
  <cp:lastPrinted>2023-10-03T01:17:00Z</cp:lastPrinted>
  <dcterms:created xsi:type="dcterms:W3CDTF">2023-10-02T08:52:00Z</dcterms:created>
  <dcterms:modified xsi:type="dcterms:W3CDTF">2023-10-03T01:18:00Z</dcterms:modified>
</cp:coreProperties>
</file>