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9" w:rsidRPr="005D7437" w:rsidRDefault="003C7B89" w:rsidP="00DA3A99">
      <w:pPr>
        <w:jc w:val="center"/>
      </w:pPr>
    </w:p>
    <w:p w:rsidR="00406170" w:rsidRPr="00617EF9" w:rsidRDefault="00406170" w:rsidP="00DA3A99">
      <w:pPr>
        <w:jc w:val="center"/>
        <w:rPr>
          <w:b/>
        </w:rPr>
      </w:pPr>
      <w:r w:rsidRPr="00617EF9">
        <w:rPr>
          <w:b/>
        </w:rPr>
        <w:t xml:space="preserve">ПРОТОКОЛ  № </w:t>
      </w:r>
      <w:r w:rsidR="006A6D80">
        <w:rPr>
          <w:b/>
        </w:rPr>
        <w:t>3</w:t>
      </w:r>
      <w:r w:rsidR="00C052E0">
        <w:rPr>
          <w:b/>
        </w:rPr>
        <w:t>1</w:t>
      </w:r>
    </w:p>
    <w:p w:rsidR="00406170" w:rsidRPr="00617EF9" w:rsidRDefault="005A57FF" w:rsidP="003C3F15">
      <w:pPr>
        <w:jc w:val="center"/>
        <w:rPr>
          <w:b/>
        </w:rPr>
      </w:pPr>
      <w:r>
        <w:rPr>
          <w:b/>
        </w:rPr>
        <w:t>З</w:t>
      </w:r>
      <w:r w:rsidR="00406170" w:rsidRPr="00617EF9">
        <w:rPr>
          <w:b/>
        </w:rPr>
        <w:t>аседания Думы Черемховского районного муниципального образования</w:t>
      </w:r>
    </w:p>
    <w:p w:rsidR="00406170" w:rsidRPr="00617EF9" w:rsidRDefault="00406170" w:rsidP="003C3F15">
      <w:pPr>
        <w:tabs>
          <w:tab w:val="left" w:pos="2955"/>
        </w:tabs>
        <w:jc w:val="center"/>
        <w:rPr>
          <w:b/>
        </w:rPr>
      </w:pPr>
      <w:r w:rsidRPr="00617EF9">
        <w:rPr>
          <w:b/>
        </w:rPr>
        <w:t>( пятого созыва)</w:t>
      </w:r>
    </w:p>
    <w:p w:rsidR="00406170" w:rsidRPr="00617EF9" w:rsidRDefault="00406170" w:rsidP="003C3F15">
      <w:pPr>
        <w:tabs>
          <w:tab w:val="left" w:pos="2955"/>
        </w:tabs>
        <w:jc w:val="center"/>
        <w:rPr>
          <w:b/>
        </w:rPr>
      </w:pPr>
    </w:p>
    <w:p w:rsidR="00406170" w:rsidRPr="00617EF9" w:rsidRDefault="00406170" w:rsidP="00DA3A99">
      <w:pPr>
        <w:tabs>
          <w:tab w:val="left" w:pos="4620"/>
          <w:tab w:val="left" w:pos="7755"/>
        </w:tabs>
        <w:jc w:val="both"/>
        <w:rPr>
          <w:b/>
        </w:rPr>
      </w:pPr>
      <w:r w:rsidRPr="00617EF9">
        <w:rPr>
          <w:b/>
        </w:rPr>
        <w:t xml:space="preserve">от </w:t>
      </w:r>
      <w:r w:rsidR="00492FF2">
        <w:rPr>
          <w:b/>
        </w:rPr>
        <w:t>2</w:t>
      </w:r>
      <w:r w:rsidR="00C052E0">
        <w:rPr>
          <w:b/>
        </w:rPr>
        <w:t>2</w:t>
      </w:r>
      <w:r w:rsidR="00210608" w:rsidRPr="00617EF9">
        <w:rPr>
          <w:b/>
        </w:rPr>
        <w:t xml:space="preserve"> </w:t>
      </w:r>
      <w:r w:rsidR="00C052E0">
        <w:rPr>
          <w:b/>
        </w:rPr>
        <w:t>февраля</w:t>
      </w:r>
      <w:r w:rsidR="00D276DC" w:rsidRPr="00617EF9">
        <w:rPr>
          <w:b/>
        </w:rPr>
        <w:t xml:space="preserve"> </w:t>
      </w:r>
      <w:r w:rsidRPr="00617EF9">
        <w:rPr>
          <w:b/>
        </w:rPr>
        <w:t>20</w:t>
      </w:r>
      <w:r w:rsidR="00ED3BED" w:rsidRPr="00617EF9">
        <w:rPr>
          <w:b/>
        </w:rPr>
        <w:t>1</w:t>
      </w:r>
      <w:r w:rsidR="006A6D80">
        <w:rPr>
          <w:b/>
        </w:rPr>
        <w:t>2</w:t>
      </w:r>
      <w:r w:rsidRPr="00617EF9">
        <w:rPr>
          <w:b/>
        </w:rPr>
        <w:t xml:space="preserve"> года</w:t>
      </w:r>
      <w:r w:rsidRPr="00617EF9">
        <w:rPr>
          <w:b/>
        </w:rPr>
        <w:tab/>
      </w:r>
      <w:r w:rsidR="00D276DC" w:rsidRPr="00617EF9">
        <w:rPr>
          <w:b/>
        </w:rPr>
        <w:tab/>
      </w:r>
      <w:r w:rsidRPr="00617EF9">
        <w:rPr>
          <w:b/>
        </w:rPr>
        <w:t>г. Черемхово</w:t>
      </w:r>
    </w:p>
    <w:p w:rsidR="00B46851" w:rsidRPr="004615C4" w:rsidRDefault="00B46851" w:rsidP="00DA3A99">
      <w:pPr>
        <w:tabs>
          <w:tab w:val="left" w:pos="4620"/>
          <w:tab w:val="left" w:pos="7755"/>
        </w:tabs>
        <w:jc w:val="both"/>
        <w:rPr>
          <w:b/>
          <w:highlight w:val="green"/>
        </w:rPr>
      </w:pPr>
    </w:p>
    <w:p w:rsidR="00406170" w:rsidRPr="00617EF9" w:rsidRDefault="00406170" w:rsidP="00DA3A99">
      <w:pPr>
        <w:tabs>
          <w:tab w:val="left" w:pos="7755"/>
        </w:tabs>
        <w:jc w:val="both"/>
      </w:pPr>
      <w:r w:rsidRPr="00617EF9">
        <w:rPr>
          <w:b/>
        </w:rPr>
        <w:t xml:space="preserve">          Присутствовали:</w:t>
      </w:r>
    </w:p>
    <w:p w:rsidR="009E169F" w:rsidRDefault="00406170" w:rsidP="00DA3A99">
      <w:pPr>
        <w:tabs>
          <w:tab w:val="left" w:pos="7755"/>
        </w:tabs>
        <w:jc w:val="both"/>
        <w:rPr>
          <w:b/>
        </w:rPr>
      </w:pPr>
      <w:r w:rsidRPr="00617EF9">
        <w:rPr>
          <w:b/>
        </w:rPr>
        <w:t xml:space="preserve">                              Депутаты Думы:</w:t>
      </w:r>
    </w:p>
    <w:p w:rsidR="009E169F" w:rsidRDefault="009E169F" w:rsidP="009E169F">
      <w:pPr>
        <w:numPr>
          <w:ilvl w:val="0"/>
          <w:numId w:val="26"/>
        </w:numPr>
        <w:tabs>
          <w:tab w:val="left" w:pos="7755"/>
        </w:tabs>
        <w:jc w:val="both"/>
      </w:pPr>
      <w:r w:rsidRPr="00153B21">
        <w:t>Ярошевич Татьяна Анатольевна</w:t>
      </w:r>
      <w:r w:rsidR="00153B21">
        <w:t>, округ № 4</w:t>
      </w:r>
    </w:p>
    <w:p w:rsidR="008239E7" w:rsidRDefault="007A693C" w:rsidP="009E169F">
      <w:pPr>
        <w:numPr>
          <w:ilvl w:val="0"/>
          <w:numId w:val="26"/>
        </w:numPr>
        <w:tabs>
          <w:tab w:val="left" w:pos="7755"/>
        </w:tabs>
        <w:jc w:val="both"/>
      </w:pPr>
      <w:r>
        <w:t>Дегтярёва Оксана Владимировна, округ № 6</w:t>
      </w:r>
    </w:p>
    <w:p w:rsidR="00BC7A25" w:rsidRDefault="00BC7A25" w:rsidP="009E169F">
      <w:pPr>
        <w:numPr>
          <w:ilvl w:val="0"/>
          <w:numId w:val="26"/>
        </w:numPr>
        <w:tabs>
          <w:tab w:val="left" w:pos="7755"/>
        </w:tabs>
        <w:jc w:val="both"/>
      </w:pPr>
      <w:r>
        <w:t>Сувит Елена Михайловна, округ № 8</w:t>
      </w:r>
    </w:p>
    <w:p w:rsidR="004B7A8E" w:rsidRDefault="004B7A8E" w:rsidP="009E169F">
      <w:pPr>
        <w:numPr>
          <w:ilvl w:val="0"/>
          <w:numId w:val="26"/>
        </w:numPr>
        <w:tabs>
          <w:tab w:val="left" w:pos="7755"/>
        </w:tabs>
        <w:jc w:val="both"/>
      </w:pPr>
      <w:r>
        <w:t>Бедушвиль Валерий Игнатьевич, округ № 3</w:t>
      </w:r>
    </w:p>
    <w:p w:rsidR="009D2848" w:rsidRDefault="007A693C" w:rsidP="009E169F">
      <w:pPr>
        <w:numPr>
          <w:ilvl w:val="0"/>
          <w:numId w:val="26"/>
        </w:numPr>
        <w:tabs>
          <w:tab w:val="left" w:pos="7755"/>
        </w:tabs>
        <w:jc w:val="both"/>
      </w:pPr>
      <w:r>
        <w:t>Евдокимов Петр Александрович, округ №1</w:t>
      </w:r>
    </w:p>
    <w:p w:rsidR="009D2848" w:rsidRDefault="009D2848" w:rsidP="009E169F">
      <w:pPr>
        <w:numPr>
          <w:ilvl w:val="0"/>
          <w:numId w:val="26"/>
        </w:numPr>
        <w:tabs>
          <w:tab w:val="left" w:pos="7755"/>
        </w:tabs>
        <w:jc w:val="both"/>
      </w:pPr>
      <w:r>
        <w:t>Семенов Сергей Валерьевич, округ № 14</w:t>
      </w:r>
    </w:p>
    <w:p w:rsidR="007A693C" w:rsidRDefault="007A693C" w:rsidP="009E169F">
      <w:pPr>
        <w:numPr>
          <w:ilvl w:val="0"/>
          <w:numId w:val="26"/>
        </w:numPr>
        <w:tabs>
          <w:tab w:val="left" w:pos="7755"/>
        </w:tabs>
        <w:jc w:val="both"/>
      </w:pPr>
      <w:r>
        <w:t>Паршуткин Петр Петрович, округ № 7</w:t>
      </w:r>
    </w:p>
    <w:p w:rsidR="007A693C" w:rsidRDefault="007A693C" w:rsidP="009E169F">
      <w:pPr>
        <w:numPr>
          <w:ilvl w:val="0"/>
          <w:numId w:val="26"/>
        </w:numPr>
        <w:tabs>
          <w:tab w:val="left" w:pos="7755"/>
        </w:tabs>
        <w:jc w:val="both"/>
      </w:pPr>
      <w:r>
        <w:t>Лыткина Альфия Барыевна, округ № 12</w:t>
      </w:r>
    </w:p>
    <w:p w:rsidR="007A693C" w:rsidRDefault="006A6D80" w:rsidP="009E169F">
      <w:pPr>
        <w:numPr>
          <w:ilvl w:val="0"/>
          <w:numId w:val="26"/>
        </w:numPr>
        <w:tabs>
          <w:tab w:val="left" w:pos="7755"/>
        </w:tabs>
        <w:jc w:val="both"/>
      </w:pPr>
      <w:r>
        <w:t>Кривой Валерий Васильевич, округ № 2</w:t>
      </w:r>
    </w:p>
    <w:p w:rsidR="007A693C" w:rsidRDefault="00C052E0" w:rsidP="009E169F">
      <w:pPr>
        <w:numPr>
          <w:ilvl w:val="0"/>
          <w:numId w:val="26"/>
        </w:numPr>
        <w:tabs>
          <w:tab w:val="left" w:pos="7755"/>
        </w:tabs>
        <w:jc w:val="both"/>
      </w:pPr>
      <w:r>
        <w:t>Звягин Сергей Владимирович, округ № 11</w:t>
      </w:r>
    </w:p>
    <w:p w:rsidR="00C052E0" w:rsidRDefault="00C052E0" w:rsidP="009E169F">
      <w:pPr>
        <w:numPr>
          <w:ilvl w:val="0"/>
          <w:numId w:val="26"/>
        </w:numPr>
        <w:tabs>
          <w:tab w:val="left" w:pos="7755"/>
        </w:tabs>
        <w:jc w:val="both"/>
      </w:pPr>
      <w:r>
        <w:t>Митюков Владимир Каземирович, округ №5</w:t>
      </w:r>
    </w:p>
    <w:p w:rsidR="00C052E0" w:rsidRDefault="00C052E0" w:rsidP="009E169F">
      <w:pPr>
        <w:numPr>
          <w:ilvl w:val="0"/>
          <w:numId w:val="26"/>
        </w:numPr>
        <w:tabs>
          <w:tab w:val="left" w:pos="7755"/>
        </w:tabs>
        <w:jc w:val="both"/>
      </w:pPr>
      <w:r>
        <w:t>Никитин Григорий Сергеевич, округ №10</w:t>
      </w:r>
    </w:p>
    <w:p w:rsidR="00DF54E7" w:rsidRDefault="00DF54E7" w:rsidP="009E169F">
      <w:pPr>
        <w:numPr>
          <w:ilvl w:val="0"/>
          <w:numId w:val="26"/>
        </w:numPr>
        <w:tabs>
          <w:tab w:val="left" w:pos="7755"/>
        </w:tabs>
        <w:jc w:val="both"/>
      </w:pPr>
      <w:r>
        <w:t>Лавринович Василий Иванович, округ №9</w:t>
      </w:r>
    </w:p>
    <w:p w:rsidR="00210608" w:rsidRPr="009E169F" w:rsidRDefault="00406170" w:rsidP="00DA3A99">
      <w:pPr>
        <w:tabs>
          <w:tab w:val="left" w:pos="7755"/>
        </w:tabs>
        <w:jc w:val="both"/>
        <w:rPr>
          <w:b/>
        </w:rPr>
      </w:pPr>
      <w:r w:rsidRPr="00617EF9">
        <w:t xml:space="preserve">                     </w:t>
      </w:r>
    </w:p>
    <w:p w:rsidR="00406170" w:rsidRDefault="00210608" w:rsidP="00DA3A99">
      <w:pPr>
        <w:tabs>
          <w:tab w:val="left" w:pos="7755"/>
        </w:tabs>
        <w:jc w:val="both"/>
        <w:rPr>
          <w:b/>
        </w:rPr>
      </w:pPr>
      <w:r w:rsidRPr="00617EF9">
        <w:t xml:space="preserve">     </w:t>
      </w:r>
      <w:r w:rsidR="00406170" w:rsidRPr="00617EF9">
        <w:t xml:space="preserve"> </w:t>
      </w:r>
      <w:r w:rsidR="00451C09" w:rsidRPr="00617EF9">
        <w:rPr>
          <w:b/>
        </w:rPr>
        <w:t>Принимали участие:</w:t>
      </w:r>
    </w:p>
    <w:p w:rsidR="00B168E8" w:rsidRPr="00B168E8" w:rsidRDefault="00B168E8" w:rsidP="00DA3A99">
      <w:pPr>
        <w:tabs>
          <w:tab w:val="left" w:pos="7755"/>
        </w:tabs>
        <w:jc w:val="both"/>
      </w:pPr>
      <w:r w:rsidRPr="00B168E8">
        <w:t xml:space="preserve">1. </w:t>
      </w:r>
      <w:r w:rsidR="007A693C">
        <w:t>Побойкин Виктор Леонидович</w:t>
      </w:r>
      <w:r w:rsidRPr="00B168E8">
        <w:t>, мэр</w:t>
      </w:r>
      <w:r w:rsidR="007A693C">
        <w:t xml:space="preserve"> </w:t>
      </w:r>
    </w:p>
    <w:p w:rsidR="005A57FF" w:rsidRDefault="006A6D80" w:rsidP="005A57FF">
      <w:pPr>
        <w:tabs>
          <w:tab w:val="left" w:pos="7755"/>
        </w:tabs>
        <w:jc w:val="both"/>
      </w:pPr>
      <w:r>
        <w:t>2</w:t>
      </w:r>
      <w:r w:rsidR="005A57FF">
        <w:t xml:space="preserve">.  </w:t>
      </w:r>
      <w:r w:rsidR="005A57FF" w:rsidRPr="00617EF9">
        <w:t>Веретнова Тамара Степановна, руководитель аппарата.</w:t>
      </w:r>
    </w:p>
    <w:p w:rsidR="005A57FF" w:rsidRDefault="00C052E0" w:rsidP="005A57FF">
      <w:pPr>
        <w:tabs>
          <w:tab w:val="left" w:pos="7755"/>
        </w:tabs>
        <w:jc w:val="both"/>
      </w:pPr>
      <w:r>
        <w:t>3.  Ровенский Олег Геннадьевич, заместитель мэра по вопросам жизнеобеспечения</w:t>
      </w:r>
    </w:p>
    <w:p w:rsidR="005A57FF" w:rsidRDefault="005A57FF" w:rsidP="003B4AE8">
      <w:pPr>
        <w:tabs>
          <w:tab w:val="left" w:pos="7755"/>
        </w:tabs>
        <w:jc w:val="both"/>
      </w:pPr>
    </w:p>
    <w:p w:rsidR="00C301D8" w:rsidRPr="00912BD8" w:rsidRDefault="00C301D8" w:rsidP="00DA3A99">
      <w:pPr>
        <w:tabs>
          <w:tab w:val="left" w:pos="7755"/>
        </w:tabs>
        <w:jc w:val="both"/>
      </w:pPr>
    </w:p>
    <w:p w:rsidR="00406170" w:rsidRPr="00617EF9" w:rsidRDefault="00406170" w:rsidP="00DA3A99">
      <w:pPr>
        <w:tabs>
          <w:tab w:val="left" w:pos="7755"/>
        </w:tabs>
        <w:jc w:val="both"/>
        <w:rPr>
          <w:b/>
        </w:rPr>
      </w:pPr>
      <w:r w:rsidRPr="00617EF9">
        <w:t xml:space="preserve">   </w:t>
      </w:r>
      <w:r w:rsidRPr="00617EF9">
        <w:rPr>
          <w:b/>
        </w:rPr>
        <w:t>Приглашённые:</w:t>
      </w:r>
    </w:p>
    <w:p w:rsidR="00BC7A25" w:rsidRDefault="00BC7A25" w:rsidP="00BC7A25">
      <w:r>
        <w:t>1.</w:t>
      </w:r>
      <w:r w:rsidRPr="00BC7A25">
        <w:t xml:space="preserve"> </w:t>
      </w:r>
      <w:r>
        <w:t>Ермаков Сергей Анатольевич, начальник отдела правового обеспечения.</w:t>
      </w:r>
    </w:p>
    <w:p w:rsidR="00BC7A25" w:rsidRDefault="00277E46" w:rsidP="00BC7A25">
      <w:r>
        <w:t>2</w:t>
      </w:r>
      <w:r w:rsidR="00005963">
        <w:t>.</w:t>
      </w:r>
      <w:r w:rsidR="00C052E0">
        <w:t>Гайдук Юлия Николаевна, начальник финансового управления</w:t>
      </w:r>
      <w:r w:rsidR="00AC39E0">
        <w:t>.</w:t>
      </w:r>
    </w:p>
    <w:p w:rsidR="00C052E0" w:rsidRDefault="00C052E0" w:rsidP="00BC7A25">
      <w:r>
        <w:t>3. Гапонова Елена Валентиновна, зам. Председателя КУМИ.</w:t>
      </w:r>
    </w:p>
    <w:p w:rsidR="00C052E0" w:rsidRDefault="00C052E0" w:rsidP="00BC7A25">
      <w:r>
        <w:t>4. Обтовка Марина Владимировна, начальник управления ЖКХ.</w:t>
      </w:r>
    </w:p>
    <w:p w:rsidR="00C052E0" w:rsidRDefault="00C052E0" w:rsidP="00BC7A25">
      <w:r>
        <w:t>5. Сущенко Валентина Арсентьевна, ответственный секретарь КДН.</w:t>
      </w:r>
    </w:p>
    <w:p w:rsidR="00C052E0" w:rsidRDefault="00C052E0" w:rsidP="00BC7A25">
      <w:r>
        <w:t>6. Константинова Надежда Павловна,</w:t>
      </w:r>
      <w:r w:rsidRPr="00C052E0">
        <w:t xml:space="preserve"> </w:t>
      </w:r>
      <w:r>
        <w:t>начальник отдела молодежной политики, спорта, культуры и библиотечного обслуживания.</w:t>
      </w:r>
    </w:p>
    <w:p w:rsidR="00C052E0" w:rsidRDefault="00C052E0" w:rsidP="00BC7A25">
      <w:pPr>
        <w:rPr>
          <w:sz w:val="26"/>
          <w:szCs w:val="26"/>
        </w:rPr>
      </w:pPr>
      <w:r>
        <w:t xml:space="preserve">7. </w:t>
      </w:r>
      <w:r w:rsidRPr="006A5C39">
        <w:rPr>
          <w:sz w:val="26"/>
          <w:szCs w:val="26"/>
        </w:rPr>
        <w:t>Иванова Флюра Борисовна</w:t>
      </w:r>
      <w:r>
        <w:rPr>
          <w:sz w:val="26"/>
          <w:szCs w:val="26"/>
        </w:rPr>
        <w:t>, н</w:t>
      </w:r>
      <w:r w:rsidRPr="006A5C39">
        <w:rPr>
          <w:sz w:val="26"/>
          <w:szCs w:val="26"/>
        </w:rPr>
        <w:t>ачальник отдела образования</w:t>
      </w:r>
      <w:r>
        <w:rPr>
          <w:sz w:val="26"/>
          <w:szCs w:val="26"/>
        </w:rPr>
        <w:t>.</w:t>
      </w:r>
    </w:p>
    <w:p w:rsidR="00C052E0" w:rsidRDefault="00C052E0" w:rsidP="00BC7A25">
      <w:r>
        <w:rPr>
          <w:sz w:val="26"/>
          <w:szCs w:val="26"/>
        </w:rPr>
        <w:t xml:space="preserve">8. </w:t>
      </w:r>
      <w:r>
        <w:t>Родненок Александр Ильич, зам. начальника полиции по оперативной работе МО МВД «Черемховский»</w:t>
      </w:r>
    </w:p>
    <w:p w:rsidR="00B045AD" w:rsidRDefault="00B045AD" w:rsidP="003B4AE8"/>
    <w:p w:rsidR="00406170" w:rsidRPr="00617EF9" w:rsidRDefault="00EB1D91" w:rsidP="00DA3A99">
      <w:pPr>
        <w:tabs>
          <w:tab w:val="left" w:pos="7755"/>
        </w:tabs>
        <w:jc w:val="both"/>
        <w:rPr>
          <w:b/>
        </w:rPr>
      </w:pPr>
      <w:r>
        <w:t xml:space="preserve"> </w:t>
      </w:r>
      <w:r w:rsidR="0020401F" w:rsidRPr="00617EF9">
        <w:rPr>
          <w:b/>
        </w:rPr>
        <w:t>Представитель прокуратуры:</w:t>
      </w:r>
    </w:p>
    <w:p w:rsidR="005A57FF" w:rsidRPr="00617EF9" w:rsidRDefault="00277E46" w:rsidP="005A57FF">
      <w:pPr>
        <w:tabs>
          <w:tab w:val="left" w:pos="7755"/>
        </w:tabs>
        <w:jc w:val="both"/>
      </w:pPr>
      <w:r w:rsidRPr="00617EF9">
        <w:t xml:space="preserve"> </w:t>
      </w:r>
      <w:r w:rsidR="005A57FF" w:rsidRPr="00617EF9">
        <w:t xml:space="preserve">1. </w:t>
      </w:r>
      <w:r w:rsidR="00C052E0">
        <w:t>Моисеева Наталья Павловна</w:t>
      </w:r>
    </w:p>
    <w:p w:rsidR="00277E46" w:rsidRPr="00617EF9" w:rsidRDefault="00277E46" w:rsidP="00277E46">
      <w:pPr>
        <w:tabs>
          <w:tab w:val="left" w:pos="7755"/>
        </w:tabs>
        <w:jc w:val="both"/>
      </w:pPr>
    </w:p>
    <w:p w:rsidR="00406170" w:rsidRPr="00617EF9" w:rsidRDefault="004F5C6E" w:rsidP="00DA3A99">
      <w:pPr>
        <w:tabs>
          <w:tab w:val="left" w:pos="7755"/>
        </w:tabs>
        <w:jc w:val="both"/>
        <w:rPr>
          <w:b/>
        </w:rPr>
      </w:pPr>
      <w:r>
        <w:rPr>
          <w:b/>
        </w:rPr>
        <w:t xml:space="preserve">   </w:t>
      </w:r>
      <w:r w:rsidR="00406170" w:rsidRPr="00617EF9">
        <w:rPr>
          <w:b/>
        </w:rPr>
        <w:t xml:space="preserve"> Представители СМИ:</w:t>
      </w:r>
    </w:p>
    <w:p w:rsidR="00406170" w:rsidRDefault="00406170" w:rsidP="00DA3A99">
      <w:pPr>
        <w:tabs>
          <w:tab w:val="left" w:pos="7755"/>
        </w:tabs>
        <w:jc w:val="both"/>
      </w:pPr>
      <w:r w:rsidRPr="00617EF9">
        <w:t xml:space="preserve">1. </w:t>
      </w:r>
      <w:r w:rsidR="00210608" w:rsidRPr="00617EF9">
        <w:t>Каркушко Ирина Николаевна</w:t>
      </w:r>
      <w:r w:rsidRPr="00617EF9">
        <w:t xml:space="preserve">, </w:t>
      </w:r>
      <w:r w:rsidR="00C301D8" w:rsidRPr="00617EF9">
        <w:t xml:space="preserve"> редактор г</w:t>
      </w:r>
      <w:r w:rsidRPr="00617EF9">
        <w:t>азеты «Моё село-край Черемховский»</w:t>
      </w:r>
    </w:p>
    <w:p w:rsidR="00277E46" w:rsidRDefault="00277E46" w:rsidP="00DA3A99">
      <w:pPr>
        <w:tabs>
          <w:tab w:val="left" w:pos="7755"/>
        </w:tabs>
        <w:jc w:val="both"/>
        <w:rPr>
          <w:b/>
        </w:rPr>
      </w:pPr>
    </w:p>
    <w:p w:rsidR="00406170" w:rsidRPr="00AF3E32" w:rsidRDefault="00406170" w:rsidP="00DA3A99">
      <w:pPr>
        <w:tabs>
          <w:tab w:val="left" w:pos="7755"/>
        </w:tabs>
        <w:jc w:val="both"/>
        <w:rPr>
          <w:b/>
        </w:rPr>
      </w:pPr>
      <w:r w:rsidRPr="00AF3E32">
        <w:rPr>
          <w:b/>
        </w:rPr>
        <w:t>Слушали:</w:t>
      </w:r>
    </w:p>
    <w:p w:rsidR="00406170" w:rsidRPr="00AA1248" w:rsidRDefault="00406170" w:rsidP="00DA3A99">
      <w:pPr>
        <w:tabs>
          <w:tab w:val="left" w:pos="7755"/>
        </w:tabs>
        <w:jc w:val="both"/>
        <w:rPr>
          <w:b/>
          <w:i/>
        </w:rPr>
      </w:pPr>
      <w:r w:rsidRPr="00AF3E32">
        <w:rPr>
          <w:b/>
          <w:i/>
        </w:rPr>
        <w:t>Ярошевич Татьяну Анатольевну,</w:t>
      </w:r>
      <w:r w:rsidRPr="00AF3E32">
        <w:rPr>
          <w:i/>
        </w:rPr>
        <w:t xml:space="preserve"> </w:t>
      </w:r>
      <w:r w:rsidRPr="00AA1248">
        <w:rPr>
          <w:b/>
          <w:i/>
        </w:rPr>
        <w:t>Председателя Думы Черемховского районного муниципального образования</w:t>
      </w:r>
    </w:p>
    <w:p w:rsidR="00406170" w:rsidRPr="00AF3E32" w:rsidRDefault="00406170" w:rsidP="00DA3A99">
      <w:pPr>
        <w:tabs>
          <w:tab w:val="left" w:pos="7755"/>
        </w:tabs>
        <w:jc w:val="both"/>
      </w:pPr>
      <w:r w:rsidRPr="00AF3E32">
        <w:rPr>
          <w:i/>
        </w:rPr>
        <w:t xml:space="preserve">    </w:t>
      </w:r>
      <w:r w:rsidRPr="00AF3E32">
        <w:t>Татьяна</w:t>
      </w:r>
      <w:r w:rsidR="000E4A8B" w:rsidRPr="00AF3E32">
        <w:t xml:space="preserve"> Анатольевна сообщила, что из 15</w:t>
      </w:r>
      <w:r w:rsidRPr="00AF3E32">
        <w:t xml:space="preserve"> депутатов на заседании присутствуют </w:t>
      </w:r>
      <w:r w:rsidR="00451C09" w:rsidRPr="00AF3E32">
        <w:t>1</w:t>
      </w:r>
      <w:r w:rsidR="00C052E0">
        <w:t>3</w:t>
      </w:r>
      <w:r w:rsidRPr="00AF3E32">
        <w:t>.</w:t>
      </w:r>
    </w:p>
    <w:p w:rsidR="00406170" w:rsidRDefault="00A0207C" w:rsidP="00DA3A99">
      <w:pPr>
        <w:tabs>
          <w:tab w:val="left" w:pos="7755"/>
        </w:tabs>
        <w:jc w:val="both"/>
      </w:pPr>
      <w:r w:rsidRPr="00AF3E32">
        <w:t xml:space="preserve">    </w:t>
      </w:r>
      <w:r w:rsidR="00406170" w:rsidRPr="00AF3E32">
        <w:t>Заседание при такой явке считается правомочным.</w:t>
      </w:r>
    </w:p>
    <w:p w:rsidR="00512CD9" w:rsidRPr="00512CD9" w:rsidRDefault="00512CD9" w:rsidP="00512CD9">
      <w:pPr>
        <w:jc w:val="both"/>
      </w:pPr>
      <w:r>
        <w:t xml:space="preserve">    </w:t>
      </w:r>
      <w:r w:rsidRPr="00512CD9">
        <w:t>На</w:t>
      </w:r>
      <w:r w:rsidR="00122B63">
        <w:t xml:space="preserve"> </w:t>
      </w:r>
      <w:r w:rsidR="00631451">
        <w:t xml:space="preserve"> </w:t>
      </w:r>
      <w:r w:rsidR="00535BDB">
        <w:t>тридцат</w:t>
      </w:r>
      <w:r w:rsidR="00C052E0">
        <w:t>ь первое</w:t>
      </w:r>
      <w:r w:rsidRPr="00512CD9">
        <w:t xml:space="preserve"> заседание </w:t>
      </w:r>
      <w:r w:rsidR="00631451" w:rsidRPr="00512CD9">
        <w:t xml:space="preserve">Думы </w:t>
      </w:r>
      <w:r w:rsidRPr="00512CD9">
        <w:t>Черемховско</w:t>
      </w:r>
      <w:r w:rsidR="00631451">
        <w:t>го</w:t>
      </w:r>
      <w:r w:rsidRPr="00512CD9">
        <w:t xml:space="preserve"> район</w:t>
      </w:r>
      <w:r w:rsidR="00631451">
        <w:t>а</w:t>
      </w:r>
      <w:r w:rsidRPr="00512CD9">
        <w:t xml:space="preserve"> </w:t>
      </w:r>
      <w:r w:rsidRPr="00512CD9">
        <w:rPr>
          <w:lang w:val="en-US"/>
        </w:rPr>
        <w:t>V</w:t>
      </w:r>
      <w:r w:rsidRPr="00512CD9">
        <w:t xml:space="preserve"> созыва  были вынесены </w:t>
      </w:r>
      <w:r w:rsidR="00B045AD">
        <w:t xml:space="preserve">    </w:t>
      </w:r>
      <w:r w:rsidR="00C052E0">
        <w:t>12</w:t>
      </w:r>
      <w:r w:rsidR="00005963">
        <w:t xml:space="preserve"> </w:t>
      </w:r>
      <w:r w:rsidRPr="00512CD9">
        <w:t xml:space="preserve"> вопрос</w:t>
      </w:r>
      <w:r w:rsidR="00C052E0">
        <w:t>ов</w:t>
      </w:r>
      <w:r w:rsidRPr="00512CD9">
        <w:t xml:space="preserve">. </w:t>
      </w:r>
    </w:p>
    <w:p w:rsidR="00F42856" w:rsidRDefault="00406170" w:rsidP="00DA3A99">
      <w:pPr>
        <w:tabs>
          <w:tab w:val="left" w:pos="7755"/>
        </w:tabs>
        <w:jc w:val="both"/>
      </w:pPr>
      <w:r w:rsidRPr="00AF3E32">
        <w:t xml:space="preserve">    Татьяна Анатольевна зачитала проект повестки заседания.</w:t>
      </w:r>
    </w:p>
    <w:p w:rsidR="00535BDB" w:rsidRDefault="00535BDB" w:rsidP="00DA3A99">
      <w:pPr>
        <w:tabs>
          <w:tab w:val="left" w:pos="7755"/>
        </w:tabs>
        <w:jc w:val="both"/>
      </w:pPr>
    </w:p>
    <w:tbl>
      <w:tblPr>
        <w:tblW w:w="10114" w:type="dxa"/>
        <w:tblInd w:w="-792" w:type="dxa"/>
        <w:tblLayout w:type="fixed"/>
        <w:tblLook w:val="0000"/>
      </w:tblPr>
      <w:tblGrid>
        <w:gridCol w:w="758"/>
        <w:gridCol w:w="9356"/>
      </w:tblGrid>
      <w:tr w:rsidR="00C052E0" w:rsidRPr="003A285F" w:rsidTr="00C052E0">
        <w:trPr>
          <w:trHeight w:val="992"/>
        </w:trPr>
        <w:tc>
          <w:tcPr>
            <w:tcW w:w="758" w:type="dxa"/>
          </w:tcPr>
          <w:p w:rsidR="00C052E0" w:rsidRPr="003A285F" w:rsidRDefault="00C052E0" w:rsidP="00C052E0">
            <w:pPr>
              <w:numPr>
                <w:ilvl w:val="0"/>
                <w:numId w:val="9"/>
              </w:numPr>
              <w:tabs>
                <w:tab w:val="clear" w:pos="1080"/>
                <w:tab w:val="left" w:pos="432"/>
                <w:tab w:val="num" w:pos="648"/>
              </w:tabs>
              <w:ind w:left="648"/>
              <w:jc w:val="both"/>
              <w:rPr>
                <w:bCs/>
              </w:rPr>
            </w:pPr>
          </w:p>
        </w:tc>
        <w:tc>
          <w:tcPr>
            <w:tcW w:w="9356" w:type="dxa"/>
          </w:tcPr>
          <w:p w:rsidR="00C052E0" w:rsidRPr="003A285F" w:rsidRDefault="00C052E0" w:rsidP="00C052E0">
            <w:pPr>
              <w:tabs>
                <w:tab w:val="left" w:pos="7755"/>
              </w:tabs>
              <w:jc w:val="both"/>
            </w:pPr>
            <w:r w:rsidRPr="003A285F">
              <w:t>О внесении изменений и дополнений в решение районной Думы от 21.12.2011г. №173 «О бюджете Черемховского районного муниципального образования на 2012 год».</w:t>
            </w:r>
          </w:p>
          <w:p w:rsidR="00C052E0" w:rsidRPr="003A285F" w:rsidRDefault="00C052E0" w:rsidP="00C052E0">
            <w:pPr>
              <w:tabs>
                <w:tab w:val="left" w:pos="7755"/>
              </w:tabs>
              <w:jc w:val="both"/>
            </w:pPr>
            <w:r w:rsidRPr="003A285F">
              <w:t>Докладывает: Гайдук Юлия Николаевна, начальник финансового управления</w:t>
            </w:r>
          </w:p>
          <w:p w:rsidR="00C052E0" w:rsidRPr="003A285F" w:rsidRDefault="00C052E0" w:rsidP="00C052E0">
            <w:pPr>
              <w:tabs>
                <w:tab w:val="left" w:pos="7755"/>
              </w:tabs>
              <w:jc w:val="both"/>
            </w:pPr>
          </w:p>
        </w:tc>
      </w:tr>
      <w:tr w:rsidR="00C052E0" w:rsidTr="003A285F">
        <w:trPr>
          <w:trHeight w:val="1871"/>
        </w:trPr>
        <w:tc>
          <w:tcPr>
            <w:tcW w:w="758" w:type="dxa"/>
          </w:tcPr>
          <w:p w:rsidR="00C052E0" w:rsidRPr="003A285F" w:rsidRDefault="00C052E0" w:rsidP="00C052E0">
            <w:pPr>
              <w:numPr>
                <w:ilvl w:val="0"/>
                <w:numId w:val="9"/>
              </w:numPr>
              <w:tabs>
                <w:tab w:val="clear" w:pos="1080"/>
                <w:tab w:val="left" w:pos="432"/>
                <w:tab w:val="num" w:pos="648"/>
              </w:tabs>
              <w:ind w:left="648"/>
              <w:jc w:val="both"/>
              <w:rPr>
                <w:bCs/>
              </w:rPr>
            </w:pPr>
          </w:p>
        </w:tc>
        <w:tc>
          <w:tcPr>
            <w:tcW w:w="9356" w:type="dxa"/>
          </w:tcPr>
          <w:p w:rsidR="00C052E0" w:rsidRPr="00C052E0" w:rsidRDefault="00C052E0" w:rsidP="00C052E0">
            <w:pPr>
              <w:tabs>
                <w:tab w:val="left" w:pos="7755"/>
              </w:tabs>
              <w:jc w:val="both"/>
            </w:pPr>
            <w:r w:rsidRPr="00C052E0">
              <w:t>О выполнении Прогнозного плана (программы) приватизации муниципального имущества Черемховского районного муниципального образования на 2011-2013 годы за 2011год</w:t>
            </w:r>
          </w:p>
          <w:p w:rsidR="00C052E0" w:rsidRPr="00C052E0" w:rsidRDefault="00C052E0" w:rsidP="00C052E0">
            <w:pPr>
              <w:tabs>
                <w:tab w:val="left" w:pos="7755"/>
              </w:tabs>
              <w:jc w:val="both"/>
            </w:pPr>
            <w:r w:rsidRPr="00C052E0">
              <w:t>Докладывает Председатель Комитета по управлению муниципальным имуществом Пежемская Владлена Борисовна.</w:t>
            </w:r>
          </w:p>
          <w:p w:rsidR="00C052E0" w:rsidRPr="00C052E0" w:rsidRDefault="00C052E0" w:rsidP="00C052E0">
            <w:pPr>
              <w:tabs>
                <w:tab w:val="left" w:pos="7755"/>
              </w:tabs>
              <w:jc w:val="both"/>
            </w:pPr>
            <w:r w:rsidRPr="00C052E0">
              <w:t xml:space="preserve">Докладывает:  </w:t>
            </w:r>
          </w:p>
        </w:tc>
      </w:tr>
      <w:tr w:rsidR="00C052E0" w:rsidRPr="002B0425" w:rsidTr="00C052E0">
        <w:trPr>
          <w:trHeight w:val="1493"/>
        </w:trPr>
        <w:tc>
          <w:tcPr>
            <w:tcW w:w="758" w:type="dxa"/>
          </w:tcPr>
          <w:p w:rsidR="00C052E0" w:rsidRPr="003A285F" w:rsidRDefault="00C052E0" w:rsidP="00C052E0">
            <w:pPr>
              <w:numPr>
                <w:ilvl w:val="0"/>
                <w:numId w:val="9"/>
              </w:numPr>
              <w:tabs>
                <w:tab w:val="clear" w:pos="1080"/>
                <w:tab w:val="left" w:pos="432"/>
                <w:tab w:val="num" w:pos="648"/>
              </w:tabs>
              <w:ind w:left="648"/>
              <w:jc w:val="both"/>
              <w:rPr>
                <w:bCs/>
              </w:rPr>
            </w:pPr>
          </w:p>
        </w:tc>
        <w:tc>
          <w:tcPr>
            <w:tcW w:w="9356" w:type="dxa"/>
          </w:tcPr>
          <w:p w:rsidR="00C052E0" w:rsidRPr="00C052E0" w:rsidRDefault="00C052E0" w:rsidP="00C052E0">
            <w:pPr>
              <w:tabs>
                <w:tab w:val="left" w:pos="7755"/>
              </w:tabs>
              <w:jc w:val="both"/>
            </w:pPr>
            <w:r w:rsidRPr="00C052E0">
              <w:t>«О передаче муниципального имущества Черемховского районного муниципального образования в федеральную собственность».</w:t>
            </w:r>
          </w:p>
          <w:p w:rsidR="00C052E0" w:rsidRPr="00C052E0" w:rsidRDefault="00C052E0" w:rsidP="00C052E0">
            <w:pPr>
              <w:tabs>
                <w:tab w:val="left" w:pos="7755"/>
              </w:tabs>
              <w:jc w:val="both"/>
            </w:pPr>
            <w:r w:rsidRPr="00C052E0">
              <w:t>Докладывает Председатель Комитета по управлению муниципальным имуществом Пежемская Владлена Борисовна.</w:t>
            </w:r>
          </w:p>
          <w:p w:rsidR="00C052E0" w:rsidRPr="00C052E0" w:rsidRDefault="00C052E0" w:rsidP="00C052E0">
            <w:pPr>
              <w:tabs>
                <w:tab w:val="left" w:pos="7755"/>
              </w:tabs>
              <w:jc w:val="both"/>
            </w:pPr>
          </w:p>
        </w:tc>
      </w:tr>
      <w:tr w:rsidR="00C052E0" w:rsidRPr="008509DF" w:rsidTr="00C052E0">
        <w:trPr>
          <w:trHeight w:val="2228"/>
        </w:trPr>
        <w:tc>
          <w:tcPr>
            <w:tcW w:w="758" w:type="dxa"/>
          </w:tcPr>
          <w:p w:rsidR="00C052E0" w:rsidRPr="003A285F" w:rsidRDefault="00C052E0" w:rsidP="003A285F">
            <w:pPr>
              <w:tabs>
                <w:tab w:val="left" w:pos="432"/>
              </w:tabs>
              <w:jc w:val="right"/>
              <w:rPr>
                <w:bCs/>
              </w:rPr>
            </w:pPr>
            <w:r w:rsidRPr="003A285F">
              <w:rPr>
                <w:bCs/>
              </w:rPr>
              <w:t xml:space="preserve">    4.</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r w:rsidRPr="003A285F">
              <w:rPr>
                <w:bCs/>
              </w:rPr>
              <w:t>5.</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r w:rsidRPr="003A285F">
              <w:rPr>
                <w:bCs/>
              </w:rPr>
              <w:t>6.</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r w:rsidRPr="003A285F">
              <w:rPr>
                <w:bCs/>
              </w:rPr>
              <w:t>7.</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3A285F" w:rsidRDefault="003A285F" w:rsidP="003A285F">
            <w:pPr>
              <w:tabs>
                <w:tab w:val="left" w:pos="432"/>
              </w:tabs>
              <w:jc w:val="right"/>
              <w:rPr>
                <w:bCs/>
              </w:rPr>
            </w:pPr>
          </w:p>
          <w:p w:rsidR="00C052E0" w:rsidRPr="003A285F" w:rsidRDefault="00C052E0" w:rsidP="003A285F">
            <w:pPr>
              <w:tabs>
                <w:tab w:val="left" w:pos="432"/>
              </w:tabs>
              <w:jc w:val="right"/>
              <w:rPr>
                <w:bCs/>
              </w:rPr>
            </w:pPr>
            <w:r w:rsidRPr="003A285F">
              <w:rPr>
                <w:bCs/>
              </w:rPr>
              <w:t>8.</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3A285F" w:rsidRDefault="003A285F" w:rsidP="003A285F">
            <w:pPr>
              <w:tabs>
                <w:tab w:val="left" w:pos="432"/>
              </w:tabs>
              <w:jc w:val="right"/>
              <w:rPr>
                <w:bCs/>
              </w:rPr>
            </w:pPr>
          </w:p>
          <w:p w:rsidR="003A285F" w:rsidRDefault="003A285F" w:rsidP="003A285F">
            <w:pPr>
              <w:tabs>
                <w:tab w:val="left" w:pos="432"/>
              </w:tabs>
              <w:jc w:val="right"/>
              <w:rPr>
                <w:bCs/>
              </w:rPr>
            </w:pPr>
          </w:p>
          <w:p w:rsidR="00C052E0" w:rsidRPr="003A285F" w:rsidRDefault="00C052E0" w:rsidP="003A285F">
            <w:pPr>
              <w:tabs>
                <w:tab w:val="left" w:pos="432"/>
              </w:tabs>
              <w:jc w:val="right"/>
              <w:rPr>
                <w:bCs/>
              </w:rPr>
            </w:pPr>
            <w:r w:rsidRPr="003A285F">
              <w:rPr>
                <w:bCs/>
              </w:rPr>
              <w:t>9.</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3A285F" w:rsidRDefault="003A285F" w:rsidP="003A285F">
            <w:pPr>
              <w:tabs>
                <w:tab w:val="left" w:pos="432"/>
              </w:tabs>
              <w:jc w:val="right"/>
              <w:rPr>
                <w:bCs/>
              </w:rPr>
            </w:pPr>
          </w:p>
          <w:p w:rsidR="003A285F" w:rsidRDefault="003A285F" w:rsidP="003A285F">
            <w:pPr>
              <w:tabs>
                <w:tab w:val="left" w:pos="432"/>
              </w:tabs>
              <w:jc w:val="right"/>
              <w:rPr>
                <w:bCs/>
              </w:rPr>
            </w:pPr>
          </w:p>
          <w:p w:rsidR="00C052E0" w:rsidRPr="003A285F" w:rsidRDefault="00C052E0" w:rsidP="003A285F">
            <w:pPr>
              <w:tabs>
                <w:tab w:val="left" w:pos="432"/>
              </w:tabs>
              <w:jc w:val="right"/>
              <w:rPr>
                <w:bCs/>
              </w:rPr>
            </w:pPr>
            <w:r w:rsidRPr="003A285F">
              <w:rPr>
                <w:bCs/>
              </w:rPr>
              <w:t>10.</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r w:rsidRPr="003A285F">
              <w:rPr>
                <w:bCs/>
              </w:rPr>
              <w:lastRenderedPageBreak/>
              <w:t>11.</w:t>
            </w: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p>
          <w:p w:rsidR="00C052E0" w:rsidRPr="003A285F" w:rsidRDefault="00C052E0" w:rsidP="003A285F">
            <w:pPr>
              <w:tabs>
                <w:tab w:val="left" w:pos="432"/>
              </w:tabs>
              <w:jc w:val="right"/>
              <w:rPr>
                <w:bCs/>
              </w:rPr>
            </w:pPr>
            <w:r w:rsidRPr="003A285F">
              <w:rPr>
                <w:bCs/>
              </w:rPr>
              <w:t>12.</w:t>
            </w:r>
          </w:p>
          <w:p w:rsidR="00C052E0" w:rsidRPr="003A285F" w:rsidRDefault="00C052E0" w:rsidP="003A285F">
            <w:pPr>
              <w:tabs>
                <w:tab w:val="left" w:pos="432"/>
              </w:tabs>
              <w:jc w:val="right"/>
              <w:rPr>
                <w:bCs/>
              </w:rPr>
            </w:pPr>
          </w:p>
        </w:tc>
        <w:tc>
          <w:tcPr>
            <w:tcW w:w="9356" w:type="dxa"/>
          </w:tcPr>
          <w:p w:rsidR="00C052E0" w:rsidRPr="00C052E0" w:rsidRDefault="00C052E0" w:rsidP="00C052E0">
            <w:pPr>
              <w:tabs>
                <w:tab w:val="left" w:pos="7755"/>
              </w:tabs>
              <w:jc w:val="both"/>
            </w:pPr>
            <w:r w:rsidRPr="00C052E0">
              <w:lastRenderedPageBreak/>
              <w:t>«О согласовании описания границ муниципального образования «город Свирск»</w:t>
            </w:r>
          </w:p>
          <w:p w:rsidR="00C052E0" w:rsidRPr="00C052E0" w:rsidRDefault="00C052E0" w:rsidP="00C052E0">
            <w:pPr>
              <w:tabs>
                <w:tab w:val="left" w:pos="7755"/>
              </w:tabs>
              <w:jc w:val="both"/>
            </w:pPr>
            <w:r w:rsidRPr="00C052E0">
              <w:t>Докладывает Председатель Комитета по управлению муниципальным имуществом Пежемская Владлена Борисовна.</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 xml:space="preserve">О внесении изменений в решение Думы Черемховского районного муниципального образования от 26.05.2010г. № 96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заменяющих), осуществляющих мероприятия с участием детей в Черемховском районном муниципальном образовании». </w:t>
            </w:r>
          </w:p>
          <w:p w:rsidR="00C052E0" w:rsidRPr="00C052E0" w:rsidRDefault="00C052E0" w:rsidP="00C052E0">
            <w:pPr>
              <w:tabs>
                <w:tab w:val="left" w:pos="7755"/>
              </w:tabs>
              <w:jc w:val="both"/>
            </w:pPr>
            <w:r w:rsidRPr="00C052E0">
              <w:t>Докладывает:  Ответственный секретарь КДН Сущенко Валентина Арсентьевна.</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 признании утратившим силу решения Думы Черемховского районного муниципального образования от 22.06.2005г. №91 «Об утверждении районной социальной программы Молодым семьям – доступное жилье» на 2005-2019гг.»</w:t>
            </w:r>
          </w:p>
          <w:p w:rsidR="00C052E0" w:rsidRPr="00C052E0" w:rsidRDefault="00C052E0" w:rsidP="00C052E0">
            <w:pPr>
              <w:tabs>
                <w:tab w:val="left" w:pos="7755"/>
              </w:tabs>
              <w:jc w:val="both"/>
            </w:pPr>
            <w:r w:rsidRPr="00C052E0">
              <w:t>Докладывает: Начальник отдела молодежной политики, спорта, культуры и библиотечного обслуживания Константинова Надежда Павловна</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C052E0" w:rsidRPr="00C052E0" w:rsidRDefault="00C052E0" w:rsidP="00C052E0">
            <w:pPr>
              <w:tabs>
                <w:tab w:val="left" w:pos="7755"/>
              </w:tabs>
              <w:jc w:val="both"/>
            </w:pPr>
            <w:r w:rsidRPr="00C052E0">
              <w:t>Докладывает: Начальник отдела молодежной политики, спорта, культуры и библиотечного обслуживания Константинова Надежда Павловна</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Об утверждении «Положения об Управлении жилищно – коммунального хозяйства, строительства, транспорта, связи и экологии администрации Черемховского районного муниципального образования</w:t>
            </w:r>
          </w:p>
          <w:p w:rsidR="00C052E0" w:rsidRPr="00C052E0" w:rsidRDefault="00C052E0" w:rsidP="00C052E0">
            <w:pPr>
              <w:tabs>
                <w:tab w:val="left" w:pos="7755"/>
              </w:tabs>
              <w:jc w:val="both"/>
            </w:pPr>
            <w:r w:rsidRPr="00C052E0">
              <w:t xml:space="preserve">Докладывает:  Начальник УЖКХ Обтовка Марина Владимировна </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 ходе реализации Программы «Энергосбережения и повышение энергетической эффективности Черемховского районного муниципального образования на 2010-2015 годы»</w:t>
            </w:r>
          </w:p>
          <w:p w:rsidR="00C052E0" w:rsidRPr="00C052E0" w:rsidRDefault="00C052E0" w:rsidP="00C052E0">
            <w:pPr>
              <w:tabs>
                <w:tab w:val="left" w:pos="7755"/>
              </w:tabs>
              <w:jc w:val="both"/>
            </w:pPr>
            <w:r w:rsidRPr="00C052E0">
              <w:t>Докладывает:  Начальник УЖКХ Обтовка Марина Владимировна</w:t>
            </w:r>
          </w:p>
          <w:p w:rsidR="00C052E0" w:rsidRPr="00C052E0" w:rsidRDefault="00C052E0" w:rsidP="00C052E0">
            <w:pPr>
              <w:tabs>
                <w:tab w:val="left" w:pos="7755"/>
              </w:tabs>
              <w:jc w:val="both"/>
            </w:pP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 внесении изменений и дополнений в решение Думы №14 от 22.04.2009г. Об утверждении регламента Думы Черемховского районного муниципального образования»</w:t>
            </w:r>
          </w:p>
          <w:p w:rsidR="00C052E0" w:rsidRPr="00C052E0" w:rsidRDefault="00C052E0" w:rsidP="00C052E0">
            <w:pPr>
              <w:tabs>
                <w:tab w:val="left" w:pos="7755"/>
              </w:tabs>
              <w:jc w:val="both"/>
            </w:pPr>
            <w:r w:rsidRPr="00C052E0">
              <w:t>Докладывает:  Председатель Думы ЧРМО Ярошевич Татьяна Анатольевна</w:t>
            </w:r>
          </w:p>
          <w:p w:rsidR="003A285F" w:rsidRDefault="003A285F" w:rsidP="00C052E0">
            <w:pPr>
              <w:tabs>
                <w:tab w:val="left" w:pos="7755"/>
              </w:tabs>
              <w:jc w:val="both"/>
            </w:pPr>
          </w:p>
          <w:p w:rsidR="00C052E0" w:rsidRPr="00C052E0" w:rsidRDefault="00C052E0" w:rsidP="00C052E0">
            <w:pPr>
              <w:tabs>
                <w:tab w:val="left" w:pos="7755"/>
              </w:tabs>
              <w:jc w:val="both"/>
            </w:pPr>
            <w:r w:rsidRPr="00C052E0">
              <w:lastRenderedPageBreak/>
              <w:t>О качестве питания детей в общеобразовательных учреждениях района</w:t>
            </w:r>
          </w:p>
          <w:p w:rsidR="00C052E0" w:rsidRPr="00C052E0" w:rsidRDefault="00C052E0" w:rsidP="00C052E0">
            <w:pPr>
              <w:tabs>
                <w:tab w:val="left" w:pos="7755"/>
              </w:tabs>
              <w:jc w:val="both"/>
            </w:pPr>
            <w:r w:rsidRPr="00C052E0">
              <w:t>Докладывает:  Начальник отдела образования Иванова Флюра Борисовна</w:t>
            </w:r>
          </w:p>
          <w:p w:rsidR="00C052E0" w:rsidRPr="00C052E0" w:rsidRDefault="00C052E0" w:rsidP="00C052E0">
            <w:pPr>
              <w:tabs>
                <w:tab w:val="left" w:pos="7755"/>
              </w:tabs>
              <w:jc w:val="both"/>
            </w:pPr>
          </w:p>
          <w:p w:rsidR="00C052E0" w:rsidRPr="00C052E0" w:rsidRDefault="00C052E0" w:rsidP="00C052E0">
            <w:pPr>
              <w:tabs>
                <w:tab w:val="left" w:pos="7755"/>
              </w:tabs>
              <w:jc w:val="both"/>
            </w:pPr>
            <w:r w:rsidRPr="00C052E0">
              <w:t>Отчет начальника МО МВД России «Черемховский» О криминогенной, ситуации на территории Черемховского районного муниципального образования, результаты реализации федеральных и региональных программ по борьбе с преступностью и профилактике преступлений и правонарушений, основные итоги деятельности территориального отдела полиции.</w:t>
            </w:r>
          </w:p>
          <w:p w:rsidR="00C052E0" w:rsidRPr="00C052E0" w:rsidRDefault="00C052E0" w:rsidP="00C052E0">
            <w:pPr>
              <w:tabs>
                <w:tab w:val="left" w:pos="7755"/>
              </w:tabs>
              <w:jc w:val="both"/>
            </w:pPr>
            <w:r w:rsidRPr="00C052E0">
              <w:t>Докладывает:  Начальник полиции подполковник полиции С.И. Сотников</w:t>
            </w:r>
          </w:p>
          <w:p w:rsidR="00C052E0" w:rsidRPr="00C052E0" w:rsidRDefault="00C052E0" w:rsidP="00C052E0">
            <w:pPr>
              <w:tabs>
                <w:tab w:val="left" w:pos="7755"/>
              </w:tabs>
              <w:jc w:val="both"/>
            </w:pPr>
          </w:p>
        </w:tc>
      </w:tr>
      <w:tr w:rsidR="000C658C" w:rsidRPr="00894EFD" w:rsidTr="003A285F">
        <w:trPr>
          <w:trHeight w:val="2486"/>
        </w:trPr>
        <w:tc>
          <w:tcPr>
            <w:tcW w:w="758" w:type="dxa"/>
          </w:tcPr>
          <w:p w:rsidR="00C052E0" w:rsidRDefault="00C052E0" w:rsidP="00B66519">
            <w:pPr>
              <w:tabs>
                <w:tab w:val="left" w:pos="432"/>
              </w:tabs>
              <w:jc w:val="both"/>
              <w:rPr>
                <w:b/>
                <w:bCs/>
              </w:rPr>
            </w:pPr>
          </w:p>
          <w:p w:rsidR="00C052E0" w:rsidRDefault="00C052E0" w:rsidP="00B66519">
            <w:pPr>
              <w:tabs>
                <w:tab w:val="left" w:pos="432"/>
              </w:tabs>
              <w:jc w:val="both"/>
              <w:rPr>
                <w:b/>
                <w:bCs/>
              </w:rPr>
            </w:pPr>
          </w:p>
          <w:p w:rsidR="00C052E0" w:rsidRDefault="00C052E0" w:rsidP="00B66519">
            <w:pPr>
              <w:tabs>
                <w:tab w:val="left" w:pos="432"/>
              </w:tabs>
              <w:jc w:val="both"/>
              <w:rPr>
                <w:b/>
                <w:bCs/>
              </w:rPr>
            </w:pPr>
          </w:p>
          <w:p w:rsidR="000C658C" w:rsidRPr="00AE7467" w:rsidRDefault="000C658C" w:rsidP="00B66519">
            <w:pPr>
              <w:tabs>
                <w:tab w:val="left" w:pos="432"/>
              </w:tabs>
              <w:jc w:val="both"/>
            </w:pPr>
            <w:r>
              <w:rPr>
                <w:b/>
                <w:bCs/>
              </w:rPr>
              <w:t xml:space="preserve"> </w:t>
            </w:r>
          </w:p>
          <w:p w:rsidR="000C658C" w:rsidRPr="00AE7467" w:rsidRDefault="000C658C" w:rsidP="008A6879"/>
        </w:tc>
        <w:tc>
          <w:tcPr>
            <w:tcW w:w="9356" w:type="dxa"/>
          </w:tcPr>
          <w:p w:rsidR="00922411" w:rsidRPr="00B66519" w:rsidRDefault="00922411" w:rsidP="00922411">
            <w:pPr>
              <w:tabs>
                <w:tab w:val="left" w:pos="7755"/>
              </w:tabs>
              <w:jc w:val="both"/>
            </w:pPr>
            <w:r w:rsidRPr="00B66519">
              <w:rPr>
                <w:b/>
              </w:rPr>
              <w:t xml:space="preserve">       Голосовали: </w:t>
            </w:r>
            <w:r w:rsidRPr="00B66519">
              <w:t>за повестку в целом – 1</w:t>
            </w:r>
            <w:r w:rsidR="003A285F">
              <w:t>3</w:t>
            </w:r>
            <w:r w:rsidRPr="00B66519">
              <w:t xml:space="preserve"> депутатов</w:t>
            </w:r>
          </w:p>
          <w:p w:rsidR="00922411" w:rsidRPr="00B66519" w:rsidRDefault="00922411" w:rsidP="00922411">
            <w:pPr>
              <w:tabs>
                <w:tab w:val="left" w:pos="7755"/>
              </w:tabs>
              <w:jc w:val="both"/>
            </w:pPr>
            <w:r w:rsidRPr="00B66519">
              <w:t xml:space="preserve">             против – нет</w:t>
            </w:r>
          </w:p>
          <w:p w:rsidR="00922411" w:rsidRPr="00B66519" w:rsidRDefault="00922411" w:rsidP="00922411">
            <w:pPr>
              <w:tabs>
                <w:tab w:val="left" w:pos="7755"/>
              </w:tabs>
              <w:jc w:val="both"/>
            </w:pPr>
            <w:r w:rsidRPr="00B66519">
              <w:t xml:space="preserve">             воздержались – нет</w:t>
            </w:r>
          </w:p>
          <w:p w:rsidR="00922411" w:rsidRPr="00B66519" w:rsidRDefault="00922411" w:rsidP="00922411">
            <w:pPr>
              <w:tabs>
                <w:tab w:val="left" w:pos="7755"/>
              </w:tabs>
              <w:jc w:val="both"/>
            </w:pPr>
            <w:r w:rsidRPr="00B66519">
              <w:t xml:space="preserve">             Принято единогласно  </w:t>
            </w:r>
          </w:p>
          <w:p w:rsidR="00922411" w:rsidRPr="00B66519" w:rsidRDefault="00922411" w:rsidP="00922411">
            <w:pPr>
              <w:tabs>
                <w:tab w:val="left" w:pos="7755"/>
              </w:tabs>
              <w:jc w:val="both"/>
            </w:pPr>
            <w:r w:rsidRPr="00B66519">
              <w:rPr>
                <w:b/>
              </w:rPr>
              <w:t xml:space="preserve">             Решили: </w:t>
            </w:r>
            <w:r w:rsidRPr="00B66519">
              <w:t xml:space="preserve">повестку принять </w:t>
            </w:r>
          </w:p>
          <w:p w:rsidR="00922411" w:rsidRPr="00B66519" w:rsidRDefault="00922411" w:rsidP="00922411">
            <w:pPr>
              <w:tabs>
                <w:tab w:val="left" w:pos="7755"/>
              </w:tabs>
              <w:jc w:val="both"/>
            </w:pPr>
            <w:r w:rsidRPr="00B66519">
              <w:rPr>
                <w:b/>
                <w:i/>
              </w:rPr>
              <w:t>Т.А.Ярошевич</w:t>
            </w:r>
            <w:r w:rsidRPr="00B66519">
              <w:t xml:space="preserve"> сообщила: </w:t>
            </w:r>
            <w:r w:rsidR="00535BDB">
              <w:t>3</w:t>
            </w:r>
            <w:r w:rsidR="003A285F">
              <w:t>1</w:t>
            </w:r>
            <w:r w:rsidRPr="00B66519">
              <w:t xml:space="preserve">-ое заседание Думы Черемховского районного муниципального образования </w:t>
            </w:r>
            <w:r w:rsidRPr="00B66519">
              <w:rPr>
                <w:lang w:val="en-US"/>
              </w:rPr>
              <w:t>V</w:t>
            </w:r>
            <w:r w:rsidRPr="00B66519">
              <w:t xml:space="preserve"> созыва считается открытым.</w:t>
            </w:r>
          </w:p>
          <w:p w:rsidR="00922411" w:rsidRPr="00B66519" w:rsidRDefault="00922411" w:rsidP="00922411">
            <w:pPr>
              <w:tabs>
                <w:tab w:val="left" w:pos="7755"/>
              </w:tabs>
              <w:jc w:val="both"/>
            </w:pPr>
            <w:r w:rsidRPr="00B66519">
              <w:t xml:space="preserve"> Звучит </w:t>
            </w:r>
            <w:r w:rsidRPr="00B66519">
              <w:rPr>
                <w:b/>
              </w:rPr>
              <w:t xml:space="preserve">гимн </w:t>
            </w:r>
            <w:r w:rsidRPr="00B66519">
              <w:t>России</w:t>
            </w:r>
          </w:p>
          <w:p w:rsidR="00922411" w:rsidRPr="00B66519" w:rsidRDefault="00922411" w:rsidP="00922411">
            <w:pPr>
              <w:tabs>
                <w:tab w:val="left" w:pos="2340"/>
              </w:tabs>
              <w:jc w:val="both"/>
              <w:rPr>
                <w:b/>
              </w:rPr>
            </w:pPr>
            <w:r w:rsidRPr="00B66519">
              <w:rPr>
                <w:b/>
              </w:rPr>
              <w:t xml:space="preserve">  </w:t>
            </w:r>
          </w:p>
          <w:p w:rsidR="00922411" w:rsidRPr="00B66519" w:rsidRDefault="00922411" w:rsidP="00535BDB">
            <w:pPr>
              <w:jc w:val="both"/>
            </w:pPr>
          </w:p>
        </w:tc>
      </w:tr>
    </w:tbl>
    <w:p w:rsidR="00F53B5F" w:rsidRDefault="0015391A" w:rsidP="00F53B5F">
      <w:pPr>
        <w:tabs>
          <w:tab w:val="left" w:pos="2340"/>
        </w:tabs>
        <w:jc w:val="both"/>
        <w:rPr>
          <w:b/>
        </w:rPr>
      </w:pPr>
      <w:r w:rsidRPr="00AF3E32">
        <w:rPr>
          <w:b/>
        </w:rPr>
        <w:t xml:space="preserve">    </w:t>
      </w:r>
      <w:r w:rsidR="00F53B5F" w:rsidRPr="00AF3E32">
        <w:t xml:space="preserve">     </w:t>
      </w:r>
      <w:r w:rsidR="00F53B5F">
        <w:rPr>
          <w:b/>
        </w:rPr>
        <w:t xml:space="preserve"> </w:t>
      </w:r>
      <w:r w:rsidR="00F53B5F" w:rsidRPr="00AF3E32">
        <w:rPr>
          <w:b/>
        </w:rPr>
        <w:t xml:space="preserve"> Слушали:</w:t>
      </w:r>
    </w:p>
    <w:p w:rsidR="00BD62AF" w:rsidRPr="00BD62AF" w:rsidRDefault="003A285F" w:rsidP="00F53B5F">
      <w:pPr>
        <w:tabs>
          <w:tab w:val="left" w:pos="2340"/>
        </w:tabs>
        <w:jc w:val="both"/>
        <w:rPr>
          <w:b/>
        </w:rPr>
      </w:pPr>
      <w:r>
        <w:rPr>
          <w:b/>
        </w:rPr>
        <w:t>Гайдук Юлию Николаевну</w:t>
      </w:r>
      <w:r w:rsidR="00BD62AF" w:rsidRPr="00BD62AF">
        <w:rPr>
          <w:b/>
        </w:rPr>
        <w:t>, начальник</w:t>
      </w:r>
      <w:r w:rsidR="001D5017">
        <w:rPr>
          <w:b/>
        </w:rPr>
        <w:t>а</w:t>
      </w:r>
      <w:r w:rsidR="00BD62AF" w:rsidRPr="00BD62AF">
        <w:rPr>
          <w:b/>
        </w:rPr>
        <w:t xml:space="preserve"> </w:t>
      </w:r>
      <w:r>
        <w:rPr>
          <w:b/>
        </w:rPr>
        <w:t>финансового управления</w:t>
      </w:r>
    </w:p>
    <w:tbl>
      <w:tblPr>
        <w:tblW w:w="9356" w:type="dxa"/>
        <w:tblInd w:w="108" w:type="dxa"/>
        <w:tblLook w:val="0000"/>
      </w:tblPr>
      <w:tblGrid>
        <w:gridCol w:w="9356"/>
      </w:tblGrid>
      <w:tr w:rsidR="00BD62AF" w:rsidRPr="00123EDC" w:rsidTr="000444ED">
        <w:trPr>
          <w:trHeight w:val="587"/>
        </w:trPr>
        <w:tc>
          <w:tcPr>
            <w:tcW w:w="9356" w:type="dxa"/>
          </w:tcPr>
          <w:p w:rsidR="003A285F" w:rsidRPr="003A285F" w:rsidRDefault="00BD62AF" w:rsidP="003A285F">
            <w:pPr>
              <w:tabs>
                <w:tab w:val="left" w:pos="7755"/>
              </w:tabs>
              <w:jc w:val="both"/>
            </w:pPr>
            <w:r>
              <w:t xml:space="preserve">    </w:t>
            </w:r>
            <w:r w:rsidR="003A285F" w:rsidRPr="003A285F">
              <w:t>О внесении изменений и дополнений в решение районной Думы от 21.12.2011г. №173 «О бюджете Черемховского районного муниципального образования на 2012 год».</w:t>
            </w:r>
          </w:p>
          <w:p w:rsidR="00BD62AF" w:rsidRPr="00123EDC" w:rsidRDefault="00BD62AF" w:rsidP="00535BDB">
            <w:pPr>
              <w:jc w:val="both"/>
            </w:pPr>
          </w:p>
        </w:tc>
      </w:tr>
    </w:tbl>
    <w:p w:rsidR="003A285F" w:rsidRPr="003A285F" w:rsidRDefault="003A285F" w:rsidP="003A285F">
      <w:pPr>
        <w:ind w:firstLine="708"/>
        <w:rPr>
          <w:b/>
        </w:rPr>
      </w:pPr>
      <w:r w:rsidRPr="003A285F">
        <w:rPr>
          <w:b/>
        </w:rPr>
        <w:t>1.Доходы</w:t>
      </w:r>
    </w:p>
    <w:p w:rsidR="003A285F" w:rsidRPr="003A285F" w:rsidRDefault="003A285F" w:rsidP="003A285F">
      <w:pPr>
        <w:ind w:firstLine="708"/>
      </w:pPr>
      <w:r w:rsidRPr="003A285F">
        <w:rPr>
          <w:b/>
        </w:rPr>
        <w:t xml:space="preserve">  </w:t>
      </w:r>
      <w:r w:rsidRPr="003A285F">
        <w:t>Увеличение плана по доходам составило 7857,8 тыс.руб.,  в том числе за счет:</w:t>
      </w:r>
    </w:p>
    <w:p w:rsidR="003A285F" w:rsidRPr="003A285F" w:rsidRDefault="003A285F" w:rsidP="003A285F">
      <w:pPr>
        <w:ind w:firstLine="708"/>
      </w:pPr>
      <w:r w:rsidRPr="003A285F">
        <w:t>-субсидии по долгосрочной целевой программе Иркутской области «Повышение эффективности бюджетных расходов Иркутской области на 2011-20133 годы» в сумме 8 009 тыс.руб.;</w:t>
      </w:r>
    </w:p>
    <w:p w:rsidR="003A285F" w:rsidRPr="003A285F" w:rsidRDefault="003A285F" w:rsidP="003A285F">
      <w:pPr>
        <w:ind w:firstLine="708"/>
      </w:pPr>
      <w:r w:rsidRPr="003A285F">
        <w:t xml:space="preserve">- осуществления возврата неиспользованных средств по программе «Молодым семьям – доступное жилье»  в областной бюджет 25920 рублей  и в  федеральный бюджет 125280 рублей .                                                                                                                                                                                                                                                                                                                                                                                                                                                                                   </w:t>
      </w:r>
    </w:p>
    <w:p w:rsidR="003A285F" w:rsidRPr="003A285F" w:rsidRDefault="003A285F" w:rsidP="003A285F">
      <w:pPr>
        <w:ind w:firstLine="708"/>
        <w:rPr>
          <w:b/>
        </w:rPr>
      </w:pPr>
      <w:r w:rsidRPr="003A285F">
        <w:rPr>
          <w:b/>
        </w:rPr>
        <w:t>2. Расходы</w:t>
      </w:r>
    </w:p>
    <w:p w:rsidR="003A285F" w:rsidRPr="003A285F" w:rsidRDefault="003A285F" w:rsidP="003A285F">
      <w:pPr>
        <w:ind w:firstLine="708"/>
        <w:jc w:val="both"/>
      </w:pPr>
      <w:r w:rsidRPr="003A285F">
        <w:t>Изменение расходной части бюджета в сторону увеличения составит 23 247 тыс. руб., общая сумма расходов – 526 608 тыс. руб.</w:t>
      </w:r>
    </w:p>
    <w:p w:rsidR="003A285F" w:rsidRPr="003A285F" w:rsidRDefault="003A285F" w:rsidP="003A285F">
      <w:pPr>
        <w:ind w:firstLine="708"/>
        <w:jc w:val="both"/>
      </w:pPr>
      <w:r w:rsidRPr="003A285F">
        <w:t>Произвести предлагаемые изменения стало возможным за счет средств остатков, сложившихся на конец отчетного 2011 года и за счет долгосрочной целевой программы Иркутской области «Повышение эффективности бюджетных расходов Иркутской области на 2011-2013 годы».</w:t>
      </w:r>
    </w:p>
    <w:p w:rsidR="003A285F" w:rsidRPr="003A285F" w:rsidRDefault="003A285F" w:rsidP="003A285F">
      <w:pPr>
        <w:ind w:firstLine="708"/>
        <w:jc w:val="both"/>
      </w:pPr>
      <w:r w:rsidRPr="003A285F">
        <w:t xml:space="preserve">Средства указанной программы в объеме 8 009 тыс. руб. будут освоены в рамках целевой программы Черемховского района «Повышение эффективности бюджетных расходов Черемховского районного муниципального образования на 2012-2013 годы», которая составит в общей сумме 8 159 тыс. руб. </w:t>
      </w:r>
    </w:p>
    <w:p w:rsidR="003A285F" w:rsidRPr="003A285F" w:rsidRDefault="003A285F" w:rsidP="003A285F">
      <w:pPr>
        <w:ind w:firstLine="708"/>
        <w:jc w:val="both"/>
      </w:pPr>
      <w:r w:rsidRPr="003A285F">
        <w:t>20% субсидий (1 602 тыс. руб.), полученных в рамках программы из областного бюджета будут направлены в бюджеты поселений в соответствии с методикой, утвержденной районной целевой программой. Распределение межбюджетных трансфертов отражено в приложении 8. Средства в сумме 6 407 тыс. руб. будут направлены на оплату коммунальных услуг, потребляемых учреждениями образования и здравоохранения. Собственные средства района в размере 150 тыс. руб. предлагаем направить на обучение персонала Администрации, Финансового управления, Централизованной бухгалтерии.</w:t>
      </w:r>
    </w:p>
    <w:p w:rsidR="003A285F" w:rsidRPr="003A285F" w:rsidRDefault="003A285F" w:rsidP="003A285F">
      <w:pPr>
        <w:ind w:firstLine="708"/>
        <w:jc w:val="both"/>
      </w:pPr>
      <w:r w:rsidRPr="003A285F">
        <w:t xml:space="preserve">По состоянию на 01.01.2012 года на счете бюджета сложился остаток средств в размере 16 388,9 тыс. руб., из которых 3 589,3 тыс. руб. – целевые средства, полученные из областного бюджета. Средства в размере 3 438 тыс. руб. включены в расходную часть </w:t>
      </w:r>
      <w:r w:rsidRPr="003A285F">
        <w:lastRenderedPageBreak/>
        <w:t xml:space="preserve">бюджета, в размере 151,2 тыс. руб. (средства на обеспечение жильем молодых семей) возвращены в областной бюджет.  </w:t>
      </w:r>
    </w:p>
    <w:p w:rsidR="003A285F" w:rsidRPr="003A285F" w:rsidRDefault="003A285F" w:rsidP="003A285F">
      <w:pPr>
        <w:ind w:firstLine="708"/>
        <w:jc w:val="both"/>
      </w:pPr>
      <w:r w:rsidRPr="003A285F">
        <w:t>Ассигнования на исполнение полномочий за счет остатков целевых средств следующие:</w:t>
      </w:r>
    </w:p>
    <w:p w:rsidR="003A285F" w:rsidRPr="003A285F" w:rsidRDefault="003A285F" w:rsidP="003A285F">
      <w:pPr>
        <w:ind w:firstLine="708"/>
        <w:jc w:val="both"/>
      </w:pPr>
      <w:r w:rsidRPr="003A285F">
        <w:t>- 172,1 тыс. руб. -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3A285F" w:rsidRPr="003A285F" w:rsidRDefault="003A285F" w:rsidP="003A285F">
      <w:pPr>
        <w:ind w:firstLine="708"/>
        <w:jc w:val="both"/>
      </w:pPr>
      <w:r w:rsidRPr="003A285F">
        <w:t>- 1 012,6 тыс. руб. – субвенции на обеспечение детей-сирот и детей, оставшихся без попечения родителей жилыми помещениями по договорам социального найма;</w:t>
      </w:r>
    </w:p>
    <w:p w:rsidR="003A285F" w:rsidRPr="003A285F" w:rsidRDefault="003A285F" w:rsidP="003A285F">
      <w:pPr>
        <w:ind w:firstLine="708"/>
        <w:jc w:val="both"/>
      </w:pPr>
      <w:r w:rsidRPr="003A285F">
        <w:t>- 1 464,4 тыс. руб. – субсидии на территориальное планирование муниципальных образований Иркутской области на 2011-2012 годы;</w:t>
      </w:r>
    </w:p>
    <w:p w:rsidR="003A285F" w:rsidRPr="003A285F" w:rsidRDefault="003A285F" w:rsidP="003A285F">
      <w:pPr>
        <w:ind w:firstLine="708"/>
        <w:jc w:val="both"/>
      </w:pPr>
      <w:r w:rsidRPr="003A285F">
        <w:t>- 788,9 тыс. руб. – субсидии на исполнение долгосрочной целевой программы "Социальное развитие села Иркутской области на 2011-2014 годы".</w:t>
      </w:r>
    </w:p>
    <w:p w:rsidR="003A285F" w:rsidRPr="003A285F" w:rsidRDefault="003A285F" w:rsidP="003A285F">
      <w:pPr>
        <w:ind w:firstLine="708"/>
        <w:jc w:val="both"/>
      </w:pPr>
      <w:r w:rsidRPr="003A285F">
        <w:t>Остатки средств, полученных учреждениями от оказания ими платных услуг в сумме 731,8 тыс. руб. распределены в соответствии с предоставленными учреждениями сметами.</w:t>
      </w:r>
    </w:p>
    <w:p w:rsidR="003A285F" w:rsidRPr="003A285F" w:rsidRDefault="003A285F" w:rsidP="003A285F">
      <w:pPr>
        <w:ind w:firstLine="708"/>
        <w:jc w:val="both"/>
      </w:pPr>
      <w:r w:rsidRPr="003A285F">
        <w:t>Неосвоенные средства, полученные в рамках проекта «Народный бюджет» в сумме 1 093,6 тыс. руб. будут направлены на разработку проектно-сметной документации и приобретения для учреждений образования.</w:t>
      </w:r>
    </w:p>
    <w:p w:rsidR="003A285F" w:rsidRPr="003A285F" w:rsidRDefault="003A285F" w:rsidP="003A285F">
      <w:pPr>
        <w:ind w:firstLine="708"/>
        <w:jc w:val="both"/>
      </w:pPr>
      <w:r w:rsidRPr="003A285F">
        <w:t>На обеспечение противопожарных мероприятий увеличены назначения на 193,4 тыс. руб.</w:t>
      </w:r>
    </w:p>
    <w:p w:rsidR="003A285F" w:rsidRPr="003A285F" w:rsidRDefault="003A285F" w:rsidP="003A285F">
      <w:pPr>
        <w:ind w:firstLine="708"/>
        <w:jc w:val="both"/>
      </w:pPr>
      <w:r w:rsidRPr="003A285F">
        <w:t>Ассигнования на оплату начислений на выплаты по оплате труда увеличены на 6 769,2 тыс. руб.</w:t>
      </w:r>
    </w:p>
    <w:p w:rsidR="003A285F" w:rsidRPr="003A285F" w:rsidRDefault="003A285F" w:rsidP="003A285F">
      <w:pPr>
        <w:ind w:firstLine="708"/>
        <w:jc w:val="both"/>
      </w:pPr>
      <w:r w:rsidRPr="003A285F">
        <w:t>На оплату коммунальных услуг, потребляемых учреждениями культуры, увеличены назначения на 410 тыс. руб., на оплату капитальных ремонтов учреждений образования на сумму 895,9 тыс. руб.,  включая кредиторскую задолженность в размере 186,7 тыс. руб.</w:t>
      </w:r>
    </w:p>
    <w:p w:rsidR="003A285F" w:rsidRPr="003A285F" w:rsidRDefault="003A285F" w:rsidP="003A285F">
      <w:pPr>
        <w:ind w:firstLine="708"/>
        <w:jc w:val="both"/>
      </w:pPr>
      <w:r w:rsidRPr="003A285F">
        <w:t>Предусмотрено увеличение назначений на исполнение муниципальной целевой программы «Безопасность образовательных учреждений» на 200 тыс. руб.</w:t>
      </w:r>
    </w:p>
    <w:p w:rsidR="003A285F" w:rsidRPr="003A285F" w:rsidRDefault="003A285F" w:rsidP="003A285F">
      <w:pPr>
        <w:ind w:firstLine="708"/>
        <w:jc w:val="both"/>
      </w:pPr>
      <w:r w:rsidRPr="003A285F">
        <w:t>На оплату процентной ставки по обслуживанию муниципального долга по кредиту, полученному в декабре 2011 года в сумме 6 800 тыс. руб. увеличены назначения на 131 тыс. руб.</w:t>
      </w:r>
    </w:p>
    <w:p w:rsidR="003A285F" w:rsidRPr="003A285F" w:rsidRDefault="003A285F" w:rsidP="003A285F">
      <w:pPr>
        <w:ind w:firstLine="708"/>
        <w:jc w:val="both"/>
      </w:pPr>
      <w:r w:rsidRPr="003A285F">
        <w:t>Средства в сумме 1 225,1 тыс. руб. распределены по учреждениям на расходы по проведению текущих ремонтов, приобретению основных средств и материальных запасов, на оплату части исполнительных листов по выставленным пеням, на оплату части кредиторской задолженности и др.</w:t>
      </w:r>
    </w:p>
    <w:p w:rsidR="008E6BE5" w:rsidRPr="00C8265F" w:rsidRDefault="00F51939" w:rsidP="008E6BE5">
      <w:pPr>
        <w:ind w:firstLine="708"/>
        <w:jc w:val="both"/>
      </w:pPr>
      <w:r w:rsidRPr="00714D16">
        <w:rPr>
          <w:b/>
          <w:i/>
        </w:rPr>
        <w:t>Ярошевич Т.А</w:t>
      </w:r>
      <w:r>
        <w:rPr>
          <w:b/>
          <w:i/>
        </w:rPr>
        <w:t xml:space="preserve">.: </w:t>
      </w:r>
      <w:r w:rsidR="00F53B5F">
        <w:t xml:space="preserve"> </w:t>
      </w:r>
      <w:r w:rsidR="00706A36">
        <w:t xml:space="preserve">Какие будут вопросы к </w:t>
      </w:r>
      <w:r w:rsidR="003A285F">
        <w:t>Юлии Николаевне</w:t>
      </w:r>
      <w:r w:rsidR="00706A36">
        <w:t>?</w:t>
      </w:r>
      <w:r w:rsidR="00F53B5F">
        <w:t xml:space="preserve">      </w:t>
      </w:r>
    </w:p>
    <w:p w:rsidR="00F53B5F" w:rsidRDefault="00F53B5F" w:rsidP="00F53B5F">
      <w:pPr>
        <w:jc w:val="both"/>
      </w:pPr>
      <w:r>
        <w:rPr>
          <w:b/>
        </w:rPr>
        <w:t xml:space="preserve">          </w:t>
      </w: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F53B5F" w:rsidRDefault="00F53B5F" w:rsidP="00F53B5F">
      <w:pPr>
        <w:jc w:val="both"/>
      </w:pPr>
      <w:r>
        <w:t xml:space="preserve">                     - кто против?</w:t>
      </w:r>
    </w:p>
    <w:p w:rsidR="00F53B5F" w:rsidRDefault="00F53B5F" w:rsidP="00F53B5F">
      <w:pPr>
        <w:jc w:val="both"/>
      </w:pPr>
      <w:r>
        <w:t xml:space="preserve">                     - кто воздержался?</w:t>
      </w:r>
    </w:p>
    <w:p w:rsidR="00F53B5F" w:rsidRPr="006749B4" w:rsidRDefault="00F53B5F" w:rsidP="00F53B5F">
      <w:pPr>
        <w:jc w:val="both"/>
        <w:rPr>
          <w:b/>
        </w:rPr>
      </w:pPr>
      <w:r w:rsidRPr="006749B4">
        <w:rPr>
          <w:b/>
        </w:rPr>
        <w:t xml:space="preserve">      </w:t>
      </w:r>
      <w:r>
        <w:rPr>
          <w:b/>
        </w:rPr>
        <w:t xml:space="preserve"> </w:t>
      </w:r>
      <w:r w:rsidRPr="006749B4">
        <w:rPr>
          <w:b/>
        </w:rPr>
        <w:t xml:space="preserve">  Голосовали:</w:t>
      </w:r>
    </w:p>
    <w:p w:rsidR="00F53B5F" w:rsidRDefault="00F53B5F" w:rsidP="00F53B5F">
      <w:pPr>
        <w:jc w:val="both"/>
      </w:pPr>
      <w:r>
        <w:t xml:space="preserve">                       за – 1</w:t>
      </w:r>
      <w:r w:rsidR="003A285F">
        <w:t>3</w:t>
      </w:r>
      <w:r>
        <w:t xml:space="preserve"> </w:t>
      </w:r>
    </w:p>
    <w:p w:rsidR="00F53B5F" w:rsidRDefault="00F53B5F" w:rsidP="00F53B5F">
      <w:pPr>
        <w:jc w:val="both"/>
      </w:pPr>
      <w:r>
        <w:t xml:space="preserve">                       против – нет</w:t>
      </w:r>
    </w:p>
    <w:p w:rsidR="00F53B5F" w:rsidRDefault="00F53B5F" w:rsidP="00F53B5F">
      <w:pPr>
        <w:jc w:val="both"/>
      </w:pPr>
      <w:r>
        <w:t xml:space="preserve">                       воздержались – </w:t>
      </w:r>
      <w:r w:rsidR="00EA3D83">
        <w:t>нет</w:t>
      </w:r>
    </w:p>
    <w:p w:rsidR="00F53B5F" w:rsidRDefault="00F53B5F" w:rsidP="00F53B5F">
      <w:pPr>
        <w:jc w:val="both"/>
      </w:pPr>
      <w:r>
        <w:t xml:space="preserve">        </w:t>
      </w:r>
      <w:r w:rsidRPr="006749B4">
        <w:rPr>
          <w:b/>
        </w:rPr>
        <w:t>Решили</w:t>
      </w:r>
      <w:r>
        <w:t xml:space="preserve">: принято </w:t>
      </w:r>
      <w:r w:rsidR="00117A14">
        <w:t>единогласно</w:t>
      </w:r>
    </w:p>
    <w:p w:rsidR="00F51939" w:rsidRDefault="00F51939" w:rsidP="00F51939">
      <w:pPr>
        <w:tabs>
          <w:tab w:val="left" w:pos="2340"/>
        </w:tabs>
        <w:jc w:val="both"/>
        <w:rPr>
          <w:b/>
        </w:rPr>
      </w:pPr>
      <w:r w:rsidRPr="00AF3E32">
        <w:rPr>
          <w:b/>
        </w:rPr>
        <w:t>Слушали:</w:t>
      </w:r>
    </w:p>
    <w:p w:rsidR="00004A5E" w:rsidRPr="00004A5E" w:rsidRDefault="003A285F" w:rsidP="00004A5E">
      <w:pPr>
        <w:jc w:val="both"/>
        <w:rPr>
          <w:b/>
        </w:rPr>
      </w:pPr>
      <w:r>
        <w:rPr>
          <w:b/>
        </w:rPr>
        <w:t>Гапонову Елену Валентиновну</w:t>
      </w:r>
      <w:r w:rsidR="00004A5E" w:rsidRPr="00004A5E">
        <w:rPr>
          <w:b/>
        </w:rPr>
        <w:t xml:space="preserve">, </w:t>
      </w:r>
      <w:r>
        <w:rPr>
          <w:b/>
        </w:rPr>
        <w:t>зам. Председателя КУМИ</w:t>
      </w:r>
    </w:p>
    <w:p w:rsidR="003A285F" w:rsidRPr="00C052E0" w:rsidRDefault="00004A5E" w:rsidP="003A285F">
      <w:pPr>
        <w:tabs>
          <w:tab w:val="left" w:pos="7755"/>
        </w:tabs>
        <w:jc w:val="both"/>
      </w:pPr>
      <w:r>
        <w:t xml:space="preserve">   </w:t>
      </w:r>
      <w:r w:rsidR="003A285F" w:rsidRPr="00C052E0">
        <w:t>О выполнении Прогнозного плана (программы) приватизации муниципального имущества Черемховского районного муниципального образования на 2011-2013 годы за 2011год</w:t>
      </w:r>
    </w:p>
    <w:p w:rsidR="00C4493A" w:rsidRPr="00C4493A" w:rsidRDefault="00C4493A" w:rsidP="00C4493A">
      <w:pPr>
        <w:ind w:firstLine="540"/>
        <w:jc w:val="both"/>
      </w:pPr>
      <w:r w:rsidRPr="00C4493A">
        <w:t>Комитетом по управлению муниципальным имуществом Черемховского районного муниципального образования приватизация муниципального имущества в 2011 году  осуществлялась в соответствии с решением Думы Черемховского районного муниципального образования от 24.02.2010 г. № 81</w:t>
      </w:r>
      <w:r w:rsidRPr="00C4493A">
        <w:rPr>
          <w:bCs/>
          <w:color w:val="000000"/>
        </w:rPr>
        <w:t xml:space="preserve"> «</w:t>
      </w:r>
      <w:r w:rsidRPr="00C4493A">
        <w:t xml:space="preserve">Об утверждении прогнозного плана </w:t>
      </w:r>
      <w:r w:rsidRPr="00C4493A">
        <w:lastRenderedPageBreak/>
        <w:t>(программы) приватизации муниципального имущества Черемховского районного муниципального образования  в 2011 -2013 годах» (в редакции решения районной Думы от 28.11.2011 г. № 169)».</w:t>
      </w:r>
    </w:p>
    <w:p w:rsidR="00C4493A" w:rsidRPr="00C4493A" w:rsidRDefault="00C4493A" w:rsidP="00C4493A">
      <w:pPr>
        <w:jc w:val="both"/>
      </w:pPr>
      <w:r w:rsidRPr="00C4493A">
        <w:t xml:space="preserve">        Целью исполнения плана приватизации являлось пополнение доходной части бюджета Черемховского района, повышение эффективности использования объектов приватизации на территории Черемховского районного муниципального образования.</w:t>
      </w:r>
    </w:p>
    <w:p w:rsidR="00C4493A" w:rsidRPr="00C4493A" w:rsidRDefault="00C4493A" w:rsidP="00C4493A">
      <w:pPr>
        <w:jc w:val="both"/>
      </w:pPr>
      <w:r w:rsidRPr="00C4493A">
        <w:t xml:space="preserve">       Общее количество, подлежащего отчуждению в </w:t>
      </w:r>
      <w:smartTag w:uri="urn:schemas-microsoft-com:office:smarttags" w:element="metricconverter">
        <w:smartTagPr>
          <w:attr w:name="ProductID" w:val="2011 г"/>
        </w:smartTagPr>
        <w:r w:rsidRPr="00C4493A">
          <w:t>2011 г</w:t>
        </w:r>
      </w:smartTag>
      <w:r w:rsidRPr="00C4493A">
        <w:t xml:space="preserve">. муниципального имущества, составляло 25 объектов, из них продано 6 объектов недвижимого имущества, что составило 27% от плана. </w:t>
      </w:r>
    </w:p>
    <w:p w:rsidR="00C4493A" w:rsidRPr="00C4493A" w:rsidRDefault="00C4493A" w:rsidP="00C4493A">
      <w:pPr>
        <w:jc w:val="both"/>
      </w:pPr>
      <w:r w:rsidRPr="00C4493A">
        <w:t xml:space="preserve">        Объекты приватизации выкуплены преимущественно арендаторами, приватизация осуществлялась посредством проведения аукционов открытых по составу участников и по подаче предложений о цене (4 объекта), два объекта проданы посредством публичного предложения.</w:t>
      </w:r>
    </w:p>
    <w:p w:rsidR="00C4493A" w:rsidRPr="00C4493A" w:rsidRDefault="00C4493A" w:rsidP="00C4493A">
      <w:pPr>
        <w:ind w:firstLine="540"/>
        <w:jc w:val="both"/>
      </w:pPr>
      <w:r w:rsidRPr="00C4493A">
        <w:t xml:space="preserve">По пяти объектам недвижимости процедура проведения торгов проведена во втором квартале </w:t>
      </w:r>
      <w:smartTag w:uri="urn:schemas-microsoft-com:office:smarttags" w:element="metricconverter">
        <w:smartTagPr>
          <w:attr w:name="ProductID" w:val="2011 г"/>
        </w:smartTagPr>
        <w:r w:rsidRPr="00C4493A">
          <w:t>2011 г</w:t>
        </w:r>
      </w:smartTag>
      <w:r w:rsidRPr="00C4493A">
        <w:t xml:space="preserve">., один объект продан - в четвертом квартале </w:t>
      </w:r>
      <w:smartTag w:uri="urn:schemas-microsoft-com:office:smarttags" w:element="metricconverter">
        <w:smartTagPr>
          <w:attr w:name="ProductID" w:val="2011 г"/>
        </w:smartTagPr>
        <w:r w:rsidRPr="00C4493A">
          <w:t>2011 г</w:t>
        </w:r>
      </w:smartTag>
      <w:r w:rsidRPr="00C4493A">
        <w:t>.</w:t>
      </w:r>
    </w:p>
    <w:p w:rsidR="00C4493A" w:rsidRPr="00C4493A" w:rsidRDefault="00C4493A" w:rsidP="00C4493A">
      <w:pPr>
        <w:jc w:val="both"/>
      </w:pPr>
      <w:r w:rsidRPr="00C4493A">
        <w:t xml:space="preserve">       Заключено  договоров купли-продажи недвижимого имущества на сумму 3 294 400 (три миллиона двести девяносто четыре тысячи четыреста) руб. Общая площадь отчужденного имущества составила – 2 950,28 кв.м.: </w:t>
      </w:r>
    </w:p>
    <w:p w:rsidR="00004A5E" w:rsidRPr="00535BDB" w:rsidRDefault="00004A5E" w:rsidP="00004A5E">
      <w:pPr>
        <w:tabs>
          <w:tab w:val="left" w:pos="7755"/>
        </w:tabs>
        <w:jc w:val="both"/>
      </w:pPr>
    </w:p>
    <w:p w:rsidR="0069328C" w:rsidRDefault="0069328C" w:rsidP="0069328C">
      <w:pPr>
        <w:jc w:val="both"/>
        <w:rPr>
          <w:b/>
        </w:rPr>
      </w:pPr>
      <w:r>
        <w:t xml:space="preserve">   </w:t>
      </w:r>
      <w:r w:rsidRPr="00B401C8">
        <w:rPr>
          <w:b/>
        </w:rPr>
        <w:t xml:space="preserve">Выступили:  </w:t>
      </w:r>
    </w:p>
    <w:p w:rsidR="0069328C" w:rsidRDefault="0069328C" w:rsidP="0069328C">
      <w:pPr>
        <w:jc w:val="both"/>
      </w:pPr>
      <w:r>
        <w:t xml:space="preserve">           </w:t>
      </w:r>
      <w:r w:rsidRPr="007162BD">
        <w:rPr>
          <w:b/>
          <w:i/>
        </w:rPr>
        <w:t>Ярошевич Т. А</w:t>
      </w:r>
      <w:r w:rsidR="00706A36">
        <w:t>.:  Какие будут вопросы к</w:t>
      </w:r>
      <w:r w:rsidR="001D5017">
        <w:t xml:space="preserve"> </w:t>
      </w:r>
      <w:r w:rsidR="00C4493A">
        <w:t>Елене Валентиновне</w:t>
      </w:r>
      <w:r>
        <w:t>?</w:t>
      </w:r>
    </w:p>
    <w:p w:rsidR="0069328C" w:rsidRPr="000D5624" w:rsidRDefault="0069328C" w:rsidP="0069328C">
      <w:pPr>
        <w:jc w:val="both"/>
      </w:pPr>
      <w:r>
        <w:t xml:space="preserve">           </w:t>
      </w:r>
      <w:r w:rsidR="00B83E5E" w:rsidRPr="00B83E5E">
        <w:rPr>
          <w:b/>
          <w:i/>
        </w:rPr>
        <w:t>Бедушвиль В.И</w:t>
      </w:r>
      <w:r w:rsidRPr="00B83E5E">
        <w:rPr>
          <w:b/>
          <w:i/>
        </w:rPr>
        <w:t>.:</w:t>
      </w:r>
      <w:r>
        <w:t xml:space="preserve">  Принять</w:t>
      </w:r>
    </w:p>
    <w:p w:rsidR="0069328C" w:rsidRDefault="0069328C" w:rsidP="0069328C">
      <w:pPr>
        <w:jc w:val="both"/>
      </w:pPr>
      <w:r w:rsidRPr="006B6DFB">
        <w:t xml:space="preserve">           </w:t>
      </w:r>
      <w:r w:rsidRPr="00714D16">
        <w:rPr>
          <w:b/>
          <w:i/>
        </w:rPr>
        <w:t>Ярошевич Т.А</w:t>
      </w:r>
      <w:r>
        <w:rPr>
          <w:b/>
          <w:i/>
        </w:rPr>
        <w:t xml:space="preserve">.: </w:t>
      </w:r>
      <w:r w:rsidRPr="006A22AF">
        <w:t>К</w:t>
      </w:r>
      <w:r>
        <w:t xml:space="preserve">то, за то чтобы принять данное </w:t>
      </w:r>
      <w:r w:rsidR="00004A5E">
        <w:t>решение</w:t>
      </w:r>
      <w:r>
        <w:t>?</w:t>
      </w:r>
    </w:p>
    <w:p w:rsidR="0069328C" w:rsidRDefault="0069328C" w:rsidP="0069328C">
      <w:pPr>
        <w:jc w:val="both"/>
      </w:pPr>
      <w:r>
        <w:t xml:space="preserve">                     - кто против?</w:t>
      </w:r>
    </w:p>
    <w:p w:rsidR="0069328C" w:rsidRDefault="0069328C" w:rsidP="0069328C">
      <w:pPr>
        <w:jc w:val="both"/>
      </w:pPr>
      <w:r>
        <w:t xml:space="preserve">                     - кто воздержался?</w:t>
      </w:r>
    </w:p>
    <w:p w:rsidR="0069328C" w:rsidRPr="006749B4" w:rsidRDefault="0069328C" w:rsidP="0069328C">
      <w:pPr>
        <w:jc w:val="both"/>
        <w:rPr>
          <w:b/>
        </w:rPr>
      </w:pPr>
      <w:r w:rsidRPr="006749B4">
        <w:rPr>
          <w:b/>
        </w:rPr>
        <w:t xml:space="preserve">      </w:t>
      </w:r>
      <w:r>
        <w:rPr>
          <w:b/>
        </w:rPr>
        <w:t xml:space="preserve"> </w:t>
      </w:r>
      <w:r w:rsidRPr="006749B4">
        <w:rPr>
          <w:b/>
        </w:rPr>
        <w:t xml:space="preserve">  Голосовали:</w:t>
      </w:r>
    </w:p>
    <w:p w:rsidR="0069328C" w:rsidRDefault="0069328C" w:rsidP="0069328C">
      <w:pPr>
        <w:jc w:val="both"/>
      </w:pPr>
      <w:r>
        <w:t xml:space="preserve">                       за – 1</w:t>
      </w:r>
      <w:r w:rsidR="00C4493A">
        <w:t>3</w:t>
      </w:r>
    </w:p>
    <w:p w:rsidR="0069328C" w:rsidRDefault="0069328C" w:rsidP="0069328C">
      <w:pPr>
        <w:jc w:val="both"/>
      </w:pPr>
      <w:r>
        <w:t xml:space="preserve">                       против – нет</w:t>
      </w:r>
    </w:p>
    <w:p w:rsidR="0069328C" w:rsidRDefault="0069328C" w:rsidP="0069328C">
      <w:pPr>
        <w:jc w:val="both"/>
      </w:pPr>
      <w:r>
        <w:t xml:space="preserve">                       воздержались – нет</w:t>
      </w:r>
    </w:p>
    <w:p w:rsidR="0069328C" w:rsidRDefault="0069328C" w:rsidP="0069328C">
      <w:pPr>
        <w:jc w:val="both"/>
      </w:pPr>
      <w:r>
        <w:t xml:space="preserve">        </w:t>
      </w:r>
      <w:r w:rsidRPr="006749B4">
        <w:rPr>
          <w:b/>
        </w:rPr>
        <w:t>Решили</w:t>
      </w:r>
      <w:r>
        <w:t>: принято единогласно</w:t>
      </w:r>
    </w:p>
    <w:p w:rsidR="008B5398" w:rsidRDefault="008B5398" w:rsidP="008B5398">
      <w:pPr>
        <w:tabs>
          <w:tab w:val="left" w:pos="2340"/>
        </w:tabs>
        <w:jc w:val="both"/>
        <w:rPr>
          <w:b/>
        </w:rPr>
      </w:pPr>
      <w:r w:rsidRPr="00AF3E32">
        <w:rPr>
          <w:b/>
        </w:rPr>
        <w:t>Слушали:</w:t>
      </w:r>
    </w:p>
    <w:p w:rsidR="001D5017" w:rsidRPr="001D5017" w:rsidRDefault="001D5017" w:rsidP="001D5017">
      <w:pPr>
        <w:jc w:val="both"/>
        <w:rPr>
          <w:b/>
        </w:rPr>
      </w:pPr>
      <w:r>
        <w:t xml:space="preserve">       </w:t>
      </w:r>
      <w:r w:rsidR="007275DB" w:rsidRPr="007275DB">
        <w:rPr>
          <w:b/>
        </w:rPr>
        <w:t xml:space="preserve">Гапонову </w:t>
      </w:r>
      <w:r w:rsidR="00C4493A">
        <w:rPr>
          <w:b/>
        </w:rPr>
        <w:t>Елену Валентиновну</w:t>
      </w:r>
      <w:r w:rsidR="00C4493A" w:rsidRPr="00004A5E">
        <w:rPr>
          <w:b/>
        </w:rPr>
        <w:t xml:space="preserve">, </w:t>
      </w:r>
      <w:r w:rsidR="00C4493A">
        <w:rPr>
          <w:b/>
        </w:rPr>
        <w:t>зам. Председателя КУМИ.</w:t>
      </w:r>
    </w:p>
    <w:p w:rsidR="00C4493A" w:rsidRDefault="001D5017" w:rsidP="00C4493A">
      <w:pPr>
        <w:jc w:val="both"/>
      </w:pPr>
      <w:r>
        <w:t xml:space="preserve">     </w:t>
      </w:r>
      <w:r w:rsidR="00C4493A" w:rsidRPr="00C052E0">
        <w:t>«О передаче муниципального имущества Черемховского районного муниципального образования в федеральную собственность»</w:t>
      </w:r>
    </w:p>
    <w:p w:rsidR="00C4493A" w:rsidRPr="00C4493A" w:rsidRDefault="00C4493A" w:rsidP="00C4493A">
      <w:pPr>
        <w:ind w:firstLine="540"/>
        <w:jc w:val="both"/>
      </w:pPr>
      <w:r w:rsidRPr="00C4493A">
        <w:rPr>
          <w:bCs/>
        </w:rPr>
        <w:t>В соответствии с договором № 1 о закреплении муниципального имущества на праве оперативного управления от 22.11.2002 г.  нежилое помещение, расположенное по адресу:</w:t>
      </w:r>
      <w:r w:rsidRPr="00C4493A">
        <w:t xml:space="preserve"> Иркутская область, Черемховский район, р.п. Михайловка, квартал 1, дом 10, помещение 1 (общежитие) предоставлено Черемховскому городскому отделу внутренних дел для размещения Михайловского поселкового  отделения милиции для организации работы в соответствии с Уставом.</w:t>
      </w:r>
    </w:p>
    <w:p w:rsidR="00C4493A" w:rsidRPr="00C4493A" w:rsidRDefault="00C4493A" w:rsidP="00C4493A">
      <w:pPr>
        <w:ind w:firstLine="540"/>
        <w:jc w:val="both"/>
      </w:pPr>
      <w:r w:rsidRPr="00C4493A">
        <w:t xml:space="preserve">19.12.2011 г. начальник МО «Черемховский» А.Г. Голофаст обратился в администрацию Черемховского районного муниципального образования о  передаче в федеральную собственность нежилого помещения, расположенного по адресу: Черемховский район, р.п. Михайловка, квартал 1, дом 10, помещение 1.  </w:t>
      </w:r>
    </w:p>
    <w:p w:rsidR="00C4493A" w:rsidRPr="00C4493A" w:rsidRDefault="00C4493A" w:rsidP="00C4493A">
      <w:pPr>
        <w:autoSpaceDE w:val="0"/>
        <w:autoSpaceDN w:val="0"/>
        <w:adjustRightInd w:val="0"/>
        <w:ind w:firstLine="720"/>
        <w:jc w:val="both"/>
      </w:pPr>
      <w:r w:rsidRPr="00C4493A">
        <w:t xml:space="preserve">В соответствии с  п. 9  ст. 54 Федерального закона  от 07.02.2011 г. № 3-ФЗ «О полиции»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w:t>
      </w:r>
      <w:hyperlink r:id="rId8" w:history="1">
        <w:r w:rsidRPr="00C4493A">
          <w:t>законодательством</w:t>
        </w:r>
      </w:hyperlink>
      <w:r w:rsidRPr="00C4493A">
        <w:t xml:space="preserve"> Российской Федерации.</w:t>
      </w:r>
    </w:p>
    <w:p w:rsidR="00C4493A" w:rsidRPr="00C4493A" w:rsidRDefault="00C4493A" w:rsidP="00C4493A">
      <w:pPr>
        <w:ind w:firstLine="720"/>
        <w:jc w:val="both"/>
      </w:pPr>
      <w:r w:rsidRPr="00C4493A">
        <w:rPr>
          <w:bCs/>
        </w:rPr>
        <w:t xml:space="preserve"> В соответствии с п.3 ст. 50 </w:t>
      </w:r>
      <w:r w:rsidRPr="00C4493A">
        <w:t xml:space="preserve">Федерального закона от 6 октября </w:t>
      </w:r>
      <w:smartTag w:uri="urn:schemas-microsoft-com:office:smarttags" w:element="metricconverter">
        <w:smartTagPr>
          <w:attr w:name="ProductID" w:val="2003 г"/>
        </w:smartTagPr>
        <w:r w:rsidRPr="00C4493A">
          <w:t>2003 г</w:t>
        </w:r>
      </w:smartTag>
      <w:r w:rsidRPr="00C4493A">
        <w:t xml:space="preserve">. N 131-ФЗ "Об общих принципах организации местного самоуправления в Российской Федерации" в собственности  </w:t>
      </w:r>
      <w:hyperlink w:anchor="sub_20105" w:history="1">
        <w:r w:rsidRPr="00C4493A">
          <w:t>муниципальных районов</w:t>
        </w:r>
      </w:hyperlink>
      <w:r w:rsidRPr="00C4493A">
        <w:t xml:space="preserve">  может находиться</w:t>
      </w:r>
      <w:bookmarkStart w:id="0" w:name="sub_500101"/>
      <w:r w:rsidRPr="00C4493A">
        <w:t xml:space="preserve"> имущество, предназначенное для решения установленных 131-ФЗ </w:t>
      </w:r>
      <w:hyperlink w:anchor="sub_20110" w:history="1">
        <w:r w:rsidRPr="00C4493A">
          <w:t>вопросов местного значения</w:t>
        </w:r>
      </w:hyperlink>
      <w:r w:rsidRPr="00C4493A">
        <w:t xml:space="preserve">. В случаях возникновения у муниципальных образований права собственности на имущество, не </w:t>
      </w:r>
      <w:r w:rsidRPr="00C4493A">
        <w:lastRenderedPageBreak/>
        <w:t xml:space="preserve">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w:t>
      </w:r>
      <w:hyperlink w:anchor="sub_5002" w:history="1">
        <w:r w:rsidRPr="00C4493A">
          <w:t>частях 2</w:t>
        </w:r>
      </w:hyperlink>
      <w:r w:rsidRPr="00C4493A">
        <w:t xml:space="preserve"> и </w:t>
      </w:r>
      <w:hyperlink w:anchor="sub_5003" w:history="1">
        <w:r w:rsidRPr="00C4493A">
          <w:t>3</w:t>
        </w:r>
      </w:hyperlink>
      <w:r w:rsidRPr="00C4493A">
        <w:t xml:space="preserve"> вышеуказанного закона, указанное имущество подлежит перепрофилированию  либо отчуждению.</w:t>
      </w:r>
    </w:p>
    <w:bookmarkEnd w:id="0"/>
    <w:p w:rsidR="00C4493A" w:rsidRPr="00C4493A" w:rsidRDefault="00C4493A" w:rsidP="00C4493A">
      <w:pPr>
        <w:autoSpaceDE w:val="0"/>
        <w:autoSpaceDN w:val="0"/>
        <w:adjustRightInd w:val="0"/>
        <w:ind w:firstLine="720"/>
        <w:jc w:val="both"/>
      </w:pPr>
      <w:r w:rsidRPr="00C4493A">
        <w:t xml:space="preserve">В соответствии с </w:t>
      </w:r>
      <w:hyperlink r:id="rId9" w:history="1">
        <w:r w:rsidRPr="00C4493A">
          <w:t>частью 11 статьи 154</w:t>
        </w:r>
      </w:hyperlink>
      <w:r w:rsidRPr="00C4493A">
        <w:t xml:space="preserve"> Федерального закона от 22.08.2004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федеральной собственности может находиться 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C4493A" w:rsidRPr="00C4493A" w:rsidRDefault="00C4493A" w:rsidP="00C4493A">
      <w:pPr>
        <w:autoSpaceDE w:val="0"/>
        <w:autoSpaceDN w:val="0"/>
        <w:adjustRightInd w:val="0"/>
        <w:ind w:firstLine="720"/>
        <w:jc w:val="both"/>
      </w:pPr>
      <w:r w:rsidRPr="00C4493A">
        <w:t>Передача имущества из муниципальной собственности в федеральную собственность  осуществляется безвозмездно  в случае: 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4493A" w:rsidRPr="00C4493A" w:rsidRDefault="00C4493A" w:rsidP="00C4493A">
      <w:pPr>
        <w:autoSpaceDE w:val="0"/>
        <w:autoSpaceDN w:val="0"/>
        <w:adjustRightInd w:val="0"/>
        <w:ind w:firstLine="720"/>
        <w:jc w:val="both"/>
      </w:pPr>
      <w:r w:rsidRPr="00C4493A">
        <w:t>Предложения о передаче имущества направляются органами местного самоуправления федеральному органу исполнительной власти, осуществляющему полномочия собственника имущества, в случае передачи имущества из муниципальной собственности в федеральную собственность.</w:t>
      </w:r>
    </w:p>
    <w:p w:rsidR="00C4493A" w:rsidRPr="00C4493A" w:rsidRDefault="00C4493A" w:rsidP="00C4493A">
      <w:pPr>
        <w:autoSpaceDE w:val="0"/>
        <w:autoSpaceDN w:val="0"/>
        <w:adjustRightInd w:val="0"/>
        <w:ind w:firstLine="720"/>
        <w:jc w:val="both"/>
      </w:pPr>
      <w:r w:rsidRPr="00C4493A">
        <w:t xml:space="preserve">В соответствии с пунктом 2 </w:t>
      </w:r>
      <w:hyperlink r:id="rId10" w:history="1">
        <w:r w:rsidRPr="00C4493A">
          <w:t>Постановлени</w:t>
        </w:r>
      </w:hyperlink>
      <w:r w:rsidRPr="00C4493A">
        <w:t>я Правительства Российской Федерации от 13.06.2006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bookmarkStart w:id="1" w:name="sub_2"/>
      <w:r w:rsidRPr="00C4493A">
        <w:t xml:space="preserve"> для принятия решения о передаче имущества из муниципальной собственности в федеральную собственность, необходимо представить  пакет документов, в том числе </w:t>
      </w:r>
      <w:bookmarkStart w:id="2" w:name="sub_21"/>
      <w:bookmarkEnd w:id="1"/>
      <w:r w:rsidRPr="00C4493A">
        <w:t>предложение органа местного самоуправления о передаче муниципального имущества в федеральную собственность</w:t>
      </w:r>
      <w:bookmarkStart w:id="3" w:name="sub_22"/>
      <w:bookmarkEnd w:id="2"/>
      <w:r w:rsidRPr="00C4493A">
        <w:t>.</w:t>
      </w:r>
    </w:p>
    <w:bookmarkEnd w:id="3"/>
    <w:p w:rsidR="00C4493A" w:rsidRPr="00C4493A" w:rsidRDefault="00C4493A" w:rsidP="00C4493A">
      <w:pPr>
        <w:widowControl w:val="0"/>
        <w:autoSpaceDE w:val="0"/>
        <w:autoSpaceDN w:val="0"/>
        <w:adjustRightInd w:val="0"/>
        <w:ind w:firstLine="360"/>
        <w:jc w:val="both"/>
      </w:pPr>
      <w:r w:rsidRPr="00C4493A">
        <w:t>В соответствии с пунктом 2.6 статьи 3 Положения о порядке управления и распоряжения муниципальной собственностью Черемховского районного муниципального образования,  утвержденного решением районной Думы от 01.03.2005 г. № 66  к компетенции Думы  Черемховского районного муниципального образования относится  принятие решения о передаче объектов муниципальной собственности Черемховского районного муниципального образования в федеральную и государственную собственность субъектов Российской Федерации.</w:t>
      </w:r>
    </w:p>
    <w:p w:rsidR="00C4493A" w:rsidRPr="00C4493A" w:rsidRDefault="00C4493A" w:rsidP="00C4493A">
      <w:pPr>
        <w:ind w:firstLine="540"/>
        <w:jc w:val="both"/>
      </w:pPr>
      <w:r w:rsidRPr="00C4493A">
        <w:t xml:space="preserve">В соответствии с вышеизложенным  Думе Черемховского районного муниципального образования предлагается принять решение о  передаче </w:t>
      </w:r>
      <w:r w:rsidRPr="00C4493A">
        <w:rPr>
          <w:bCs/>
        </w:rPr>
        <w:t>нежилого помещения, расположенного по адресу:</w:t>
      </w:r>
      <w:r w:rsidRPr="00C4493A">
        <w:t xml:space="preserve"> Иркутская область, Черемховский район, р.п. Михайловка, квартал 1, дом 10, помещение 1 (общежитие) в федеральную собственность.</w:t>
      </w:r>
    </w:p>
    <w:p w:rsidR="00C4493A" w:rsidRPr="00C4493A" w:rsidRDefault="00C4493A" w:rsidP="00C4493A">
      <w:pPr>
        <w:jc w:val="both"/>
      </w:pPr>
    </w:p>
    <w:p w:rsidR="00C4493A" w:rsidRDefault="00C4493A" w:rsidP="00C4493A">
      <w:pPr>
        <w:jc w:val="both"/>
        <w:rPr>
          <w:b/>
        </w:rPr>
      </w:pPr>
      <w:r>
        <w:t xml:space="preserve">   </w:t>
      </w:r>
      <w:r w:rsidRPr="00B401C8">
        <w:rPr>
          <w:b/>
        </w:rPr>
        <w:t xml:space="preserve">Выступили:  </w:t>
      </w:r>
    </w:p>
    <w:p w:rsidR="00C4493A" w:rsidRDefault="00C4493A" w:rsidP="00C4493A">
      <w:pPr>
        <w:jc w:val="both"/>
      </w:pPr>
      <w:r>
        <w:t xml:space="preserve">           </w:t>
      </w:r>
      <w:r w:rsidRPr="007162BD">
        <w:rPr>
          <w:b/>
          <w:i/>
        </w:rPr>
        <w:t>Ярошевич Т. А</w:t>
      </w:r>
      <w:r>
        <w:t>.:  Какие будут вопросы к Елене Валентиновне?</w:t>
      </w:r>
    </w:p>
    <w:p w:rsidR="008F2990" w:rsidRPr="000D5624" w:rsidRDefault="008F2990" w:rsidP="00C4493A">
      <w:pPr>
        <w:jc w:val="both"/>
      </w:pPr>
      <w:r>
        <w:rPr>
          <w:b/>
          <w:i/>
        </w:rPr>
        <w:t xml:space="preserve">           </w:t>
      </w:r>
      <w:r>
        <w:t xml:space="preserve"> </w:t>
      </w:r>
      <w:r w:rsidR="00B03590" w:rsidRPr="00B03590">
        <w:rPr>
          <w:b/>
          <w:i/>
        </w:rPr>
        <w:t>Лыткина А.Б.</w:t>
      </w:r>
      <w:r w:rsidRPr="00B03590">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 xml:space="preserve">то, за то чтобы </w:t>
      </w:r>
      <w:r w:rsidR="00C4493A">
        <w:t>принять данное решение</w:t>
      </w:r>
      <w:r>
        <w:t>?</w:t>
      </w:r>
    </w:p>
    <w:p w:rsidR="008F2990" w:rsidRDefault="008F2990" w:rsidP="008F2990">
      <w:pPr>
        <w:jc w:val="both"/>
      </w:pPr>
      <w:r>
        <w:t xml:space="preserve">                     - кто против?</w:t>
      </w:r>
    </w:p>
    <w:p w:rsidR="008F2990" w:rsidRDefault="008F2990" w:rsidP="008F2990">
      <w:pPr>
        <w:jc w:val="both"/>
      </w:pPr>
      <w:r>
        <w:lastRenderedPageBreak/>
        <w:t xml:space="preserve">                     - кто воздержался?</w:t>
      </w:r>
    </w:p>
    <w:p w:rsidR="008F2990" w:rsidRPr="006749B4" w:rsidRDefault="008F2990" w:rsidP="008F29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F2990" w:rsidRDefault="00B83E5E" w:rsidP="008F2990">
      <w:pPr>
        <w:jc w:val="both"/>
      </w:pPr>
      <w:r>
        <w:t xml:space="preserve">                       за – 1</w:t>
      </w:r>
      <w:r w:rsidR="00C4493A">
        <w:t>3</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t xml:space="preserve">        </w:t>
      </w:r>
      <w:r w:rsidRPr="006749B4">
        <w:rPr>
          <w:b/>
        </w:rPr>
        <w:t>Решили</w:t>
      </w:r>
      <w:r>
        <w:t>: принято единогласно</w:t>
      </w:r>
    </w:p>
    <w:p w:rsidR="00B03590" w:rsidRDefault="008F2990" w:rsidP="00B03590">
      <w:pPr>
        <w:tabs>
          <w:tab w:val="left" w:pos="2340"/>
        </w:tabs>
        <w:jc w:val="both"/>
        <w:rPr>
          <w:b/>
        </w:rPr>
      </w:pPr>
      <w:r>
        <w:rPr>
          <w:b/>
        </w:rPr>
        <w:t xml:space="preserve">       </w:t>
      </w:r>
      <w:r w:rsidR="00B03590" w:rsidRPr="00AF3E32">
        <w:rPr>
          <w:b/>
        </w:rPr>
        <w:t>Слушали:</w:t>
      </w:r>
    </w:p>
    <w:p w:rsidR="00802A78" w:rsidRDefault="007275DB" w:rsidP="00B03590">
      <w:pPr>
        <w:pStyle w:val="Style2"/>
        <w:widowControl/>
        <w:spacing w:before="187" w:line="307" w:lineRule="exact"/>
      </w:pPr>
      <w:r>
        <w:rPr>
          <w:b/>
        </w:rPr>
        <w:t xml:space="preserve">Гапонову </w:t>
      </w:r>
      <w:r w:rsidR="00802A78">
        <w:rPr>
          <w:b/>
        </w:rPr>
        <w:t>Елену Валентиновну</w:t>
      </w:r>
      <w:r w:rsidR="00802A78" w:rsidRPr="00004A5E">
        <w:rPr>
          <w:b/>
        </w:rPr>
        <w:t xml:space="preserve">, </w:t>
      </w:r>
      <w:r w:rsidR="00802A78">
        <w:rPr>
          <w:b/>
        </w:rPr>
        <w:t>зам. Председателя КУМИ</w:t>
      </w:r>
      <w:r w:rsidR="00802A78" w:rsidRPr="00535BDB">
        <w:t xml:space="preserve"> </w:t>
      </w:r>
    </w:p>
    <w:p w:rsidR="00802A78" w:rsidRDefault="00802A78" w:rsidP="00B03590">
      <w:pPr>
        <w:jc w:val="both"/>
      </w:pPr>
      <w:r w:rsidRPr="00C052E0">
        <w:t>«О передаче муниципального имущества Черемховского районного муниципального образования в федеральную собственность»</w:t>
      </w:r>
    </w:p>
    <w:p w:rsidR="00802A78" w:rsidRPr="00802A78" w:rsidRDefault="00802A78" w:rsidP="00802A78">
      <w:pPr>
        <w:pStyle w:val="Style2"/>
        <w:widowControl/>
        <w:spacing w:before="187" w:line="307" w:lineRule="exact"/>
        <w:rPr>
          <w:rStyle w:val="FontStyle12"/>
          <w:sz w:val="24"/>
          <w:szCs w:val="24"/>
        </w:rPr>
      </w:pPr>
      <w:r w:rsidRPr="00802A78">
        <w:rPr>
          <w:rStyle w:val="FontStyle12"/>
          <w:sz w:val="24"/>
          <w:szCs w:val="24"/>
        </w:rPr>
        <w:t xml:space="preserve">В соответствии с пунктом 1 части 3 статьи 85 Федерального закона от 6 октября 2003 года № 131-ФЗ «Об общих принципах организации местного самоуправления в Российской Федерации» границы муниципальных образований подлежат описанию и утверждению </w:t>
      </w:r>
      <w:r w:rsidRPr="00802A78">
        <w:rPr>
          <w:rStyle w:val="FontStyle11"/>
          <w:sz w:val="24"/>
          <w:szCs w:val="24"/>
        </w:rPr>
        <w:t xml:space="preserve">в </w:t>
      </w:r>
      <w:r w:rsidRPr="00802A78">
        <w:rPr>
          <w:rStyle w:val="FontStyle12"/>
          <w:sz w:val="24"/>
          <w:szCs w:val="24"/>
        </w:rPr>
        <w:t>соответствии с требованиями градостроительного и земельного законодательства не позднее 1 января 2015 года.</w:t>
      </w:r>
    </w:p>
    <w:p w:rsidR="00802A78" w:rsidRPr="00802A78" w:rsidRDefault="00802A78" w:rsidP="00802A78">
      <w:pPr>
        <w:pStyle w:val="Style2"/>
        <w:widowControl/>
        <w:spacing w:line="307" w:lineRule="exact"/>
        <w:ind w:firstLine="806"/>
        <w:rPr>
          <w:rStyle w:val="FontStyle12"/>
          <w:sz w:val="24"/>
          <w:szCs w:val="24"/>
        </w:rPr>
      </w:pPr>
      <w:r w:rsidRPr="00802A78">
        <w:rPr>
          <w:rStyle w:val="FontStyle12"/>
          <w:sz w:val="24"/>
          <w:szCs w:val="24"/>
        </w:rPr>
        <w:t xml:space="preserve">В настоящее время управлением Губернатора Иркутской области и </w:t>
      </w:r>
      <w:r w:rsidRPr="00802A78">
        <w:rPr>
          <w:rStyle w:val="FontStyle11"/>
          <w:sz w:val="24"/>
          <w:szCs w:val="24"/>
        </w:rPr>
        <w:t xml:space="preserve"> </w:t>
      </w:r>
      <w:r w:rsidRPr="00802A78">
        <w:rPr>
          <w:rStyle w:val="FontStyle12"/>
          <w:sz w:val="24"/>
          <w:szCs w:val="24"/>
        </w:rPr>
        <w:t>Правительства Иркутской области по региональной политике подготовлен проект закона Иркутской области «О распространении действия закона Иркутской области «О статусе и границах муниципальных образований Иркутской области» на всю территорию нового субъекта Российской Федерации - Иркутской области и внесении в него изменений» (далее - проект закона).</w:t>
      </w:r>
    </w:p>
    <w:p w:rsidR="00802A78" w:rsidRPr="00802A78" w:rsidRDefault="00802A78" w:rsidP="00802A78">
      <w:pPr>
        <w:pStyle w:val="Style3"/>
        <w:widowControl/>
        <w:spacing w:line="307" w:lineRule="exact"/>
        <w:jc w:val="both"/>
        <w:rPr>
          <w:rStyle w:val="FontStyle12"/>
          <w:sz w:val="24"/>
          <w:szCs w:val="24"/>
        </w:rPr>
      </w:pPr>
      <w:r w:rsidRPr="00802A78">
        <w:rPr>
          <w:rStyle w:val="FontStyle12"/>
          <w:sz w:val="24"/>
          <w:szCs w:val="24"/>
        </w:rPr>
        <w:t>Проектом   закона  предлагается  описать  и  утвердить  границы  муниципального образования  «город Свирск»  в соответствии с требованиями градостроительного и земельного законодательства.</w:t>
      </w:r>
    </w:p>
    <w:p w:rsidR="00802A78" w:rsidRPr="00802A78" w:rsidRDefault="00802A78" w:rsidP="00802A78">
      <w:pPr>
        <w:pStyle w:val="Style2"/>
        <w:widowControl/>
        <w:spacing w:line="307" w:lineRule="exact"/>
        <w:ind w:firstLine="821"/>
        <w:rPr>
          <w:rStyle w:val="FontStyle12"/>
          <w:sz w:val="24"/>
          <w:szCs w:val="24"/>
        </w:rPr>
      </w:pPr>
      <w:r w:rsidRPr="00802A78">
        <w:rPr>
          <w:rStyle w:val="FontStyle12"/>
          <w:sz w:val="24"/>
          <w:szCs w:val="24"/>
        </w:rPr>
        <w:t>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 об одобрении проекта описания границ муниципального образования «город Свирск» (далее - проект описания границ), подготовленного Восточно-Сибирским филиалом ФГУП «Госземкадастрсъёмка» - ВИСХАГИ.</w:t>
      </w:r>
    </w:p>
    <w:p w:rsidR="00802A78" w:rsidRPr="00802A78" w:rsidRDefault="00802A78" w:rsidP="00802A78">
      <w:pPr>
        <w:ind w:firstLine="720"/>
        <w:jc w:val="both"/>
        <w:rPr>
          <w:rStyle w:val="FontStyle12"/>
          <w:sz w:val="24"/>
          <w:szCs w:val="24"/>
        </w:rPr>
      </w:pPr>
      <w:r w:rsidRPr="00802A78">
        <w:rPr>
          <w:rStyle w:val="FontStyle12"/>
          <w:sz w:val="24"/>
          <w:szCs w:val="24"/>
        </w:rPr>
        <w:t xml:space="preserve">Дополнительно    сообщаю,    что    проект    описания    границ муниципального образования «город Свирск» прошёл согласование в  управлении Федеральной службы государственной регистрации, кадастра и картографии. Существующие границы не </w:t>
      </w:r>
      <w:r w:rsidRPr="00802A78">
        <w:t xml:space="preserve">меняются,   поскольку мы не утверждаем границы вновь, а описываем существующие границы. </w:t>
      </w:r>
    </w:p>
    <w:p w:rsidR="00802A78" w:rsidRPr="00802A78" w:rsidRDefault="00802A78" w:rsidP="00802A78">
      <w:pPr>
        <w:pStyle w:val="a5"/>
        <w:ind w:firstLine="708"/>
        <w:jc w:val="both"/>
        <w:rPr>
          <w:szCs w:val="24"/>
        </w:rPr>
      </w:pPr>
      <w:r w:rsidRPr="00802A78">
        <w:rPr>
          <w:szCs w:val="24"/>
        </w:rPr>
        <w:t xml:space="preserve"> В связи с выше изложенным,  выносим данный вопрос на рассмотрение.</w:t>
      </w:r>
    </w:p>
    <w:p w:rsidR="00802A78" w:rsidRDefault="00004A5E" w:rsidP="00B03590">
      <w:pPr>
        <w:jc w:val="both"/>
      </w:pPr>
      <w:r w:rsidRPr="00004A5E">
        <w:t xml:space="preserve">     </w:t>
      </w:r>
    </w:p>
    <w:p w:rsidR="00B03590" w:rsidRDefault="00B03590" w:rsidP="00B03590">
      <w:pPr>
        <w:jc w:val="both"/>
      </w:pPr>
      <w:r>
        <w:rPr>
          <w:b/>
          <w:i/>
        </w:rPr>
        <w:t xml:space="preserve">           </w:t>
      </w:r>
      <w:r w:rsidRPr="007162BD">
        <w:rPr>
          <w:b/>
          <w:i/>
        </w:rPr>
        <w:t>Ярошевич Т. А</w:t>
      </w:r>
      <w:r w:rsidR="003C3738">
        <w:t>.:  Какие будут вопросы</w:t>
      </w:r>
      <w:r>
        <w:t>?</w:t>
      </w:r>
    </w:p>
    <w:p w:rsidR="00B03590" w:rsidRPr="000D5624" w:rsidRDefault="00B03590" w:rsidP="00B03590">
      <w:pPr>
        <w:jc w:val="both"/>
      </w:pPr>
      <w:r>
        <w:t xml:space="preserve">           </w:t>
      </w:r>
      <w:r w:rsidR="00802A78">
        <w:t>Дегтярева О.В</w:t>
      </w:r>
      <w:r w:rsidRPr="003C3738">
        <w:rPr>
          <w:b/>
          <w:i/>
        </w:rPr>
        <w:t>.:</w:t>
      </w:r>
      <w:r>
        <w:t xml:space="preserve">  Принять</w:t>
      </w:r>
    </w:p>
    <w:p w:rsidR="00B03590" w:rsidRDefault="00B03590" w:rsidP="00B035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B03590" w:rsidRDefault="00B03590" w:rsidP="00B03590">
      <w:pPr>
        <w:jc w:val="both"/>
      </w:pPr>
      <w:r>
        <w:t xml:space="preserve">                     - кто против?</w:t>
      </w:r>
    </w:p>
    <w:p w:rsidR="00B03590" w:rsidRDefault="00B03590" w:rsidP="00B03590">
      <w:pPr>
        <w:jc w:val="both"/>
      </w:pPr>
      <w:r>
        <w:t xml:space="preserve">                     - кто воздержался?</w:t>
      </w:r>
    </w:p>
    <w:p w:rsidR="00B03590" w:rsidRPr="006749B4" w:rsidRDefault="00B03590" w:rsidP="00B035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B03590" w:rsidRDefault="00B03590" w:rsidP="00B03590">
      <w:pPr>
        <w:jc w:val="both"/>
      </w:pPr>
      <w:r>
        <w:t xml:space="preserve">                       за – 1</w:t>
      </w:r>
      <w:r w:rsidR="00802A78">
        <w:t>3</w:t>
      </w:r>
    </w:p>
    <w:p w:rsidR="00B03590" w:rsidRDefault="00B03590" w:rsidP="00B03590">
      <w:pPr>
        <w:jc w:val="both"/>
      </w:pPr>
      <w:r>
        <w:t xml:space="preserve">                       против – нет</w:t>
      </w:r>
    </w:p>
    <w:p w:rsidR="00B03590" w:rsidRDefault="00B03590" w:rsidP="00B03590">
      <w:pPr>
        <w:jc w:val="both"/>
      </w:pPr>
      <w:r>
        <w:t xml:space="preserve">                       воздержались – нет</w:t>
      </w:r>
    </w:p>
    <w:p w:rsidR="00B03590" w:rsidRDefault="00B03590" w:rsidP="00B03590">
      <w:pPr>
        <w:jc w:val="both"/>
      </w:pPr>
      <w:r>
        <w:t xml:space="preserve">        </w:t>
      </w:r>
      <w:r w:rsidRPr="006749B4">
        <w:rPr>
          <w:b/>
        </w:rPr>
        <w:t>Решили</w:t>
      </w:r>
      <w:r>
        <w:t>: принято единогласно</w:t>
      </w:r>
    </w:p>
    <w:p w:rsidR="00802A78" w:rsidRDefault="00802A78" w:rsidP="00B03590">
      <w:pPr>
        <w:jc w:val="both"/>
      </w:pPr>
    </w:p>
    <w:p w:rsidR="00802A78" w:rsidRDefault="00802A78" w:rsidP="00802A78">
      <w:pPr>
        <w:tabs>
          <w:tab w:val="left" w:pos="2340"/>
        </w:tabs>
        <w:jc w:val="both"/>
        <w:rPr>
          <w:b/>
        </w:rPr>
      </w:pPr>
      <w:r w:rsidRPr="00AF3E32">
        <w:rPr>
          <w:b/>
        </w:rPr>
        <w:t>Слушали:</w:t>
      </w:r>
    </w:p>
    <w:p w:rsidR="00802A78" w:rsidRPr="00802A78" w:rsidRDefault="00802A78" w:rsidP="00802A78">
      <w:pPr>
        <w:jc w:val="both"/>
        <w:rPr>
          <w:b/>
        </w:rPr>
      </w:pPr>
      <w:r w:rsidRPr="00802A78">
        <w:rPr>
          <w:b/>
        </w:rPr>
        <w:t>Сущенко Валентин</w:t>
      </w:r>
      <w:r w:rsidR="007275DB">
        <w:rPr>
          <w:b/>
        </w:rPr>
        <w:t>у</w:t>
      </w:r>
      <w:r w:rsidRPr="00802A78">
        <w:rPr>
          <w:b/>
        </w:rPr>
        <w:t xml:space="preserve"> Арсентьевн</w:t>
      </w:r>
      <w:r w:rsidR="007275DB">
        <w:rPr>
          <w:b/>
        </w:rPr>
        <w:t>у</w:t>
      </w:r>
      <w:r w:rsidRPr="00802A78">
        <w:rPr>
          <w:b/>
        </w:rPr>
        <w:t xml:space="preserve"> Ответственн</w:t>
      </w:r>
      <w:r w:rsidR="007275DB">
        <w:rPr>
          <w:b/>
        </w:rPr>
        <w:t>ого</w:t>
      </w:r>
      <w:r w:rsidRPr="00802A78">
        <w:rPr>
          <w:b/>
        </w:rPr>
        <w:t xml:space="preserve"> секретар</w:t>
      </w:r>
      <w:r w:rsidR="007275DB">
        <w:rPr>
          <w:b/>
        </w:rPr>
        <w:t>я</w:t>
      </w:r>
      <w:r w:rsidRPr="00802A78">
        <w:rPr>
          <w:b/>
        </w:rPr>
        <w:t xml:space="preserve"> КДН </w:t>
      </w:r>
    </w:p>
    <w:p w:rsidR="00802A78" w:rsidRDefault="007275DB" w:rsidP="00802A78">
      <w:pPr>
        <w:tabs>
          <w:tab w:val="left" w:pos="7755"/>
        </w:tabs>
        <w:jc w:val="both"/>
      </w:pPr>
      <w:r>
        <w:t xml:space="preserve">      </w:t>
      </w:r>
      <w:r w:rsidR="00802A78" w:rsidRPr="00C052E0">
        <w:t xml:space="preserve">О внесении изменений в решение Думы Черемховского районного муниципального образования от 26.05.2010г. № 96 «Об утверждении перечня мест, запрещенных для </w:t>
      </w:r>
      <w:r w:rsidR="00802A78" w:rsidRPr="00C052E0">
        <w:lastRenderedPageBreak/>
        <w:t xml:space="preserve">посещения детьми, а также мест, запрещенных для посещения детьми в ночное время без сопровождения родителей (лиц их заменяющих), осуществляющих мероприятия с участием детей в Черемховском районном муниципальном образовании». </w:t>
      </w:r>
    </w:p>
    <w:p w:rsidR="007275DB" w:rsidRPr="00C052E0" w:rsidRDefault="007275DB" w:rsidP="00802A78">
      <w:pPr>
        <w:tabs>
          <w:tab w:val="left" w:pos="7755"/>
        </w:tabs>
        <w:jc w:val="both"/>
      </w:pPr>
    </w:p>
    <w:p w:rsidR="00802A78" w:rsidRPr="009B5081" w:rsidRDefault="00802A78" w:rsidP="00802A78">
      <w:pPr>
        <w:jc w:val="both"/>
      </w:pPr>
      <w:r>
        <w:t xml:space="preserve">    </w:t>
      </w:r>
      <w:r w:rsidRPr="005E5E0E">
        <w:rPr>
          <w:color w:val="000000"/>
        </w:rPr>
        <w:t xml:space="preserve">Внести в решение Думы Черемховского районного Муниципального образования от 26.05.2010г. № </w:t>
      </w:r>
      <w:r w:rsidRPr="009B5081">
        <w:rPr>
          <w:color w:val="000000"/>
        </w:rPr>
        <w:t>96</w:t>
      </w:r>
      <w:r>
        <w:rPr>
          <w:color w:val="000000"/>
        </w:rPr>
        <w:t xml:space="preserve"> «</w:t>
      </w:r>
      <w:r w:rsidRPr="009B5081">
        <w:t>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заменяющих), осуществляющих мероприятия с участием детей в Черемховском районном муниципальном образовании»</w:t>
      </w:r>
      <w:r>
        <w:t xml:space="preserve"> следующие изменения:</w:t>
      </w:r>
    </w:p>
    <w:p w:rsidR="00802A78" w:rsidRDefault="00802A78" w:rsidP="00802A78">
      <w:pPr>
        <w:jc w:val="both"/>
        <w:rPr>
          <w:color w:val="000000"/>
        </w:rPr>
      </w:pPr>
      <w:r>
        <w:rPr>
          <w:color w:val="000000"/>
        </w:rPr>
        <w:t>Пункт 2 после</w:t>
      </w:r>
      <w:r w:rsidRPr="005E5E0E">
        <w:rPr>
          <w:color w:val="000000"/>
        </w:rPr>
        <w:t xml:space="preserve"> слов « скверы, транспортные средства общего пользования» -  дополнить словами: «в том числе коллекторы, теплотрассы, канализационные колодцы, свалки, мусорные полигоны, строительные площадки, незавершенные строительные об</w:t>
      </w:r>
      <w:r>
        <w:rPr>
          <w:color w:val="000000"/>
        </w:rPr>
        <w:t xml:space="preserve">ъекты, крыши, чердаки, подвалы, после </w:t>
      </w:r>
      <w:r w:rsidRPr="005E5E0E">
        <w:rPr>
          <w:color w:val="000000"/>
        </w:rPr>
        <w:t xml:space="preserve"> слов «доступные для посещения всеми желающими лицами» - дополнить словами: «расположенными на территориях сельских и Михайловского городского поселений.</w:t>
      </w:r>
    </w:p>
    <w:p w:rsidR="007275DB" w:rsidRDefault="007275DB" w:rsidP="007275DB">
      <w:pPr>
        <w:jc w:val="both"/>
      </w:pPr>
      <w:r>
        <w:rPr>
          <w:b/>
          <w:i/>
        </w:rPr>
        <w:t xml:space="preserve">           </w:t>
      </w:r>
      <w:r w:rsidRPr="007162BD">
        <w:rPr>
          <w:b/>
          <w:i/>
        </w:rPr>
        <w:t>Ярошевич Т. А</w:t>
      </w:r>
      <w:r>
        <w:t>.:  Какие будут вопросы?</w:t>
      </w:r>
    </w:p>
    <w:p w:rsidR="007275DB" w:rsidRPr="000D5624" w:rsidRDefault="007275DB" w:rsidP="007275DB">
      <w:pPr>
        <w:jc w:val="both"/>
      </w:pPr>
      <w:r>
        <w:t xml:space="preserve">           Звягин С.В</w:t>
      </w:r>
      <w:r w:rsidRPr="003C3738">
        <w:rPr>
          <w:b/>
          <w:i/>
        </w:rPr>
        <w:t>.:</w:t>
      </w:r>
      <w:r>
        <w:t xml:space="preserve">  Принять</w:t>
      </w:r>
    </w:p>
    <w:p w:rsidR="007275DB" w:rsidRDefault="007275DB" w:rsidP="007275DB">
      <w:pPr>
        <w:jc w:val="both"/>
      </w:pPr>
      <w:r w:rsidRPr="006B6DFB">
        <w:t xml:space="preserve">           </w:t>
      </w:r>
      <w:r w:rsidRPr="00714D16">
        <w:rPr>
          <w:b/>
          <w:i/>
        </w:rPr>
        <w:t>Ярошевич Т.А</w:t>
      </w:r>
      <w:r>
        <w:rPr>
          <w:b/>
          <w:i/>
        </w:rPr>
        <w:t xml:space="preserve">.: </w:t>
      </w:r>
      <w:r w:rsidRPr="006A22AF">
        <w:t>К</w:t>
      </w:r>
      <w:r>
        <w:t>то, за то чтобы принять изменения?</w:t>
      </w:r>
    </w:p>
    <w:p w:rsidR="007275DB" w:rsidRDefault="007275DB" w:rsidP="007275DB">
      <w:pPr>
        <w:jc w:val="both"/>
      </w:pPr>
      <w:r>
        <w:t xml:space="preserve">                     - кто против?</w:t>
      </w:r>
    </w:p>
    <w:p w:rsidR="007275DB" w:rsidRDefault="007275DB" w:rsidP="007275DB">
      <w:pPr>
        <w:jc w:val="both"/>
      </w:pPr>
      <w:r>
        <w:t xml:space="preserve">                     - кто воздержался?</w:t>
      </w:r>
    </w:p>
    <w:p w:rsidR="007275DB" w:rsidRPr="006749B4" w:rsidRDefault="007275DB" w:rsidP="007275DB">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7275DB" w:rsidRDefault="007275DB" w:rsidP="007275DB">
      <w:pPr>
        <w:jc w:val="both"/>
      </w:pPr>
      <w:r>
        <w:t xml:space="preserve">                       за – 13</w:t>
      </w:r>
    </w:p>
    <w:p w:rsidR="007275DB" w:rsidRDefault="007275DB" w:rsidP="007275DB">
      <w:pPr>
        <w:jc w:val="both"/>
      </w:pPr>
      <w:r>
        <w:t xml:space="preserve">                       против – нет</w:t>
      </w:r>
    </w:p>
    <w:p w:rsidR="007275DB" w:rsidRDefault="007275DB" w:rsidP="007275DB">
      <w:pPr>
        <w:jc w:val="both"/>
      </w:pPr>
      <w:r>
        <w:t xml:space="preserve">                       воздержались – нет</w:t>
      </w:r>
    </w:p>
    <w:p w:rsidR="007275DB" w:rsidRDefault="007275DB" w:rsidP="007275DB">
      <w:pPr>
        <w:jc w:val="both"/>
      </w:pPr>
      <w:r>
        <w:t xml:space="preserve">        </w:t>
      </w:r>
      <w:r w:rsidRPr="006749B4">
        <w:rPr>
          <w:b/>
        </w:rPr>
        <w:t>Решили</w:t>
      </w:r>
      <w:r>
        <w:t>: принято единогласно</w:t>
      </w:r>
    </w:p>
    <w:p w:rsidR="00802A78" w:rsidRDefault="00802A78" w:rsidP="00B03590">
      <w:pPr>
        <w:jc w:val="both"/>
      </w:pPr>
    </w:p>
    <w:p w:rsidR="007275DB" w:rsidRDefault="007275DB" w:rsidP="007275DB">
      <w:pPr>
        <w:tabs>
          <w:tab w:val="left" w:pos="2340"/>
        </w:tabs>
        <w:jc w:val="both"/>
        <w:rPr>
          <w:b/>
        </w:rPr>
      </w:pPr>
      <w:r w:rsidRPr="00AF3E32">
        <w:rPr>
          <w:b/>
        </w:rPr>
        <w:t>Слушали:</w:t>
      </w:r>
    </w:p>
    <w:p w:rsidR="007275DB" w:rsidRPr="007275DB" w:rsidRDefault="007275DB" w:rsidP="007275DB">
      <w:pPr>
        <w:tabs>
          <w:tab w:val="left" w:pos="2340"/>
        </w:tabs>
        <w:jc w:val="both"/>
        <w:rPr>
          <w:b/>
        </w:rPr>
      </w:pPr>
      <w:r w:rsidRPr="007275DB">
        <w:rPr>
          <w:b/>
        </w:rPr>
        <w:t xml:space="preserve">  </w:t>
      </w:r>
      <w:r w:rsidR="00180E68">
        <w:rPr>
          <w:b/>
        </w:rPr>
        <w:t xml:space="preserve">   </w:t>
      </w:r>
      <w:r>
        <w:rPr>
          <w:b/>
        </w:rPr>
        <w:t>Константинову Надежду Павловну</w:t>
      </w:r>
      <w:r w:rsidRPr="007275DB">
        <w:rPr>
          <w:b/>
        </w:rPr>
        <w:t xml:space="preserve"> Начальник</w:t>
      </w:r>
      <w:r>
        <w:rPr>
          <w:b/>
        </w:rPr>
        <w:t>а</w:t>
      </w:r>
      <w:r w:rsidRPr="007275DB">
        <w:rPr>
          <w:b/>
        </w:rPr>
        <w:t xml:space="preserve"> отдела молодежной политики, спорта, культуры и библиотечного обслуживания</w:t>
      </w:r>
      <w:r w:rsidR="00180E68">
        <w:rPr>
          <w:b/>
        </w:rPr>
        <w:t>.</w:t>
      </w:r>
      <w:r w:rsidRPr="007275DB">
        <w:rPr>
          <w:b/>
        </w:rPr>
        <w:t xml:space="preserve"> </w:t>
      </w:r>
    </w:p>
    <w:p w:rsidR="007275DB" w:rsidRPr="00C052E0" w:rsidRDefault="00180E68" w:rsidP="007275DB">
      <w:pPr>
        <w:tabs>
          <w:tab w:val="left" w:pos="7755"/>
        </w:tabs>
        <w:jc w:val="both"/>
      </w:pPr>
      <w:r>
        <w:t xml:space="preserve">    </w:t>
      </w:r>
      <w:r w:rsidR="007275DB" w:rsidRPr="00C052E0">
        <w:t>«О признании утратившим силу решения Думы Черемховского районного муниципального образования от 22.06.2005г. №91 «Об утверждении районной социальной программы Молодым семьям – доступное жилье» на 2005-2019гг.»</w:t>
      </w:r>
    </w:p>
    <w:p w:rsidR="007275DB" w:rsidRPr="007275DB" w:rsidRDefault="007275DB" w:rsidP="007275DB">
      <w:pPr>
        <w:tabs>
          <w:tab w:val="left" w:pos="7755"/>
        </w:tabs>
        <w:jc w:val="both"/>
      </w:pPr>
      <w:r>
        <w:t xml:space="preserve">  Для </w:t>
      </w:r>
      <w:r w:rsidRPr="007275DB">
        <w:t>приведения в соответствие с действующим законодательством районной социальной программы «Молодым семьям  –   доступное жилье на 2005-2019 годы», утвержденной решением Думы Черемховского районного муниципального образования от 22.06.2005г. № 91</w:t>
      </w:r>
      <w:r>
        <w:t>. Долгосрочные программы теперь утверждается постановлением администрации</w:t>
      </w:r>
      <w:r w:rsidR="00180E68">
        <w:t>,</w:t>
      </w:r>
      <w:r>
        <w:t xml:space="preserve"> и соответствующее </w:t>
      </w:r>
      <w:r w:rsidR="00180E68">
        <w:t>постановление уже принято. Параметры программы остаются прежними. Нам просто необходимо привести в соответствие документы.</w:t>
      </w:r>
    </w:p>
    <w:p w:rsidR="00180E68" w:rsidRDefault="00180E68" w:rsidP="00180E68">
      <w:pPr>
        <w:jc w:val="both"/>
      </w:pPr>
      <w:r>
        <w:t xml:space="preserve">         </w:t>
      </w:r>
      <w:r>
        <w:rPr>
          <w:b/>
          <w:i/>
        </w:rPr>
        <w:t xml:space="preserve">   </w:t>
      </w:r>
      <w:r w:rsidRPr="007162BD">
        <w:rPr>
          <w:b/>
          <w:i/>
        </w:rPr>
        <w:t>Ярошевич Т. А</w:t>
      </w:r>
      <w:r>
        <w:t>.:  Какие будут вопросы?</w:t>
      </w:r>
    </w:p>
    <w:p w:rsidR="00180E68" w:rsidRPr="000D5624" w:rsidRDefault="00180E68" w:rsidP="00180E68">
      <w:pPr>
        <w:jc w:val="both"/>
      </w:pPr>
      <w:r>
        <w:t xml:space="preserve">           Семенов С.В</w:t>
      </w:r>
      <w:r w:rsidRPr="003C3738">
        <w:rPr>
          <w:b/>
          <w:i/>
        </w:rPr>
        <w:t>.:</w:t>
      </w:r>
      <w:r>
        <w:t xml:space="preserve">  Принять</w:t>
      </w:r>
    </w:p>
    <w:p w:rsidR="00180E68" w:rsidRDefault="00180E68" w:rsidP="00180E68">
      <w:pPr>
        <w:jc w:val="both"/>
      </w:pPr>
      <w:r w:rsidRPr="006B6DFB">
        <w:t xml:space="preserve">           </w:t>
      </w:r>
      <w:r w:rsidRPr="00714D16">
        <w:rPr>
          <w:b/>
          <w:i/>
        </w:rPr>
        <w:t>Ярошевич Т.А</w:t>
      </w:r>
      <w:r>
        <w:rPr>
          <w:b/>
          <w:i/>
        </w:rPr>
        <w:t xml:space="preserve">.: </w:t>
      </w:r>
      <w:r w:rsidRPr="006A22AF">
        <w:t>К</w:t>
      </w:r>
      <w:r>
        <w:t>то, за то чтобы отменить решение?</w:t>
      </w:r>
    </w:p>
    <w:p w:rsidR="00180E68" w:rsidRDefault="00180E68" w:rsidP="00180E68">
      <w:pPr>
        <w:jc w:val="both"/>
      </w:pPr>
      <w:r>
        <w:t xml:space="preserve">                     - кто против?</w:t>
      </w:r>
    </w:p>
    <w:p w:rsidR="00180E68" w:rsidRDefault="00180E68" w:rsidP="00180E68">
      <w:pPr>
        <w:jc w:val="both"/>
      </w:pPr>
      <w:r>
        <w:t xml:space="preserve">                     - кто воздержался?</w:t>
      </w:r>
    </w:p>
    <w:p w:rsidR="00180E68" w:rsidRPr="006749B4" w:rsidRDefault="00180E68" w:rsidP="00180E68">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180E68" w:rsidRDefault="00180E68" w:rsidP="00180E68">
      <w:pPr>
        <w:jc w:val="both"/>
      </w:pPr>
      <w:r>
        <w:t xml:space="preserve">                       за – 13</w:t>
      </w:r>
    </w:p>
    <w:p w:rsidR="00180E68" w:rsidRDefault="00180E68" w:rsidP="00180E68">
      <w:pPr>
        <w:jc w:val="both"/>
      </w:pPr>
      <w:r>
        <w:t xml:space="preserve">                       против – нет</w:t>
      </w:r>
    </w:p>
    <w:p w:rsidR="00180E68" w:rsidRDefault="00180E68" w:rsidP="00180E68">
      <w:pPr>
        <w:jc w:val="both"/>
      </w:pPr>
      <w:r>
        <w:t xml:space="preserve">                       воздержались – нет</w:t>
      </w:r>
    </w:p>
    <w:p w:rsidR="00180E68" w:rsidRDefault="00180E68" w:rsidP="00180E68">
      <w:pPr>
        <w:jc w:val="both"/>
      </w:pPr>
      <w:r>
        <w:t xml:space="preserve">        </w:t>
      </w:r>
      <w:r w:rsidRPr="006749B4">
        <w:rPr>
          <w:b/>
        </w:rPr>
        <w:t>Решили</w:t>
      </w:r>
      <w:r>
        <w:t>: принято единогласно</w:t>
      </w:r>
    </w:p>
    <w:p w:rsidR="00180E68" w:rsidRDefault="00180E68" w:rsidP="00180E68">
      <w:pPr>
        <w:tabs>
          <w:tab w:val="left" w:pos="2340"/>
        </w:tabs>
        <w:jc w:val="both"/>
        <w:rPr>
          <w:b/>
        </w:rPr>
      </w:pPr>
      <w:r w:rsidRPr="00AF3E32">
        <w:rPr>
          <w:b/>
        </w:rPr>
        <w:t>Слушали:</w:t>
      </w:r>
    </w:p>
    <w:p w:rsidR="007275DB" w:rsidRDefault="00180E68" w:rsidP="00B03590">
      <w:pPr>
        <w:jc w:val="both"/>
        <w:rPr>
          <w:b/>
        </w:rPr>
      </w:pPr>
      <w:r>
        <w:t xml:space="preserve">      </w:t>
      </w:r>
      <w:r>
        <w:rPr>
          <w:b/>
        </w:rPr>
        <w:t>Константинову Надежду Павловну</w:t>
      </w:r>
      <w:r w:rsidRPr="007275DB">
        <w:rPr>
          <w:b/>
        </w:rPr>
        <w:t xml:space="preserve"> Начальник</w:t>
      </w:r>
      <w:r>
        <w:rPr>
          <w:b/>
        </w:rPr>
        <w:t>а</w:t>
      </w:r>
      <w:r w:rsidRPr="007275DB">
        <w:rPr>
          <w:b/>
        </w:rPr>
        <w:t xml:space="preserve"> отдела молодежной политики, спорта, культуры и библиотечного обслуживания</w:t>
      </w:r>
      <w:r>
        <w:rPr>
          <w:b/>
        </w:rPr>
        <w:t>.</w:t>
      </w:r>
    </w:p>
    <w:p w:rsidR="00180E68" w:rsidRPr="00C052E0" w:rsidRDefault="00180E68" w:rsidP="00180E68">
      <w:pPr>
        <w:tabs>
          <w:tab w:val="left" w:pos="7755"/>
        </w:tabs>
        <w:jc w:val="both"/>
      </w:pPr>
      <w:r>
        <w:rPr>
          <w:b/>
        </w:rPr>
        <w:t xml:space="preserve">     </w:t>
      </w:r>
      <w:r w:rsidRPr="00C052E0">
        <w:t>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180E68" w:rsidRDefault="00180E68" w:rsidP="00180E68">
      <w:pPr>
        <w:jc w:val="both"/>
      </w:pPr>
      <w:r>
        <w:t xml:space="preserve">         </w:t>
      </w:r>
      <w:r>
        <w:rPr>
          <w:b/>
          <w:i/>
        </w:rPr>
        <w:t xml:space="preserve">   </w:t>
      </w:r>
      <w:r w:rsidRPr="007162BD">
        <w:rPr>
          <w:b/>
          <w:i/>
        </w:rPr>
        <w:t>Ярошевич Т. А</w:t>
      </w:r>
      <w:r>
        <w:t>.:  Все были заранее ознакомлены с положением. Какие будут вопросы по положению?</w:t>
      </w:r>
    </w:p>
    <w:p w:rsidR="00180E68" w:rsidRPr="000D5624" w:rsidRDefault="00180E68" w:rsidP="00180E68">
      <w:pPr>
        <w:jc w:val="both"/>
      </w:pPr>
      <w:r>
        <w:lastRenderedPageBreak/>
        <w:t xml:space="preserve">           Сувит Е.М.</w:t>
      </w:r>
      <w:r w:rsidRPr="003C3738">
        <w:rPr>
          <w:b/>
          <w:i/>
        </w:rPr>
        <w:t>.:</w:t>
      </w:r>
      <w:r>
        <w:t xml:space="preserve">  Принять</w:t>
      </w:r>
    </w:p>
    <w:p w:rsidR="00180E68" w:rsidRDefault="00180E68" w:rsidP="00180E68">
      <w:pPr>
        <w:jc w:val="both"/>
      </w:pPr>
      <w:r w:rsidRPr="006B6DFB">
        <w:t xml:space="preserve">           </w:t>
      </w:r>
      <w:r w:rsidRPr="00714D16">
        <w:rPr>
          <w:b/>
          <w:i/>
        </w:rPr>
        <w:t>Ярошевич Т.А</w:t>
      </w:r>
      <w:r>
        <w:rPr>
          <w:b/>
          <w:i/>
        </w:rPr>
        <w:t xml:space="preserve">.: </w:t>
      </w:r>
      <w:r w:rsidRPr="006A22AF">
        <w:t>К</w:t>
      </w:r>
      <w:r>
        <w:t>то, за то чтобы принять положение?</w:t>
      </w:r>
    </w:p>
    <w:p w:rsidR="00180E68" w:rsidRDefault="00180E68" w:rsidP="00180E68">
      <w:pPr>
        <w:jc w:val="both"/>
      </w:pPr>
      <w:r>
        <w:t xml:space="preserve">                     - кто против?</w:t>
      </w:r>
    </w:p>
    <w:p w:rsidR="00180E68" w:rsidRDefault="00180E68" w:rsidP="00180E68">
      <w:pPr>
        <w:jc w:val="both"/>
      </w:pPr>
      <w:r>
        <w:t xml:space="preserve">                     - кто воздержался?</w:t>
      </w:r>
    </w:p>
    <w:p w:rsidR="00180E68" w:rsidRPr="006749B4" w:rsidRDefault="00180E68" w:rsidP="00180E68">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180E68" w:rsidRDefault="00180E68" w:rsidP="00180E68">
      <w:pPr>
        <w:jc w:val="both"/>
      </w:pPr>
      <w:r>
        <w:t xml:space="preserve">                       за – 13</w:t>
      </w:r>
    </w:p>
    <w:p w:rsidR="00180E68" w:rsidRDefault="00180E68" w:rsidP="00180E68">
      <w:pPr>
        <w:jc w:val="both"/>
      </w:pPr>
      <w:r>
        <w:t xml:space="preserve">                       против – нет</w:t>
      </w:r>
    </w:p>
    <w:p w:rsidR="00180E68" w:rsidRDefault="00180E68" w:rsidP="00180E68">
      <w:pPr>
        <w:jc w:val="both"/>
      </w:pPr>
      <w:r>
        <w:t xml:space="preserve">                       воздержались – нет</w:t>
      </w:r>
    </w:p>
    <w:p w:rsidR="00180E68" w:rsidRDefault="00180E68" w:rsidP="00180E68">
      <w:pPr>
        <w:jc w:val="both"/>
      </w:pPr>
      <w:r>
        <w:t xml:space="preserve">        </w:t>
      </w:r>
      <w:r w:rsidRPr="006749B4">
        <w:rPr>
          <w:b/>
        </w:rPr>
        <w:t>Решили</w:t>
      </w:r>
      <w:r>
        <w:t>: принято единогласно</w:t>
      </w:r>
    </w:p>
    <w:p w:rsidR="00180E68" w:rsidRDefault="00180E68" w:rsidP="00180E68">
      <w:pPr>
        <w:tabs>
          <w:tab w:val="left" w:pos="2340"/>
        </w:tabs>
        <w:jc w:val="both"/>
        <w:rPr>
          <w:b/>
        </w:rPr>
      </w:pPr>
      <w:r w:rsidRPr="00AF3E32">
        <w:rPr>
          <w:b/>
        </w:rPr>
        <w:t>Слушали:</w:t>
      </w:r>
    </w:p>
    <w:p w:rsidR="00180E68" w:rsidRPr="00180E68" w:rsidRDefault="00180E68" w:rsidP="00180E68">
      <w:pPr>
        <w:tabs>
          <w:tab w:val="left" w:pos="7755"/>
        </w:tabs>
        <w:jc w:val="both"/>
        <w:rPr>
          <w:b/>
        </w:rPr>
      </w:pPr>
      <w:r w:rsidRPr="00180E68">
        <w:rPr>
          <w:b/>
        </w:rPr>
        <w:t>Обтовк</w:t>
      </w:r>
      <w:r w:rsidR="00884B3C">
        <w:rPr>
          <w:b/>
        </w:rPr>
        <w:t>у Марину</w:t>
      </w:r>
      <w:r w:rsidRPr="00180E68">
        <w:rPr>
          <w:b/>
        </w:rPr>
        <w:t xml:space="preserve"> Владимировн</w:t>
      </w:r>
      <w:r w:rsidR="00884B3C">
        <w:rPr>
          <w:b/>
        </w:rPr>
        <w:t>у</w:t>
      </w:r>
      <w:r w:rsidRPr="00180E68">
        <w:rPr>
          <w:b/>
        </w:rPr>
        <w:t xml:space="preserve"> Начальник</w:t>
      </w:r>
      <w:r w:rsidR="00884B3C">
        <w:rPr>
          <w:b/>
        </w:rPr>
        <w:t>а</w:t>
      </w:r>
      <w:r w:rsidRPr="00180E68">
        <w:rPr>
          <w:b/>
        </w:rPr>
        <w:t xml:space="preserve"> УЖКХ </w:t>
      </w:r>
    </w:p>
    <w:p w:rsidR="00180E68" w:rsidRPr="00C052E0" w:rsidRDefault="00180E68" w:rsidP="00180E68">
      <w:pPr>
        <w:tabs>
          <w:tab w:val="left" w:pos="7755"/>
        </w:tabs>
        <w:jc w:val="both"/>
      </w:pPr>
      <w:r w:rsidRPr="00C052E0">
        <w:t>Об утверждении «Положения об Управлении жилищно – коммунального хозяйства, строительства, транспорта, связи и экологии администрации Черемховского районного муниципального образования</w:t>
      </w:r>
    </w:p>
    <w:p w:rsidR="00180E68" w:rsidRPr="00180E68" w:rsidRDefault="00180E68" w:rsidP="00180E68">
      <w:pPr>
        <w:ind w:firstLine="567"/>
        <w:jc w:val="both"/>
      </w:pPr>
      <w:r w:rsidRPr="00180E68">
        <w:t xml:space="preserve">     В соответствии с Федеральным законом от 06.10.2003 N 131-ФЗ "Об общих принципах организации местного самоуправления в Российской Федерации", Решением Думы Черемховского районного муниципального образования  № 175 от 21.12.2011г. «О внесении изменений в решение районной Думы от 25.07.2007г. № 271 «Об утверждении структуры администрации Черемховского районного муниципального образования»,  распоряжением администрации Черемховского районного муниципального образования от 23.12.2011 года № 397 «О внесении изменений в распоряжение от 01.12.2011 года № 374 «Об утверждении штатных расписаний» внесены изменения в штатное расписание и наименование Управления</w:t>
      </w:r>
      <w:r w:rsidRPr="00180E68">
        <w:rPr>
          <w:b/>
        </w:rPr>
        <w:t xml:space="preserve"> </w:t>
      </w:r>
      <w:r w:rsidRPr="00180E68">
        <w:t>жилищно-коммунального хозяйства, строительства, транспорта, связи, экологии и по делам гражданской обороны и чрезвычайным ситуациям администрации Черемховского районного муниципального образования.</w:t>
      </w:r>
    </w:p>
    <w:p w:rsidR="00180E68" w:rsidRPr="00180E68" w:rsidRDefault="00180E68" w:rsidP="00180E68">
      <w:pPr>
        <w:ind w:firstLine="567"/>
        <w:jc w:val="both"/>
      </w:pPr>
      <w:r w:rsidRPr="00180E68">
        <w:t>Управление ЖКХ разработало новое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просит принять решение об отмене ранее действующего, утвержденного решением Думы ЧРМО от 25.09.2007г. №286 положения и утвердить новое положение об Управлении ЖКХ.</w:t>
      </w:r>
    </w:p>
    <w:p w:rsidR="00180E68" w:rsidRPr="00180E68" w:rsidRDefault="00180E68" w:rsidP="00180E68">
      <w:pPr>
        <w:ind w:firstLine="567"/>
        <w:rPr>
          <w:b/>
        </w:rPr>
      </w:pPr>
    </w:p>
    <w:p w:rsidR="00180E68" w:rsidRPr="00180E68" w:rsidRDefault="00180E68" w:rsidP="00180E68">
      <w:pPr>
        <w:ind w:firstLine="567"/>
        <w:jc w:val="both"/>
      </w:pPr>
      <w:r w:rsidRPr="00180E68">
        <w:t>Приложение: проект нового положения «Положения  об Управлении жилищно-коммунального хозяйства, строительства, транспорта, связи, экологии администрации Черемховского районного муниципального образования»</w:t>
      </w:r>
    </w:p>
    <w:p w:rsidR="00180E68" w:rsidRDefault="00180E68" w:rsidP="00B03590">
      <w:pPr>
        <w:jc w:val="both"/>
      </w:pPr>
    </w:p>
    <w:p w:rsidR="00180E68" w:rsidRDefault="00180E68" w:rsidP="00180E68">
      <w:pPr>
        <w:jc w:val="both"/>
      </w:pPr>
      <w:r>
        <w:t xml:space="preserve">         </w:t>
      </w:r>
      <w:r>
        <w:rPr>
          <w:b/>
          <w:i/>
        </w:rPr>
        <w:t xml:space="preserve">   </w:t>
      </w:r>
      <w:r w:rsidRPr="007162BD">
        <w:rPr>
          <w:b/>
          <w:i/>
        </w:rPr>
        <w:t>Ярошевич Т. А</w:t>
      </w:r>
      <w:r>
        <w:t>.:  Какие будут вопросы к Марине Владимировне?</w:t>
      </w:r>
    </w:p>
    <w:p w:rsidR="00180E68" w:rsidRPr="000D5624" w:rsidRDefault="00180E68" w:rsidP="00180E68">
      <w:pPr>
        <w:jc w:val="both"/>
      </w:pPr>
      <w:r>
        <w:t xml:space="preserve">           Лавринович В.И</w:t>
      </w:r>
      <w:r w:rsidRPr="003C3738">
        <w:rPr>
          <w:b/>
          <w:i/>
        </w:rPr>
        <w:t>.:</w:t>
      </w:r>
      <w:r>
        <w:t xml:space="preserve">  Принять</w:t>
      </w:r>
    </w:p>
    <w:p w:rsidR="00180E68" w:rsidRDefault="00180E68" w:rsidP="00180E68">
      <w:pPr>
        <w:jc w:val="both"/>
      </w:pPr>
      <w:r w:rsidRPr="006B6DFB">
        <w:t xml:space="preserve">           </w:t>
      </w:r>
      <w:r w:rsidRPr="00714D16">
        <w:rPr>
          <w:b/>
          <w:i/>
        </w:rPr>
        <w:t>Ярошевич Т.А</w:t>
      </w:r>
      <w:r>
        <w:rPr>
          <w:b/>
          <w:i/>
        </w:rPr>
        <w:t xml:space="preserve">.: </w:t>
      </w:r>
      <w:r w:rsidRPr="006A22AF">
        <w:t>К</w:t>
      </w:r>
      <w:r>
        <w:t xml:space="preserve">то, за то чтобы </w:t>
      </w:r>
      <w:r w:rsidR="00884B3C">
        <w:t>принять</w:t>
      </w:r>
      <w:r>
        <w:t xml:space="preserve"> решение?</w:t>
      </w:r>
    </w:p>
    <w:p w:rsidR="00180E68" w:rsidRDefault="00180E68" w:rsidP="00180E68">
      <w:pPr>
        <w:jc w:val="both"/>
      </w:pPr>
      <w:r>
        <w:t xml:space="preserve">                     - кто против?</w:t>
      </w:r>
    </w:p>
    <w:p w:rsidR="00180E68" w:rsidRDefault="00180E68" w:rsidP="00180E68">
      <w:pPr>
        <w:jc w:val="both"/>
      </w:pPr>
      <w:r>
        <w:t xml:space="preserve">                     - кто воздержался?</w:t>
      </w:r>
    </w:p>
    <w:p w:rsidR="00180E68" w:rsidRPr="006749B4" w:rsidRDefault="00180E68" w:rsidP="00180E68">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180E68" w:rsidRDefault="00180E68" w:rsidP="00180E68">
      <w:pPr>
        <w:jc w:val="both"/>
      </w:pPr>
      <w:r>
        <w:t xml:space="preserve">                       за – 13</w:t>
      </w:r>
    </w:p>
    <w:p w:rsidR="00180E68" w:rsidRDefault="00180E68" w:rsidP="00180E68">
      <w:pPr>
        <w:jc w:val="both"/>
      </w:pPr>
      <w:r>
        <w:t xml:space="preserve">                       против – нет</w:t>
      </w:r>
    </w:p>
    <w:p w:rsidR="00180E68" w:rsidRDefault="00180E68" w:rsidP="00180E68">
      <w:pPr>
        <w:jc w:val="both"/>
      </w:pPr>
      <w:r>
        <w:t xml:space="preserve">                       воздержались – нет</w:t>
      </w:r>
    </w:p>
    <w:p w:rsidR="00180E68" w:rsidRDefault="00180E68" w:rsidP="00180E68">
      <w:pPr>
        <w:jc w:val="both"/>
      </w:pPr>
      <w:r>
        <w:t xml:space="preserve">        </w:t>
      </w:r>
      <w:r w:rsidRPr="006749B4">
        <w:rPr>
          <w:b/>
        </w:rPr>
        <w:t>Решили</w:t>
      </w:r>
      <w:r>
        <w:t>: принято единогласно</w:t>
      </w:r>
    </w:p>
    <w:p w:rsidR="00884B3C" w:rsidRDefault="00884B3C" w:rsidP="00884B3C">
      <w:pPr>
        <w:tabs>
          <w:tab w:val="left" w:pos="2340"/>
        </w:tabs>
        <w:jc w:val="both"/>
        <w:rPr>
          <w:b/>
        </w:rPr>
      </w:pPr>
      <w:r w:rsidRPr="00AF3E32">
        <w:rPr>
          <w:b/>
        </w:rPr>
        <w:t>Слушали:</w:t>
      </w:r>
    </w:p>
    <w:p w:rsidR="00884B3C" w:rsidRPr="00180E68" w:rsidRDefault="00884B3C" w:rsidP="00884B3C">
      <w:pPr>
        <w:tabs>
          <w:tab w:val="left" w:pos="7755"/>
        </w:tabs>
        <w:jc w:val="both"/>
        <w:rPr>
          <w:b/>
        </w:rPr>
      </w:pPr>
      <w:r w:rsidRPr="00180E68">
        <w:rPr>
          <w:b/>
        </w:rPr>
        <w:t>Обтовк</w:t>
      </w:r>
      <w:r>
        <w:rPr>
          <w:b/>
        </w:rPr>
        <w:t>у</w:t>
      </w:r>
      <w:r w:rsidRPr="00180E68">
        <w:rPr>
          <w:b/>
        </w:rPr>
        <w:t xml:space="preserve"> Марин</w:t>
      </w:r>
      <w:r>
        <w:rPr>
          <w:b/>
        </w:rPr>
        <w:t>у Владимировну</w:t>
      </w:r>
      <w:r w:rsidRPr="00180E68">
        <w:rPr>
          <w:b/>
        </w:rPr>
        <w:t xml:space="preserve"> Начальник</w:t>
      </w:r>
      <w:r>
        <w:rPr>
          <w:b/>
        </w:rPr>
        <w:t>а</w:t>
      </w:r>
      <w:r w:rsidRPr="00180E68">
        <w:rPr>
          <w:b/>
        </w:rPr>
        <w:t xml:space="preserve"> УЖКХ </w:t>
      </w:r>
    </w:p>
    <w:p w:rsidR="00884B3C" w:rsidRPr="00C052E0" w:rsidRDefault="00884B3C" w:rsidP="00884B3C">
      <w:pPr>
        <w:tabs>
          <w:tab w:val="left" w:pos="7755"/>
        </w:tabs>
        <w:jc w:val="both"/>
      </w:pPr>
      <w:r w:rsidRPr="00C052E0">
        <w:t>О ходе реализации Программы «Энергосбережения и повышение энергетической эффективности Черемховского районного муниципального образования на 2010-2015 годы»</w:t>
      </w:r>
    </w:p>
    <w:p w:rsidR="00884B3C" w:rsidRPr="00537A27" w:rsidRDefault="00884B3C" w:rsidP="00884B3C">
      <w:pPr>
        <w:ind w:firstLine="708"/>
        <w:jc w:val="both"/>
      </w:pPr>
      <w:r w:rsidRPr="00537A27">
        <w:t xml:space="preserve">В рамках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Черемховского районного муниципального образования в 2010 году утверждена муниципальная программа энергосбережения постановлением администрации Черемховского районного </w:t>
      </w:r>
      <w:r w:rsidRPr="00537A27">
        <w:lastRenderedPageBreak/>
        <w:t xml:space="preserve">муниципального образования от 23 июля 2010 года №439 «Об утверждении программы энергосбережения и повышения энергетической эффективности Черемховского районного муниципального образования на 2010-2015 годы». Данный документ был предоставлен исполнительным органам прокуратуры, энергетического надзора и министерству жилищной политики. В ходе проверки на соответствие утверждённой муниципальной программы действующему законодательству замечания не выявлены. </w:t>
      </w:r>
    </w:p>
    <w:p w:rsidR="00884B3C" w:rsidRPr="00537A27" w:rsidRDefault="00884B3C" w:rsidP="00884B3C">
      <w:pPr>
        <w:ind w:firstLine="708"/>
        <w:jc w:val="both"/>
      </w:pPr>
      <w:r w:rsidRPr="00537A27">
        <w:t>В 2011 году проведены мероприятия (на общую сумму 1,2 млн.рублей), направленные на снижение затрат на топливно-энергетические ресурсы и на увеличение энергоэффективности бюджетных учреждений.</w:t>
      </w:r>
    </w:p>
    <w:p w:rsidR="00884B3C" w:rsidRPr="00537A27" w:rsidRDefault="00884B3C" w:rsidP="00884B3C">
      <w:pPr>
        <w:ind w:firstLine="708"/>
        <w:jc w:val="both"/>
      </w:pPr>
      <w:r w:rsidRPr="00537A27">
        <w:t xml:space="preserve">По состоянию на 1 января 2012 год на территории Черемховского районного муниципального образования установлено 27 приборов учёта тепла и горячей воды, 20 приборов учёта холодной воды, а также 9 общедомовых приборов учёта электроэнергии. </w:t>
      </w:r>
    </w:p>
    <w:p w:rsidR="00884B3C" w:rsidRPr="00537A27" w:rsidRDefault="00884B3C" w:rsidP="00884B3C">
      <w:pPr>
        <w:ind w:firstLine="708"/>
        <w:jc w:val="both"/>
      </w:pPr>
      <w:r w:rsidRPr="00537A27">
        <w:t xml:space="preserve">За период 2010-2011гг, в рамках реализации Федерального закона от 21.07.2007г №185-ФЗ «О фонде содействия реформированию жилищно-коммунального хозяйства», проведён капитальный ремонт 4-х многоквартирных жилых домов в п.Михайловка. Выполнены энергосберегающие мероприятия, направленные на повышение энергоэффективности жилых домов: установка пластиковых стеклопакетов на лестничных площадках, замена входных дверей, утепление кровли и фасада, замена внутридомовых сетей отопления, холодного и горячего водоснабжения. </w:t>
      </w:r>
    </w:p>
    <w:p w:rsidR="00884B3C" w:rsidRPr="00537A27" w:rsidRDefault="00884B3C" w:rsidP="00884B3C">
      <w:pPr>
        <w:ind w:firstLine="708"/>
        <w:jc w:val="both"/>
      </w:pPr>
      <w:r w:rsidRPr="00537A27">
        <w:t>Кроме того, в декабре 2011 года введены в эксплуатацию две новые 20-квартирные блок-секции в п.Михайловка, полностью оснащённые общедомовыми приборами учёта воды, тепла и электроэнергии, вентилями  регулирующими температуру отопительных приборов в каждой квартире.</w:t>
      </w:r>
    </w:p>
    <w:p w:rsidR="00884B3C" w:rsidRPr="00537A27" w:rsidRDefault="00884B3C" w:rsidP="00884B3C">
      <w:pPr>
        <w:ind w:firstLine="708"/>
        <w:jc w:val="both"/>
      </w:pPr>
      <w:r w:rsidRPr="00537A27">
        <w:t>Всего по многоквартирному жилому фонду установлено 7 общедомовых приборов учёта тепловой энергии, 6 общедомовых приборов учёта холодной воды и 9 общедомовых приборов учёта электрической энергии.</w:t>
      </w:r>
    </w:p>
    <w:p w:rsidR="00884B3C" w:rsidRPr="00537A27" w:rsidRDefault="00884B3C" w:rsidP="00884B3C">
      <w:pPr>
        <w:ind w:firstLine="708"/>
        <w:jc w:val="both"/>
      </w:pPr>
      <w:r w:rsidRPr="00537A27">
        <w:t>В соответствии с областной долгосрочной целевой программой «Энергосбережение и повышение энергетической эффективности на территории Иркутской области на 2011- 2015 годы» в 2011 году Черемховскому району из средств областного бюджета было выделено 647 тыс.рублей, софинансирование местного бюджета составило 234 тыс.рублей. Эти средства были потрачены на проведение энергетических обследований 7 средних общеобразовательных школ (с.Алёхино, с.Новогромово, с.Лохово, п.Михайловка (2 школы), с.Зерновое, с.Верхний Булай), а также на оснащение 1 многоквартирного дома №19 в п.Михайловка общедомовыми приборами учёта тепла, горячей воды и электроэнергии.</w:t>
      </w:r>
    </w:p>
    <w:p w:rsidR="00884B3C" w:rsidRPr="00537A27" w:rsidRDefault="00884B3C" w:rsidP="00884B3C">
      <w:pPr>
        <w:ind w:firstLine="708"/>
        <w:jc w:val="both"/>
      </w:pPr>
      <w:r w:rsidRPr="00537A27">
        <w:t>На 2012 год в бюджете Черемховского районного муниципального образования на дальнейшую реализацию муниципальной программы энергосбережения запланирована сумма в размере 1,1 млн.рублей.</w:t>
      </w:r>
    </w:p>
    <w:p w:rsidR="00884B3C" w:rsidRDefault="00884B3C" w:rsidP="00884B3C">
      <w:pPr>
        <w:jc w:val="both"/>
      </w:pPr>
      <w:r>
        <w:t xml:space="preserve">         </w:t>
      </w:r>
      <w:r>
        <w:rPr>
          <w:b/>
          <w:i/>
        </w:rPr>
        <w:t xml:space="preserve">   </w:t>
      </w:r>
      <w:r w:rsidRPr="007162BD">
        <w:rPr>
          <w:b/>
          <w:i/>
        </w:rPr>
        <w:t>Ярошевич Т. А</w:t>
      </w:r>
      <w:r>
        <w:t>.:  Какие будут вопросы к Марине Владимировне?</w:t>
      </w:r>
    </w:p>
    <w:p w:rsidR="00884B3C" w:rsidRDefault="00884B3C" w:rsidP="00884B3C">
      <w:pPr>
        <w:jc w:val="both"/>
      </w:pPr>
      <w:r>
        <w:t xml:space="preserve">           </w:t>
      </w:r>
      <w:r w:rsidRPr="00884B3C">
        <w:rPr>
          <w:b/>
          <w:i/>
        </w:rPr>
        <w:t>Лавринович В.И.:</w:t>
      </w:r>
      <w:r>
        <w:t xml:space="preserve">  Вы можете конкретно назвать сколько средств на каждый объект было затрачено?</w:t>
      </w:r>
    </w:p>
    <w:p w:rsidR="00884B3C" w:rsidRDefault="00884B3C" w:rsidP="00884B3C">
      <w:pPr>
        <w:jc w:val="both"/>
      </w:pPr>
      <w:r>
        <w:t xml:space="preserve">            </w:t>
      </w:r>
      <w:r w:rsidRPr="00884B3C">
        <w:rPr>
          <w:b/>
          <w:i/>
        </w:rPr>
        <w:t xml:space="preserve">Обтовка М.В.:   </w:t>
      </w:r>
      <w:r>
        <w:t>Да могу, но вопрос о необходимости этой информации не стоял. На следующем заседании Думы Я могу предоставить полный отчет.</w:t>
      </w:r>
    </w:p>
    <w:p w:rsidR="00884B3C" w:rsidRPr="00884B3C" w:rsidRDefault="00884B3C" w:rsidP="00884B3C">
      <w:pPr>
        <w:jc w:val="both"/>
      </w:pPr>
      <w:r>
        <w:t xml:space="preserve">           </w:t>
      </w:r>
      <w:r w:rsidRPr="00884B3C">
        <w:rPr>
          <w:b/>
          <w:i/>
        </w:rPr>
        <w:t xml:space="preserve">Ярошевич Т.А.: </w:t>
      </w:r>
      <w:r>
        <w:t>Давайте эту информацию заслушивать на комиссиях. И я еще раз прошу Всех депутатов принимать в этом участие, т.к. если бы вы были на комиссии то Марина Владимировна пришла бы уже с более развернутыми сведениями.</w:t>
      </w:r>
    </w:p>
    <w:p w:rsidR="00884B3C" w:rsidRDefault="00884B3C" w:rsidP="00884B3C">
      <w:pPr>
        <w:jc w:val="both"/>
      </w:pPr>
      <w:r w:rsidRPr="006B6DFB">
        <w:t xml:space="preserve">           </w:t>
      </w:r>
      <w:r w:rsidRPr="00714D16">
        <w:rPr>
          <w:b/>
          <w:i/>
        </w:rPr>
        <w:t>Ярошевич Т.А</w:t>
      </w:r>
      <w:r>
        <w:rPr>
          <w:b/>
          <w:i/>
        </w:rPr>
        <w:t xml:space="preserve">.: </w:t>
      </w:r>
      <w:r w:rsidRPr="006A22AF">
        <w:t>К</w:t>
      </w:r>
      <w:r>
        <w:t>то, за то чтобы принять отчет?</w:t>
      </w:r>
    </w:p>
    <w:p w:rsidR="00884B3C" w:rsidRDefault="00884B3C" w:rsidP="00884B3C">
      <w:pPr>
        <w:jc w:val="both"/>
      </w:pPr>
      <w:r>
        <w:t xml:space="preserve">                     - кто против?</w:t>
      </w:r>
    </w:p>
    <w:p w:rsidR="00884B3C" w:rsidRDefault="00884B3C" w:rsidP="00884B3C">
      <w:pPr>
        <w:jc w:val="both"/>
      </w:pPr>
      <w:r>
        <w:t xml:space="preserve">                     - кто воздержался?</w:t>
      </w:r>
    </w:p>
    <w:p w:rsidR="00884B3C" w:rsidRPr="006749B4" w:rsidRDefault="00884B3C" w:rsidP="00884B3C">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84B3C" w:rsidRDefault="00884B3C" w:rsidP="00884B3C">
      <w:pPr>
        <w:jc w:val="both"/>
      </w:pPr>
      <w:r>
        <w:t xml:space="preserve">                       за – 13</w:t>
      </w:r>
    </w:p>
    <w:p w:rsidR="00884B3C" w:rsidRDefault="00884B3C" w:rsidP="00884B3C">
      <w:pPr>
        <w:jc w:val="both"/>
      </w:pPr>
      <w:r>
        <w:t xml:space="preserve">                       против – нет</w:t>
      </w:r>
    </w:p>
    <w:p w:rsidR="00884B3C" w:rsidRDefault="00884B3C" w:rsidP="00884B3C">
      <w:pPr>
        <w:jc w:val="both"/>
      </w:pPr>
      <w:r>
        <w:t xml:space="preserve">                       воздержались – нет</w:t>
      </w:r>
    </w:p>
    <w:p w:rsidR="00884B3C" w:rsidRDefault="00884B3C" w:rsidP="00884B3C">
      <w:pPr>
        <w:jc w:val="both"/>
      </w:pPr>
      <w:r>
        <w:t xml:space="preserve">        </w:t>
      </w:r>
      <w:r w:rsidRPr="006749B4">
        <w:rPr>
          <w:b/>
        </w:rPr>
        <w:t>Решили</w:t>
      </w:r>
      <w:r>
        <w:t>: принято единогласно</w:t>
      </w:r>
    </w:p>
    <w:p w:rsidR="00940D57" w:rsidRDefault="00940D57" w:rsidP="00940D57">
      <w:pPr>
        <w:tabs>
          <w:tab w:val="left" w:pos="2340"/>
        </w:tabs>
        <w:jc w:val="both"/>
        <w:rPr>
          <w:b/>
        </w:rPr>
      </w:pPr>
      <w:r w:rsidRPr="00AF3E32">
        <w:rPr>
          <w:b/>
        </w:rPr>
        <w:t>Слушали:</w:t>
      </w:r>
    </w:p>
    <w:p w:rsidR="00940D57" w:rsidRPr="00940D57" w:rsidRDefault="00940D57" w:rsidP="00940D57">
      <w:pPr>
        <w:tabs>
          <w:tab w:val="left" w:pos="2340"/>
        </w:tabs>
        <w:jc w:val="both"/>
        <w:rPr>
          <w:b/>
        </w:rPr>
      </w:pPr>
      <w:r w:rsidRPr="00940D57">
        <w:rPr>
          <w:b/>
        </w:rPr>
        <w:lastRenderedPageBreak/>
        <w:t>Ярошевич Татьяну Анатольевну Председателя Думы ЧРМО</w:t>
      </w:r>
    </w:p>
    <w:p w:rsidR="00884B3C" w:rsidRPr="00537A27" w:rsidRDefault="00940D57" w:rsidP="00884B3C">
      <w:pPr>
        <w:jc w:val="both"/>
      </w:pPr>
      <w:r w:rsidRPr="00C052E0">
        <w:t>«О внесении изменений и дополнений в решение Думы №14 от 22.04.2009г. Об утверждении регламента Думы Черемховского районного муниципального образования</w:t>
      </w:r>
    </w:p>
    <w:p w:rsidR="00884B3C" w:rsidRDefault="00884B3C" w:rsidP="00884B3C">
      <w:pPr>
        <w:jc w:val="both"/>
      </w:pPr>
    </w:p>
    <w:p w:rsidR="00940D57" w:rsidRPr="00537A27" w:rsidRDefault="00940D57" w:rsidP="00884B3C">
      <w:pPr>
        <w:jc w:val="both"/>
      </w:pPr>
      <w:r>
        <w:t xml:space="preserve">    Необходимость принятия этого решения возникла в связи с изменением устава и соответственно нам в свой регламент необходимо внести изменения. Эти изменения касаются подписания решений Думы не носящих нормативного, после принятия этого решения Председатель Думы может сам подписывать такие решения. </w:t>
      </w:r>
    </w:p>
    <w:p w:rsidR="00940D57" w:rsidRDefault="007E45CC" w:rsidP="00940D57">
      <w:pPr>
        <w:jc w:val="both"/>
      </w:pPr>
      <w:r>
        <w:rPr>
          <w:b/>
          <w:i/>
        </w:rPr>
        <w:t xml:space="preserve">          </w:t>
      </w:r>
      <w:r w:rsidR="00940D57" w:rsidRPr="007162BD">
        <w:rPr>
          <w:b/>
          <w:i/>
        </w:rPr>
        <w:t>Ярошевич Т. А</w:t>
      </w:r>
      <w:r w:rsidR="00940D57">
        <w:t>.:  Какие будут вопросы?</w:t>
      </w:r>
    </w:p>
    <w:p w:rsidR="00940D57" w:rsidRPr="000D5624" w:rsidRDefault="00940D57" w:rsidP="00940D57">
      <w:pPr>
        <w:jc w:val="both"/>
      </w:pPr>
      <w:r>
        <w:t xml:space="preserve">           </w:t>
      </w:r>
      <w:r w:rsidRPr="00940D57">
        <w:rPr>
          <w:b/>
          <w:i/>
        </w:rPr>
        <w:t>Кривой В.В.:</w:t>
      </w:r>
      <w:r>
        <w:t xml:space="preserve">  Принять</w:t>
      </w:r>
    </w:p>
    <w:p w:rsidR="00940D57" w:rsidRDefault="00940D57" w:rsidP="00940D57">
      <w:pPr>
        <w:jc w:val="both"/>
      </w:pPr>
      <w:r w:rsidRPr="006B6DFB">
        <w:t xml:space="preserve">           </w:t>
      </w:r>
      <w:r w:rsidRPr="00714D16">
        <w:rPr>
          <w:b/>
          <w:i/>
        </w:rPr>
        <w:t>Ярошевич Т.А</w:t>
      </w:r>
      <w:r>
        <w:rPr>
          <w:b/>
          <w:i/>
        </w:rPr>
        <w:t xml:space="preserve">.: </w:t>
      </w:r>
      <w:r w:rsidRPr="006A22AF">
        <w:t>К</w:t>
      </w:r>
      <w:r>
        <w:t>то, за то чтобы принять решение?</w:t>
      </w:r>
    </w:p>
    <w:p w:rsidR="00940D57" w:rsidRDefault="00940D57" w:rsidP="00940D57">
      <w:pPr>
        <w:jc w:val="both"/>
      </w:pPr>
      <w:r>
        <w:t xml:space="preserve">                     - кто против?</w:t>
      </w:r>
    </w:p>
    <w:p w:rsidR="00940D57" w:rsidRDefault="00940D57" w:rsidP="00940D57">
      <w:pPr>
        <w:jc w:val="both"/>
      </w:pPr>
      <w:r>
        <w:t xml:space="preserve">                     - кто воздержался?</w:t>
      </w:r>
    </w:p>
    <w:p w:rsidR="00940D57" w:rsidRPr="006749B4" w:rsidRDefault="00940D57" w:rsidP="00940D57">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940D57" w:rsidRDefault="00940D57" w:rsidP="00940D57">
      <w:pPr>
        <w:jc w:val="both"/>
      </w:pPr>
      <w:r>
        <w:t xml:space="preserve">                       за – 13</w:t>
      </w:r>
    </w:p>
    <w:p w:rsidR="00940D57" w:rsidRDefault="00940D57" w:rsidP="00940D57">
      <w:pPr>
        <w:jc w:val="both"/>
      </w:pPr>
      <w:r>
        <w:t xml:space="preserve">                       против – нет</w:t>
      </w:r>
    </w:p>
    <w:p w:rsidR="00940D57" w:rsidRDefault="00940D57" w:rsidP="00940D57">
      <w:pPr>
        <w:jc w:val="both"/>
      </w:pPr>
      <w:r>
        <w:t xml:space="preserve">                       воздержались – нет</w:t>
      </w:r>
    </w:p>
    <w:p w:rsidR="00940D57" w:rsidRDefault="00940D57" w:rsidP="00940D57">
      <w:pPr>
        <w:jc w:val="both"/>
      </w:pPr>
      <w:r>
        <w:t xml:space="preserve">        </w:t>
      </w:r>
      <w:r w:rsidRPr="006749B4">
        <w:rPr>
          <w:b/>
        </w:rPr>
        <w:t>Решили</w:t>
      </w:r>
      <w:r>
        <w:t>: принято единогласно</w:t>
      </w:r>
    </w:p>
    <w:p w:rsidR="00884B3C" w:rsidRDefault="00884B3C" w:rsidP="00B03590">
      <w:pPr>
        <w:jc w:val="both"/>
      </w:pPr>
    </w:p>
    <w:p w:rsidR="00940D57" w:rsidRDefault="00940D57" w:rsidP="00B03590">
      <w:pPr>
        <w:jc w:val="both"/>
        <w:rPr>
          <w:b/>
        </w:rPr>
      </w:pPr>
      <w:r w:rsidRPr="00940D57">
        <w:rPr>
          <w:b/>
        </w:rPr>
        <w:t>Слушали</w:t>
      </w:r>
      <w:r w:rsidRPr="00DF54E7">
        <w:rPr>
          <w:b/>
        </w:rPr>
        <w:t>:</w:t>
      </w:r>
    </w:p>
    <w:p w:rsidR="00940D57" w:rsidRPr="00940D57" w:rsidRDefault="00940D57" w:rsidP="00B03590">
      <w:pPr>
        <w:jc w:val="both"/>
        <w:rPr>
          <w:b/>
        </w:rPr>
      </w:pPr>
      <w:r w:rsidRPr="00940D57">
        <w:rPr>
          <w:b/>
        </w:rPr>
        <w:t xml:space="preserve">Иванову Флюру Борисовну Начальника отдела образования </w:t>
      </w:r>
    </w:p>
    <w:p w:rsidR="00940D57" w:rsidRPr="00940D57" w:rsidRDefault="00940D57" w:rsidP="00940D57">
      <w:pPr>
        <w:tabs>
          <w:tab w:val="left" w:pos="7755"/>
        </w:tabs>
        <w:jc w:val="both"/>
        <w:rPr>
          <w:b/>
        </w:rPr>
      </w:pPr>
      <w:r w:rsidRPr="00940D57">
        <w:rPr>
          <w:b/>
        </w:rPr>
        <w:t>О качестве питания детей в общеобразовательных учреждениях района</w:t>
      </w:r>
    </w:p>
    <w:p w:rsidR="00940D57" w:rsidRDefault="002643A9" w:rsidP="00940D57">
      <w:pPr>
        <w:tabs>
          <w:tab w:val="left" w:pos="7755"/>
        </w:tabs>
        <w:jc w:val="both"/>
      </w:pPr>
      <w:r>
        <w:t xml:space="preserve">   Отдел образования АЧРМО во исполнение поручения руководителя Управления Роспотребнадзора по Иркутской области А.Н. Пережогина просит  включить на рассмотрение Думы вопрос о качестве питания детей в общеобразовательных школьных и дошкольных учреждениях Черемховского района.</w:t>
      </w:r>
    </w:p>
    <w:p w:rsidR="002643A9" w:rsidRDefault="002643A9" w:rsidP="00940D57">
      <w:pPr>
        <w:tabs>
          <w:tab w:val="left" w:pos="7755"/>
        </w:tabs>
        <w:jc w:val="both"/>
      </w:pPr>
      <w:r>
        <w:t xml:space="preserve">     В образовательных учреждениях района на сегодня обучается 3694 ребенка, 1199 воспитанников посещают дошкольные учреждения.</w:t>
      </w:r>
    </w:p>
    <w:p w:rsidR="002643A9" w:rsidRDefault="002643A9" w:rsidP="00940D57">
      <w:pPr>
        <w:tabs>
          <w:tab w:val="left" w:pos="7755"/>
        </w:tabs>
        <w:jc w:val="both"/>
      </w:pPr>
      <w:r>
        <w:t>Вопрос сохранения и укрепления здоровья  детей для родителей педагогов, воспитателей является одним из главных.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В современных условиях значительно повышается в связи с ухудшением состояния здоровья детей в результате целого комплекса причин, одной роль питания из которых является нарушение структуры питания и снижение его качества – как в семье</w:t>
      </w:r>
      <w:r w:rsidR="00384E79">
        <w:t>,</w:t>
      </w:r>
      <w:r>
        <w:t xml:space="preserve"> так и в организациях</w:t>
      </w:r>
      <w:r w:rsidR="00384E79">
        <w:t>.</w:t>
      </w:r>
    </w:p>
    <w:p w:rsidR="00384E79" w:rsidRDefault="00384E79" w:rsidP="00940D57">
      <w:pPr>
        <w:tabs>
          <w:tab w:val="left" w:pos="7755"/>
        </w:tabs>
        <w:jc w:val="both"/>
      </w:pPr>
      <w:r>
        <w:t xml:space="preserve">     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мясо,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 – либо из них неизбежно приводит к нарушениям в состоянии здоровья детей.</w:t>
      </w:r>
    </w:p>
    <w:p w:rsidR="00144CA8" w:rsidRDefault="00384E79" w:rsidP="00940D57">
      <w:pPr>
        <w:tabs>
          <w:tab w:val="left" w:pos="7755"/>
        </w:tabs>
        <w:jc w:val="both"/>
      </w:pPr>
      <w:r>
        <w:t xml:space="preserve">     Одной из проблем обеспечения  качественного питания в дошкольных учреждениях является несоответствие объёма потребления мяса. Отделом образования  произведены расчеты на приобретение мясо говядины первой категории по нормативам, утвержденным санитарными нормами и правилами. Необходимо дополнительное финансирование в сумме</w:t>
      </w:r>
      <w:r w:rsidR="00144CA8">
        <w:t xml:space="preserve"> 3078240 в год. На сегодняшний день родительская плата в месяц составляет 780 рублей согласно Решения Думы от 29.12.2010г. № 132. Это 20% процентов от затрат на содержание ребенка в саду. Из – за низкой платежеспособности родителей повысить родительскую плату не представляется возможным. Из средств местного бюджета производится доплата нВ детей льготной категории из расчета 15 рублей в день. Общая сумма доплаты составляет от 35 – 50 тысяч в месяц в зависимости от посещаемости. </w:t>
      </w:r>
    </w:p>
    <w:p w:rsidR="00144CA8" w:rsidRDefault="00144CA8" w:rsidP="00940D57">
      <w:pPr>
        <w:tabs>
          <w:tab w:val="left" w:pos="7755"/>
        </w:tabs>
        <w:jc w:val="both"/>
      </w:pPr>
      <w:r>
        <w:lastRenderedPageBreak/>
        <w:t xml:space="preserve">     В общеобразовательных учреждениях, согласно закону иркутской области  от 23.10.2006г. №63 – ОЗ ( О социальной поддержки в Иркутской области семей имеющих детей) организовано питание для льготной категории детей из расчета 10 рублей на человека. Охват льготным питание составляет 55%, его получают 2094 человека. В целом охват горячим питанием в образовательных учреждениях составляет 96,7% - 3075 человека. Удешевление питания происходит за счет овощей с приусадебных участков школ. </w:t>
      </w:r>
    </w:p>
    <w:p w:rsidR="00384E79" w:rsidRDefault="00144CA8" w:rsidP="00940D57">
      <w:pPr>
        <w:tabs>
          <w:tab w:val="left" w:pos="7755"/>
        </w:tabs>
        <w:jc w:val="both"/>
      </w:pPr>
      <w:r>
        <w:t xml:space="preserve">     Для решения вопроса улучшения качества питания в образовательных учреждениях разработана целевая программа  «Совершенствование организации питания в ОУ на 2011 – 2014 годы». Согласно данной</w:t>
      </w:r>
      <w:r w:rsidR="007E45CC">
        <w:t xml:space="preserve"> программы произведен ремонт пищеблоков в МКОУ СОШ №1 п. Михайловка и МОУ СОШ с. Голуметь на общую сумму 634,1тыс. руб. из областного бюджета получено технологическое оборудование на сумму 864,6 тыс. руб. заключено соглашение с министерством образования Иркутской области на поставку дополнительного оборудования для школ с. Зерновое, В. Булай, Саянское, школы №3 п. Михайловка. </w:t>
      </w:r>
    </w:p>
    <w:p w:rsidR="007E45CC" w:rsidRDefault="007E45CC" w:rsidP="00940D57">
      <w:pPr>
        <w:tabs>
          <w:tab w:val="left" w:pos="7755"/>
        </w:tabs>
        <w:jc w:val="both"/>
      </w:pPr>
      <w:r>
        <w:t xml:space="preserve">     На 2012 год запланирован ремонт пищеблоков с. Лохово, Рысево, Балухарь, с поставкой нового оборудования. Для достижения максимального эффекта от проведенных мероприятий Отдел образования ходатайствует о внесение на рассмотрение Законодательного собрания Иркутской области  вопроса возможности доплаты ден. средств  в размере 3 рублей льготной категории детей, получающих социальную поддержку в соответствии с законом</w:t>
      </w:r>
      <w:r w:rsidRPr="007E45CC">
        <w:t xml:space="preserve"> </w:t>
      </w:r>
      <w:r>
        <w:t>от 23.10.2006г. №63 – ОЗ ( О социальной поддержки в Иркутской области семей имеющих детей). Для получения полноценного горячего питания.</w:t>
      </w:r>
    </w:p>
    <w:p w:rsidR="007E45CC" w:rsidRPr="00C052E0" w:rsidRDefault="007E45CC" w:rsidP="00940D57">
      <w:pPr>
        <w:tabs>
          <w:tab w:val="left" w:pos="7755"/>
        </w:tabs>
        <w:jc w:val="both"/>
      </w:pPr>
      <w:r>
        <w:t xml:space="preserve">      Меню на финансирование  льготного питания обучающихся в Черемховском районе на 2012 год прилагается.</w:t>
      </w:r>
    </w:p>
    <w:p w:rsidR="001D3658" w:rsidRDefault="001D3658" w:rsidP="001D3658">
      <w:pPr>
        <w:rPr>
          <w:sz w:val="26"/>
          <w:szCs w:val="26"/>
        </w:rPr>
      </w:pPr>
      <w:r w:rsidRPr="007162BD">
        <w:rPr>
          <w:b/>
          <w:i/>
        </w:rPr>
        <w:t>Ярошевич Т. А</w:t>
      </w:r>
      <w:r>
        <w:t xml:space="preserve">.:  Какие будут вопросы? </w:t>
      </w:r>
      <w:r>
        <w:rPr>
          <w:sz w:val="26"/>
          <w:szCs w:val="26"/>
        </w:rPr>
        <w:t>Так как сумма, выделяемая из бюджета на питание, установлена постановлением правительства Иркутской области. Администрации ЧРМО необходимо направить письмо в правительство Иркутской области. При необходимости депутатский корпус окажет свою поддержку</w:t>
      </w:r>
    </w:p>
    <w:p w:rsidR="001D3658" w:rsidRDefault="001D3658" w:rsidP="001D3658">
      <w:pPr>
        <w:jc w:val="both"/>
      </w:pPr>
    </w:p>
    <w:p w:rsidR="001D3658" w:rsidRDefault="000B429E" w:rsidP="00B46851">
      <w:pPr>
        <w:ind w:firstLine="708"/>
        <w:jc w:val="both"/>
        <w:rPr>
          <w:b/>
        </w:rPr>
      </w:pPr>
      <w:r>
        <w:rPr>
          <w:b/>
        </w:rPr>
        <w:t>Слушали:</w:t>
      </w:r>
    </w:p>
    <w:p w:rsidR="000B429E" w:rsidRPr="000B429E" w:rsidRDefault="000B429E" w:rsidP="000B429E">
      <w:pPr>
        <w:rPr>
          <w:b/>
          <w:sz w:val="26"/>
          <w:szCs w:val="26"/>
        </w:rPr>
      </w:pPr>
      <w:r>
        <w:t xml:space="preserve">   </w:t>
      </w:r>
      <w:r w:rsidRPr="000B429E">
        <w:rPr>
          <w:b/>
          <w:sz w:val="26"/>
          <w:szCs w:val="26"/>
        </w:rPr>
        <w:t>Зам. начальника полиции по оперативной работе МО МВД «Черемховский» Родненок Александра  Ильича</w:t>
      </w:r>
    </w:p>
    <w:p w:rsidR="000B429E" w:rsidRDefault="000B429E" w:rsidP="00B46851">
      <w:pPr>
        <w:ind w:firstLine="708"/>
        <w:jc w:val="both"/>
        <w:rPr>
          <w:b/>
        </w:rPr>
      </w:pPr>
    </w:p>
    <w:p w:rsidR="000B429E" w:rsidRDefault="000B429E" w:rsidP="000B429E">
      <w:pPr>
        <w:jc w:val="both"/>
      </w:pPr>
      <w:r>
        <w:t xml:space="preserve">     Отчет</w:t>
      </w:r>
      <w:r w:rsidRPr="00C65816">
        <w:t xml:space="preserve"> начальника МО МВД России «Черемховский</w:t>
      </w:r>
      <w:r>
        <w:t>» О криминогенной, ситуации на территории Черемховского районного муниципального образования, результаты реализации федеральных и региональных программ по борьбе с преступностью и профилактике преступлений и правонарушений, основные итоги деятельности территориального отдела полиции за 12 месяцев 2011 года.</w:t>
      </w:r>
    </w:p>
    <w:p w:rsidR="000B429E" w:rsidRDefault="000B429E" w:rsidP="000B429E">
      <w:pPr>
        <w:jc w:val="both"/>
      </w:pPr>
    </w:p>
    <w:p w:rsidR="000B429E" w:rsidRDefault="000B429E" w:rsidP="000B429E">
      <w:pPr>
        <w:jc w:val="both"/>
      </w:pPr>
      <w:r>
        <w:t xml:space="preserve">     За 12 месяцев 2011 года на территории Черемховского района зарегистрировано 605 преступлений, рост составил 5,2% аналогичного периода прошлого года (2010г. 575).</w:t>
      </w:r>
    </w:p>
    <w:p w:rsidR="000B429E" w:rsidRDefault="000B429E" w:rsidP="000B429E">
      <w:pPr>
        <w:jc w:val="both"/>
      </w:pPr>
      <w:r>
        <w:t xml:space="preserve">      </w:t>
      </w:r>
      <w:r w:rsidR="007768DE">
        <w:t>Небольшое снижение преступности произошло только на территории ПП (п. Голуметь) составив 3,2% со 124 до 120.</w:t>
      </w:r>
    </w:p>
    <w:p w:rsidR="007768DE" w:rsidRDefault="007768DE" w:rsidP="000B429E">
      <w:pPr>
        <w:jc w:val="both"/>
      </w:pPr>
      <w:r>
        <w:t>- на территории ОП (п. Михайловка) на 5,7% с 245 до 259</w:t>
      </w:r>
    </w:p>
    <w:p w:rsidR="007768DE" w:rsidRDefault="007768DE" w:rsidP="000B429E">
      <w:pPr>
        <w:jc w:val="both"/>
      </w:pPr>
      <w:r>
        <w:t>- на территории ПП (г. Черемхово) на 9,7% с 206 до 226</w:t>
      </w:r>
    </w:p>
    <w:p w:rsidR="007768DE" w:rsidRDefault="007768DE" w:rsidP="000B429E">
      <w:pPr>
        <w:jc w:val="both"/>
      </w:pPr>
      <w:r>
        <w:t xml:space="preserve">      По итогам 12 месяцев 2011г. Наблюдается снижение убийств с 7 до 3 или на 57,1%, причине</w:t>
      </w:r>
      <w:r w:rsidR="00C957E6">
        <w:t xml:space="preserve"> тяжкого вреда здоровья с 34 до 28, грабежей с 37 до 33 или на 10,8%, разбоев с 2 до 1. Уменьшилось число квартирных краж с 79 до 61, мошенничеств с 9 до 7.</w:t>
      </w:r>
    </w:p>
    <w:p w:rsidR="00C957E6" w:rsidRDefault="00C957E6" w:rsidP="000B429E">
      <w:pPr>
        <w:jc w:val="both"/>
      </w:pPr>
      <w:r>
        <w:t xml:space="preserve">      Значительно увеличилось число краж чужого имущества с 205 до 246, раскрытие которых составило 45,8%. Ниже показателей прошлого года сработали по выявлению ст. 22 УК РФ -4 (АППГ-5), по ст.228  УК РФ – 40(АППГ – 48)</w:t>
      </w:r>
    </w:p>
    <w:p w:rsidR="00C957E6" w:rsidRDefault="00C957E6" w:rsidP="000B429E">
      <w:pPr>
        <w:jc w:val="both"/>
      </w:pPr>
      <w:r>
        <w:t xml:space="preserve">      Раскрываемость в целом по Черемховскому району составила 47,7%(АППГ -59%).</w:t>
      </w:r>
    </w:p>
    <w:p w:rsidR="00C957E6" w:rsidRDefault="00C957E6" w:rsidP="000B429E">
      <w:pPr>
        <w:jc w:val="both"/>
      </w:pPr>
      <w:r>
        <w:lastRenderedPageBreak/>
        <w:t xml:space="preserve">      На территории ОП (п. Михайловка) совершено 259 преступлений ( АППГ-245), рост на 5,7%. Раскрываемость составила 43,7% (АППГ-51,4%).</w:t>
      </w:r>
      <w:r w:rsidR="009F1358">
        <w:t xml:space="preserve"> Раскрыто и направлено в суд 116 преступлений, что на 5 преступлений меньше прошлого года. Остаток не раскрытых преступлений увеличилось со 114 до 148. Снижена раскрываемость краж, из 123 зарегистрированных преступлений, 88 приостановлены как не раскрытые. Как положительный момент,  хочется отметить, что сотрудники ОП (п. Михайловка) повысили раскрываемость разбойных нападений на 66,6%.</w:t>
      </w:r>
    </w:p>
    <w:p w:rsidR="00D8696F" w:rsidRDefault="009F1358" w:rsidP="000B429E">
      <w:pPr>
        <w:jc w:val="both"/>
      </w:pPr>
      <w:r>
        <w:t xml:space="preserve">    На территории ПП (с.Голуметь) зарегистрировано 120 преступлений (АППГ – 124), снижение составило 3,2%. Раскрываемость в подразделении снизилась с 68,9% до 57,7%. Произошло снижение по таким преступлениям как</w:t>
      </w:r>
      <w:r w:rsidRPr="009F1358">
        <w:t>:</w:t>
      </w:r>
      <w:r>
        <w:t xml:space="preserve"> убийство с 4 до 2 (оба раскрыты), причинение тяжкого вреда здоровью с 13 до 9 раскрытие составило 85,7%, т.е. 6 уголовных дел направлено в суд, краж из квартир с 16 до 11. Допустили незначительный рост</w:t>
      </w:r>
      <w:r w:rsidR="00D8696F">
        <w:t xml:space="preserve"> </w:t>
      </w:r>
      <w:r>
        <w:t xml:space="preserve">грабежей с2 до 3 из них 2 раскрыто и направлено в суд. </w:t>
      </w:r>
      <w:r w:rsidR="00D8696F">
        <w:t xml:space="preserve">Как позитив хочется отметить, что на своей территории обслуживания не  допустили ни одного разбоя. В суд направлено 69 преступлений (АППГ-89). Приостановлено, как нераскрытые 49 (АППГ -40),  из них 20-краж чужого имущества. Необходимо отметить, что раскрываемость краж выше других территориальных подразделений района. </w:t>
      </w:r>
    </w:p>
    <w:p w:rsidR="00653197" w:rsidRDefault="00D8696F" w:rsidP="000B429E">
      <w:pPr>
        <w:jc w:val="both"/>
      </w:pPr>
      <w:r>
        <w:t xml:space="preserve">     На территории ПП -3 зарегистрировано 226 преступлений, что на 9,7% больше АППГ – 206. Увеличилось число умышленного причинения тяжкого вреда здоровью с 9 до 13, раскрываемость их составила 90,9%. Значи</w:t>
      </w:r>
      <w:r w:rsidR="00653197">
        <w:t>тельно увеличилось число краж  чужого имущества с 69 до 83, рост составил 20,2%. Квартирных краж уменьшилось на 21,4%</w:t>
      </w:r>
    </w:p>
    <w:p w:rsidR="009F1358" w:rsidRDefault="00653197" w:rsidP="000B429E">
      <w:pPr>
        <w:jc w:val="both"/>
      </w:pPr>
      <w:r>
        <w:t xml:space="preserve">     Всего личным составом </w:t>
      </w:r>
      <w:r w:rsidRPr="00653197">
        <w:t>ПП-3</w:t>
      </w:r>
      <w:r w:rsidR="00D8696F">
        <w:t xml:space="preserve">  </w:t>
      </w:r>
      <w:r>
        <w:t xml:space="preserve">раскрыто и направлено в суд 109 преступлений (АППГ – 139), раскрываемость составила 47,3% (АППГ-61,5)%. </w:t>
      </w:r>
    </w:p>
    <w:p w:rsidR="00653197" w:rsidRDefault="00653197" w:rsidP="000B429E">
      <w:pPr>
        <w:jc w:val="both"/>
      </w:pPr>
      <w:r>
        <w:t xml:space="preserve">    </w:t>
      </w:r>
    </w:p>
    <w:p w:rsidR="00653197" w:rsidRDefault="00653197" w:rsidP="000B429E">
      <w:pPr>
        <w:jc w:val="both"/>
      </w:pPr>
      <w:r>
        <w:t xml:space="preserve">    В  рамках операций «СУРОГАТ» на территории Черемховского района сотрудниками служб ООП МО МВД России «Черемховский» за 12 месяцев</w:t>
      </w:r>
      <w:r w:rsidR="00E833D4">
        <w:t xml:space="preserve"> 2011 года проведена следующая работа</w:t>
      </w:r>
      <w:r w:rsidR="00E833D4" w:rsidRPr="00E833D4">
        <w:t>:</w:t>
      </w:r>
    </w:p>
    <w:p w:rsidR="00E833D4" w:rsidRDefault="00E833D4" w:rsidP="000B429E">
      <w:pPr>
        <w:jc w:val="both"/>
      </w:pPr>
      <w:r>
        <w:t xml:space="preserve">   - проверено объектов, </w:t>
      </w:r>
      <w:r w:rsidR="00600242">
        <w:t>реализующих алкогольную продукцию и спиртосодержащую жидкость – 203 (АППГ – 289).</w:t>
      </w:r>
    </w:p>
    <w:p w:rsidR="00600242" w:rsidRDefault="00600242" w:rsidP="000B429E">
      <w:pPr>
        <w:jc w:val="both"/>
      </w:pPr>
      <w:r>
        <w:t xml:space="preserve">      Выявлено нарушений – 39, составлено административных протоколов – 39 шт.(АППГ – 51)., в т.ч. по постатейно</w:t>
      </w:r>
      <w:r w:rsidRPr="00600242">
        <w:t>:</w:t>
      </w:r>
    </w:p>
    <w:p w:rsidR="00600242" w:rsidRDefault="00600242" w:rsidP="000B429E">
      <w:pPr>
        <w:jc w:val="both"/>
      </w:pPr>
      <w:r>
        <w:t xml:space="preserve">    - ст. 14.1 ч. 1 КоАП РФ (торговля физическими лицами самогоном, брагой на дому) – 39 (АППГ – 48) протокола.</w:t>
      </w:r>
    </w:p>
    <w:p w:rsidR="00600242" w:rsidRDefault="00600242" w:rsidP="000B429E">
      <w:pPr>
        <w:jc w:val="both"/>
      </w:pPr>
      <w:r>
        <w:t xml:space="preserve">     Изъято из незаконного оборота – 508 литров продукции домашней выработки (АППГ-733).</w:t>
      </w:r>
    </w:p>
    <w:p w:rsidR="00600242" w:rsidRDefault="00600242" w:rsidP="000B429E">
      <w:pPr>
        <w:jc w:val="both"/>
      </w:pPr>
      <w:r>
        <w:t xml:space="preserve">    - уничтожено на месте составления протокола в присутствии владельца 508 (АППГ </w:t>
      </w:r>
      <w:r w:rsidR="00B1726C">
        <w:t>–</w:t>
      </w:r>
      <w:r>
        <w:t xml:space="preserve"> </w:t>
      </w:r>
      <w:r w:rsidR="00B1726C">
        <w:t>733л).</w:t>
      </w:r>
    </w:p>
    <w:p w:rsidR="00B1726C" w:rsidRDefault="00B1726C" w:rsidP="000B429E">
      <w:pPr>
        <w:jc w:val="both"/>
      </w:pPr>
      <w:r>
        <w:t xml:space="preserve">        Привлечены к административной ответственности по ст. 141ч 1 КоАП РФ «осуществление предпринимательской деятельности без государственной регистрации» за 12 месяцев 39  правонарушений.</w:t>
      </w:r>
    </w:p>
    <w:p w:rsidR="00B1726C" w:rsidRDefault="00B1726C" w:rsidP="000B429E">
      <w:pPr>
        <w:jc w:val="both"/>
      </w:pPr>
      <w:r>
        <w:t xml:space="preserve">       Административные материалы направлены по подведомости в суд для принятия решения по существу правонарушения, по 26 административным правонарушениям судом вынесены решения о наложении штрафа на общую сумму 16 500 рублей.</w:t>
      </w:r>
    </w:p>
    <w:p w:rsidR="00B1726C" w:rsidRDefault="00B1726C" w:rsidP="000B429E">
      <w:pPr>
        <w:jc w:val="both"/>
      </w:pPr>
      <w:r>
        <w:t xml:space="preserve">      Инспекторами лесной полиции проведено 173 рейдовых мероприятий по выявлению фактов незаконных рубок древесины на территории обслуживания. Проведено более 137 единиц автотранспорта перевозящего лес. В результате проведенных мероприятий возбуждено 30 уголовных дел (АППГ – 28), из них по фактам незаконных рубок</w:t>
      </w:r>
      <w:r w:rsidR="00AC0716">
        <w:t>30 уголовных дел (АППГ – 28), направлено в суд 24 уголовных дела ( АППГ – 21). Составлено 104 административных протокола (АППГ- 93), из них по фактам незаконных рубок 16 (АППГ- 31), нарушений  требований к охране лесов 25 (АППГ – 22), нарушений правил пожарной безопасности в лесах 41 (АППГ-31), составлено 12 административных протоколов по ОЗ -93 от 18.10.2010 года «Об организации деятельности  пунктов приема и отгрузки древесины на территории Иркутской области» Изъято 9 бензопил, 4 трактора, 7 автомобилей, 6 топоров и 2 ручных пилы.</w:t>
      </w:r>
    </w:p>
    <w:p w:rsidR="00AC0716" w:rsidRDefault="00AC0716" w:rsidP="000B429E">
      <w:pPr>
        <w:jc w:val="both"/>
      </w:pPr>
      <w:r>
        <w:lastRenderedPageBreak/>
        <w:t xml:space="preserve">     Установленный материальный ущерб от незаконных рубок лесных насаждений составил 500739 рублей, возмещено по оконченным уголовным делам 461190, что составило 92%.</w:t>
      </w:r>
    </w:p>
    <w:p w:rsidR="00AC0716" w:rsidRDefault="00AC0716" w:rsidP="000B429E">
      <w:pPr>
        <w:jc w:val="both"/>
      </w:pPr>
      <w:r>
        <w:t xml:space="preserve">     Хочется отметить, что за отчетный период на территории Черемховского района </w:t>
      </w:r>
      <w:r w:rsidR="00660F1E">
        <w:t>произошло незначительное снижение краж скота с 29 до 25, в суд  направлено уголовных дел меньше 2011 – 4 (ФППГ – 6).</w:t>
      </w:r>
    </w:p>
    <w:p w:rsidR="00660F1E" w:rsidRDefault="00660F1E" w:rsidP="000B429E">
      <w:pPr>
        <w:jc w:val="both"/>
      </w:pPr>
      <w:r>
        <w:t xml:space="preserve">      Краж содержащих цветной и черный металлы зарегистрировано 21 (АППГ – 22), в суд направлено 1 (АППГ – 4).</w:t>
      </w:r>
    </w:p>
    <w:p w:rsidR="00660F1E" w:rsidRDefault="00660F1E" w:rsidP="000B429E">
      <w:pPr>
        <w:jc w:val="both"/>
      </w:pPr>
      <w:r>
        <w:t xml:space="preserve">      В  отчетном периоде совершено несовершеннолетними 16 преступлений (АППГ – 16). В ОДН на учете состоит 65 несовершеннолетних (АППГ – 45).  В целях профилактики «детской» преступности личным составом ОДН  направлено 90 материалов на КДН, в т.ч. на 84 несовершеннолетних и 6 на родителей и лиц, их замещающих. К административной ответственности привлечено 347 граждан, в т.ч. 39 несовершеннолетних и 302</w:t>
      </w:r>
      <w:r w:rsidR="00AF6EC8">
        <w:t xml:space="preserve"> родителя. Проверено 270 выступлений в школьных учреждений района (АППГ- 217).</w:t>
      </w:r>
    </w:p>
    <w:p w:rsidR="00AF6EC8" w:rsidRPr="00600242" w:rsidRDefault="00AF6EC8" w:rsidP="000B429E">
      <w:pPr>
        <w:jc w:val="both"/>
      </w:pPr>
      <w:r>
        <w:t xml:space="preserve">     На территории Черемховского района  совершено 45 дорожно- транспортных происшествия (АППГ – 42), в результате чего погибло 10 человек и получило ранения 56 (АППГ – 57). 7 дорожно – транспортных происшествий произошло из – за неудовлетворительных дорожных условий.</w:t>
      </w:r>
    </w:p>
    <w:p w:rsidR="00AF6EC8" w:rsidRDefault="00AF6EC8" w:rsidP="000B429E">
      <w:pPr>
        <w:jc w:val="both"/>
      </w:pPr>
      <w:r>
        <w:t xml:space="preserve">   </w:t>
      </w:r>
      <w:r w:rsidRPr="007162BD">
        <w:rPr>
          <w:b/>
          <w:i/>
        </w:rPr>
        <w:t>Ярошевич Т. А</w:t>
      </w:r>
      <w:r w:rsidRPr="003941BC">
        <w:rPr>
          <w:b/>
          <w:i/>
        </w:rPr>
        <w:t>.:</w:t>
      </w:r>
      <w:r>
        <w:t xml:space="preserve">  Какие будут вопросы? </w:t>
      </w:r>
    </w:p>
    <w:p w:rsidR="00C957E6" w:rsidRDefault="00AF6EC8" w:rsidP="000B429E">
      <w:pPr>
        <w:jc w:val="both"/>
      </w:pPr>
      <w:r w:rsidRPr="00AF6EC8">
        <w:rPr>
          <w:b/>
        </w:rPr>
        <w:t xml:space="preserve">   </w:t>
      </w:r>
      <w:r w:rsidRPr="003941BC">
        <w:rPr>
          <w:b/>
          <w:i/>
        </w:rPr>
        <w:t>Митюков В.К.:</w:t>
      </w:r>
      <w:r>
        <w:t xml:space="preserve"> Вы можете нам сказать дела по незаконной вырубке леса их фигуранты это одни и теже люди или разные.     </w:t>
      </w:r>
    </w:p>
    <w:p w:rsidR="003941BC" w:rsidRDefault="003941BC" w:rsidP="003941BC">
      <w:pPr>
        <w:jc w:val="both"/>
      </w:pPr>
      <w:r>
        <w:rPr>
          <w:b/>
        </w:rPr>
        <w:t xml:space="preserve">   </w:t>
      </w:r>
      <w:r w:rsidRPr="003941BC">
        <w:rPr>
          <w:b/>
          <w:i/>
        </w:rPr>
        <w:t>Родненок  А.И.:</w:t>
      </w:r>
      <w:r>
        <w:rPr>
          <w:b/>
          <w:i/>
        </w:rPr>
        <w:t xml:space="preserve"> </w:t>
      </w:r>
      <w:r>
        <w:t>К сожалению фигуранты в этих делах чаще всего одни и теже люди. Закон не предусматривает ужесточение наказания при вторичном предъявлении обвинения по этим статьям.</w:t>
      </w:r>
    </w:p>
    <w:p w:rsidR="000B429E" w:rsidRDefault="003941BC" w:rsidP="003941BC">
      <w:pPr>
        <w:jc w:val="both"/>
      </w:pPr>
      <w:r>
        <w:t xml:space="preserve">    </w:t>
      </w:r>
      <w:r w:rsidRPr="007162BD">
        <w:rPr>
          <w:b/>
          <w:i/>
        </w:rPr>
        <w:t>Ярошевич Т. А</w:t>
      </w:r>
      <w:r w:rsidRPr="003941BC">
        <w:rPr>
          <w:b/>
          <w:i/>
        </w:rPr>
        <w:t>.:</w:t>
      </w:r>
      <w:r>
        <w:t xml:space="preserve">  Как вы думаете что повлияло на рост преступлений?</w:t>
      </w:r>
    </w:p>
    <w:p w:rsidR="003941BC" w:rsidRPr="003941BC" w:rsidRDefault="003941BC" w:rsidP="003941BC">
      <w:pPr>
        <w:jc w:val="both"/>
      </w:pPr>
      <w:r>
        <w:rPr>
          <w:b/>
          <w:i/>
        </w:rPr>
        <w:t xml:space="preserve">   </w:t>
      </w:r>
      <w:r w:rsidRPr="003941BC">
        <w:rPr>
          <w:b/>
          <w:i/>
        </w:rPr>
        <w:t>Родненок  А.И.:</w:t>
      </w:r>
      <w:r>
        <w:rPr>
          <w:b/>
          <w:i/>
        </w:rPr>
        <w:t xml:space="preserve">  </w:t>
      </w:r>
      <w:r>
        <w:t xml:space="preserve">Одним из важных на мой взгляд причин, явилось сокращение численности при реформе органов МВД. Но при всем этом задачи перед нами поставлены и мы </w:t>
      </w:r>
      <w:r w:rsidR="008A6879">
        <w:t>будем работать и стараться улучшить показатели.</w:t>
      </w:r>
    </w:p>
    <w:p w:rsidR="000B429E" w:rsidRDefault="008A6879" w:rsidP="008A6879">
      <w:pPr>
        <w:jc w:val="both"/>
      </w:pPr>
      <w:r>
        <w:rPr>
          <w:b/>
          <w:i/>
        </w:rPr>
        <w:t xml:space="preserve">  </w:t>
      </w:r>
      <w:r w:rsidRPr="007162BD">
        <w:rPr>
          <w:b/>
          <w:i/>
        </w:rPr>
        <w:t>Ярошевич Т. А</w:t>
      </w:r>
      <w:r w:rsidRPr="003941BC">
        <w:rPr>
          <w:b/>
          <w:i/>
        </w:rPr>
        <w:t>.:</w:t>
      </w:r>
      <w:r>
        <w:t xml:space="preserve">  Спасибо Александр Ильич. Есть еще вопросы? </w:t>
      </w:r>
    </w:p>
    <w:p w:rsidR="008A6879" w:rsidRPr="008A6879" w:rsidRDefault="008A6879" w:rsidP="008A6879">
      <w:pPr>
        <w:jc w:val="both"/>
      </w:pPr>
      <w:r>
        <w:t xml:space="preserve">  </w:t>
      </w:r>
      <w:r w:rsidRPr="008A6879">
        <w:rPr>
          <w:b/>
          <w:i/>
        </w:rPr>
        <w:t xml:space="preserve">Лавринович В.И.: </w:t>
      </w:r>
      <w:r>
        <w:rPr>
          <w:b/>
          <w:i/>
        </w:rPr>
        <w:t xml:space="preserve">  </w:t>
      </w:r>
      <w:r>
        <w:t>Вопросов нет, просто хочется пожелать успехов.</w:t>
      </w:r>
    </w:p>
    <w:p w:rsidR="007162BD" w:rsidRDefault="008A6879" w:rsidP="008A6879">
      <w:pPr>
        <w:jc w:val="both"/>
      </w:pPr>
      <w:r>
        <w:rPr>
          <w:b/>
        </w:rPr>
        <w:t xml:space="preserve">  </w:t>
      </w:r>
      <w:r w:rsidR="00706A36">
        <w:rPr>
          <w:b/>
        </w:rPr>
        <w:t>Яро</w:t>
      </w:r>
      <w:r w:rsidR="007162BD" w:rsidRPr="00B46851">
        <w:rPr>
          <w:b/>
          <w:i/>
        </w:rPr>
        <w:t>шевич Т.А.</w:t>
      </w:r>
      <w:r w:rsidR="007162BD">
        <w:t xml:space="preserve"> сообщила: </w:t>
      </w:r>
      <w:r w:rsidR="00AF6EC8">
        <w:t xml:space="preserve">Все </w:t>
      </w:r>
      <w:r w:rsidR="007162BD">
        <w:t>вопрос</w:t>
      </w:r>
      <w:r w:rsidR="00AF6EC8">
        <w:t>ы</w:t>
      </w:r>
      <w:r w:rsidR="007162BD">
        <w:t xml:space="preserve">, которые были включены в повестку,  </w:t>
      </w:r>
      <w:r w:rsidR="003C3738">
        <w:t>тридцат</w:t>
      </w:r>
      <w:r w:rsidR="00AF6EC8">
        <w:t>ь первого</w:t>
      </w:r>
      <w:r w:rsidR="00FA33E9">
        <w:t xml:space="preserve"> </w:t>
      </w:r>
      <w:r w:rsidR="00AF3E32">
        <w:t xml:space="preserve"> </w:t>
      </w:r>
      <w:r w:rsidR="007162BD">
        <w:t xml:space="preserve"> заседания Думы рассмотрены.</w:t>
      </w:r>
    </w:p>
    <w:p w:rsidR="007162BD" w:rsidRDefault="007162BD" w:rsidP="00DA3A99">
      <w:pPr>
        <w:jc w:val="both"/>
      </w:pPr>
      <w:r>
        <w:t xml:space="preserve">          </w:t>
      </w:r>
      <w:r w:rsidR="008F2990">
        <w:t>З</w:t>
      </w:r>
      <w:r>
        <w:t>аседание Думы считается закрытым.</w:t>
      </w:r>
    </w:p>
    <w:p w:rsidR="007162BD" w:rsidRDefault="007162BD" w:rsidP="00DA3A99">
      <w:pPr>
        <w:jc w:val="both"/>
      </w:pPr>
      <w:r>
        <w:t xml:space="preserve">          Звучит </w:t>
      </w:r>
      <w:r>
        <w:rPr>
          <w:b/>
        </w:rPr>
        <w:t xml:space="preserve">гимн </w:t>
      </w:r>
      <w:r>
        <w:t>России.</w:t>
      </w:r>
    </w:p>
    <w:p w:rsidR="00120C64" w:rsidRDefault="00120C64" w:rsidP="00DA3A99">
      <w:pPr>
        <w:jc w:val="both"/>
      </w:pPr>
    </w:p>
    <w:p w:rsidR="00120C64" w:rsidRDefault="00120C64" w:rsidP="00DA3A99">
      <w:pPr>
        <w:jc w:val="both"/>
      </w:pPr>
    </w:p>
    <w:p w:rsidR="007162BD" w:rsidRDefault="007162BD" w:rsidP="00DA3A99">
      <w:pPr>
        <w:jc w:val="both"/>
      </w:pPr>
      <w:r>
        <w:t xml:space="preserve">       </w:t>
      </w:r>
      <w:r w:rsidR="00C92EDD">
        <w:t xml:space="preserve"> </w:t>
      </w:r>
      <w:r>
        <w:t xml:space="preserve">  Председатель Думы ЧРМО                                                     Т.А.Ярошевич</w:t>
      </w:r>
    </w:p>
    <w:p w:rsidR="008F2990" w:rsidRDefault="008F2990" w:rsidP="00DA3A99">
      <w:pPr>
        <w:jc w:val="both"/>
      </w:pPr>
    </w:p>
    <w:p w:rsidR="00120C64" w:rsidRDefault="00120C64" w:rsidP="00DA3A99">
      <w:pPr>
        <w:jc w:val="both"/>
      </w:pPr>
    </w:p>
    <w:p w:rsidR="004318A0" w:rsidRPr="00E13F70" w:rsidRDefault="007162BD" w:rsidP="00B46851">
      <w:pPr>
        <w:jc w:val="both"/>
      </w:pPr>
      <w:r>
        <w:t xml:space="preserve">          </w:t>
      </w:r>
      <w:r w:rsidR="00AF3E32">
        <w:t>П</w:t>
      </w:r>
      <w:r>
        <w:t>омощник</w:t>
      </w:r>
      <w:r w:rsidR="00B46851">
        <w:t>а</w:t>
      </w:r>
      <w:r>
        <w:t xml:space="preserve"> председателя Думы ЧРМО                        </w:t>
      </w:r>
      <w:r w:rsidR="00B46851">
        <w:t xml:space="preserve">  </w:t>
      </w:r>
      <w:r w:rsidR="00AF3E32">
        <w:t xml:space="preserve">        З.А.Туймухаметова</w:t>
      </w:r>
      <w:r w:rsidR="00B46851">
        <w:t xml:space="preserve"> </w:t>
      </w:r>
    </w:p>
    <w:sectPr w:rsidR="004318A0" w:rsidRPr="00E13F70" w:rsidSect="00120C64">
      <w:headerReference w:type="even" r:id="rId11"/>
      <w:headerReference w:type="default" r:id="rId12"/>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757" w:rsidRDefault="00741757">
      <w:r>
        <w:separator/>
      </w:r>
    </w:p>
  </w:endnote>
  <w:endnote w:type="continuationSeparator" w:id="1">
    <w:p w:rsidR="00741757" w:rsidRDefault="00741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757" w:rsidRDefault="00741757">
      <w:r>
        <w:separator/>
      </w:r>
    </w:p>
  </w:footnote>
  <w:footnote w:type="continuationSeparator" w:id="1">
    <w:p w:rsidR="00741757" w:rsidRDefault="00741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8A6879" w:rsidP="00182CB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6879" w:rsidRDefault="008A68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8A6879" w:rsidP="00182CBD">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3B05">
      <w:rPr>
        <w:rStyle w:val="ab"/>
        <w:noProof/>
      </w:rPr>
      <w:t>1</w:t>
    </w:r>
    <w:r>
      <w:rPr>
        <w:rStyle w:val="ab"/>
      </w:rPr>
      <w:fldChar w:fldCharType="end"/>
    </w:r>
  </w:p>
  <w:p w:rsidR="008A6879" w:rsidRDefault="008A68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F2E"/>
    <w:multiLevelType w:val="hybridMultilevel"/>
    <w:tmpl w:val="EA7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A63BD"/>
    <w:multiLevelType w:val="hybridMultilevel"/>
    <w:tmpl w:val="AFE0C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20AC0"/>
    <w:multiLevelType w:val="hybridMultilevel"/>
    <w:tmpl w:val="413E5440"/>
    <w:lvl w:ilvl="0" w:tplc="788881C2">
      <w:start w:val="1"/>
      <w:numFmt w:val="bullet"/>
      <w:lvlText w:val="•"/>
      <w:lvlJc w:val="left"/>
      <w:pPr>
        <w:tabs>
          <w:tab w:val="num" w:pos="360"/>
        </w:tabs>
        <w:ind w:left="360" w:hanging="360"/>
      </w:pPr>
      <w:rPr>
        <w:rFonts w:ascii="Times New Roman" w:hAnsi="Times New Roman" w:hint="default"/>
      </w:rPr>
    </w:lvl>
    <w:lvl w:ilvl="1" w:tplc="73E80074">
      <w:start w:val="1325"/>
      <w:numFmt w:val="bullet"/>
      <w:lvlText w:val="•"/>
      <w:lvlJc w:val="left"/>
      <w:pPr>
        <w:tabs>
          <w:tab w:val="num" w:pos="1080"/>
        </w:tabs>
        <w:ind w:left="1080" w:hanging="360"/>
      </w:pPr>
      <w:rPr>
        <w:rFonts w:ascii="Times New Roman" w:hAnsi="Times New Roman" w:hint="default"/>
      </w:rPr>
    </w:lvl>
    <w:lvl w:ilvl="2" w:tplc="AAA6376C" w:tentative="1">
      <w:start w:val="1"/>
      <w:numFmt w:val="bullet"/>
      <w:lvlText w:val="•"/>
      <w:lvlJc w:val="left"/>
      <w:pPr>
        <w:tabs>
          <w:tab w:val="num" w:pos="1800"/>
        </w:tabs>
        <w:ind w:left="1800" w:hanging="360"/>
      </w:pPr>
      <w:rPr>
        <w:rFonts w:ascii="Times New Roman" w:hAnsi="Times New Roman" w:hint="default"/>
      </w:rPr>
    </w:lvl>
    <w:lvl w:ilvl="3" w:tplc="929E25BA" w:tentative="1">
      <w:start w:val="1"/>
      <w:numFmt w:val="bullet"/>
      <w:lvlText w:val="•"/>
      <w:lvlJc w:val="left"/>
      <w:pPr>
        <w:tabs>
          <w:tab w:val="num" w:pos="2520"/>
        </w:tabs>
        <w:ind w:left="2520" w:hanging="360"/>
      </w:pPr>
      <w:rPr>
        <w:rFonts w:ascii="Times New Roman" w:hAnsi="Times New Roman" w:hint="default"/>
      </w:rPr>
    </w:lvl>
    <w:lvl w:ilvl="4" w:tplc="9754E122" w:tentative="1">
      <w:start w:val="1"/>
      <w:numFmt w:val="bullet"/>
      <w:lvlText w:val="•"/>
      <w:lvlJc w:val="left"/>
      <w:pPr>
        <w:tabs>
          <w:tab w:val="num" w:pos="3240"/>
        </w:tabs>
        <w:ind w:left="3240" w:hanging="360"/>
      </w:pPr>
      <w:rPr>
        <w:rFonts w:ascii="Times New Roman" w:hAnsi="Times New Roman" w:hint="default"/>
      </w:rPr>
    </w:lvl>
    <w:lvl w:ilvl="5" w:tplc="87E03528" w:tentative="1">
      <w:start w:val="1"/>
      <w:numFmt w:val="bullet"/>
      <w:lvlText w:val="•"/>
      <w:lvlJc w:val="left"/>
      <w:pPr>
        <w:tabs>
          <w:tab w:val="num" w:pos="3960"/>
        </w:tabs>
        <w:ind w:left="3960" w:hanging="360"/>
      </w:pPr>
      <w:rPr>
        <w:rFonts w:ascii="Times New Roman" w:hAnsi="Times New Roman" w:hint="default"/>
      </w:rPr>
    </w:lvl>
    <w:lvl w:ilvl="6" w:tplc="C7721AE4" w:tentative="1">
      <w:start w:val="1"/>
      <w:numFmt w:val="bullet"/>
      <w:lvlText w:val="•"/>
      <w:lvlJc w:val="left"/>
      <w:pPr>
        <w:tabs>
          <w:tab w:val="num" w:pos="4680"/>
        </w:tabs>
        <w:ind w:left="4680" w:hanging="360"/>
      </w:pPr>
      <w:rPr>
        <w:rFonts w:ascii="Times New Roman" w:hAnsi="Times New Roman" w:hint="default"/>
      </w:rPr>
    </w:lvl>
    <w:lvl w:ilvl="7" w:tplc="03CC2BD6" w:tentative="1">
      <w:start w:val="1"/>
      <w:numFmt w:val="bullet"/>
      <w:lvlText w:val="•"/>
      <w:lvlJc w:val="left"/>
      <w:pPr>
        <w:tabs>
          <w:tab w:val="num" w:pos="5400"/>
        </w:tabs>
        <w:ind w:left="5400" w:hanging="360"/>
      </w:pPr>
      <w:rPr>
        <w:rFonts w:ascii="Times New Roman" w:hAnsi="Times New Roman" w:hint="default"/>
      </w:rPr>
    </w:lvl>
    <w:lvl w:ilvl="8" w:tplc="4018387A" w:tentative="1">
      <w:start w:val="1"/>
      <w:numFmt w:val="bullet"/>
      <w:lvlText w:val="•"/>
      <w:lvlJc w:val="left"/>
      <w:pPr>
        <w:tabs>
          <w:tab w:val="num" w:pos="6120"/>
        </w:tabs>
        <w:ind w:left="6120" w:hanging="360"/>
      </w:pPr>
      <w:rPr>
        <w:rFonts w:ascii="Times New Roman" w:hAnsi="Times New Roman" w:hint="default"/>
      </w:rPr>
    </w:lvl>
  </w:abstractNum>
  <w:abstractNum w:abstractNumId="4">
    <w:nsid w:val="0F6A0BAF"/>
    <w:multiLevelType w:val="hybridMultilevel"/>
    <w:tmpl w:val="8DDE1064"/>
    <w:lvl w:ilvl="0" w:tplc="2DE61C54">
      <w:start w:val="1"/>
      <w:numFmt w:val="decimal"/>
      <w:lvlText w:val="%1."/>
      <w:lvlJc w:val="left"/>
      <w:pPr>
        <w:tabs>
          <w:tab w:val="num" w:pos="1171"/>
        </w:tabs>
        <w:ind w:left="1171" w:hanging="360"/>
      </w:pPr>
      <w:rPr>
        <w:rFonts w:hint="default"/>
      </w:rPr>
    </w:lvl>
    <w:lvl w:ilvl="1" w:tplc="36F0F578">
      <w:numFmt w:val="none"/>
      <w:lvlText w:val=""/>
      <w:lvlJc w:val="left"/>
      <w:pPr>
        <w:tabs>
          <w:tab w:val="num" w:pos="360"/>
        </w:tabs>
      </w:pPr>
    </w:lvl>
    <w:lvl w:ilvl="2" w:tplc="947496EC">
      <w:numFmt w:val="none"/>
      <w:lvlText w:val=""/>
      <w:lvlJc w:val="left"/>
      <w:pPr>
        <w:tabs>
          <w:tab w:val="num" w:pos="360"/>
        </w:tabs>
      </w:pPr>
    </w:lvl>
    <w:lvl w:ilvl="3" w:tplc="87E4DF7A">
      <w:numFmt w:val="none"/>
      <w:lvlText w:val=""/>
      <w:lvlJc w:val="left"/>
      <w:pPr>
        <w:tabs>
          <w:tab w:val="num" w:pos="360"/>
        </w:tabs>
      </w:pPr>
    </w:lvl>
    <w:lvl w:ilvl="4" w:tplc="FDF2DD0E">
      <w:numFmt w:val="none"/>
      <w:lvlText w:val=""/>
      <w:lvlJc w:val="left"/>
      <w:pPr>
        <w:tabs>
          <w:tab w:val="num" w:pos="360"/>
        </w:tabs>
      </w:pPr>
    </w:lvl>
    <w:lvl w:ilvl="5" w:tplc="ECD06584">
      <w:numFmt w:val="none"/>
      <w:lvlText w:val=""/>
      <w:lvlJc w:val="left"/>
      <w:pPr>
        <w:tabs>
          <w:tab w:val="num" w:pos="360"/>
        </w:tabs>
      </w:pPr>
    </w:lvl>
    <w:lvl w:ilvl="6" w:tplc="D698412A">
      <w:numFmt w:val="none"/>
      <w:lvlText w:val=""/>
      <w:lvlJc w:val="left"/>
      <w:pPr>
        <w:tabs>
          <w:tab w:val="num" w:pos="360"/>
        </w:tabs>
      </w:pPr>
    </w:lvl>
    <w:lvl w:ilvl="7" w:tplc="5EC63146">
      <w:numFmt w:val="none"/>
      <w:lvlText w:val=""/>
      <w:lvlJc w:val="left"/>
      <w:pPr>
        <w:tabs>
          <w:tab w:val="num" w:pos="360"/>
        </w:tabs>
      </w:pPr>
    </w:lvl>
    <w:lvl w:ilvl="8" w:tplc="C204A854">
      <w:numFmt w:val="none"/>
      <w:lvlText w:val=""/>
      <w:lvlJc w:val="left"/>
      <w:pPr>
        <w:tabs>
          <w:tab w:val="num" w:pos="360"/>
        </w:tabs>
      </w:pPr>
    </w:lvl>
  </w:abstractNum>
  <w:abstractNum w:abstractNumId="5">
    <w:nsid w:val="12BD057F"/>
    <w:multiLevelType w:val="multilevel"/>
    <w:tmpl w:val="5E66D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2617BC"/>
    <w:multiLevelType w:val="hybridMultilevel"/>
    <w:tmpl w:val="75800E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E44152"/>
    <w:multiLevelType w:val="hybridMultilevel"/>
    <w:tmpl w:val="9FA40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7D41DC6"/>
    <w:multiLevelType w:val="hybridMultilevel"/>
    <w:tmpl w:val="B57AAF98"/>
    <w:lvl w:ilvl="0" w:tplc="D9120B2A">
      <w:start w:val="1"/>
      <w:numFmt w:val="bullet"/>
      <w:lvlText w:val="•"/>
      <w:lvlJc w:val="left"/>
      <w:pPr>
        <w:tabs>
          <w:tab w:val="num" w:pos="360"/>
        </w:tabs>
        <w:ind w:left="360" w:hanging="360"/>
      </w:pPr>
      <w:rPr>
        <w:rFonts w:ascii="Times New Roman" w:hAnsi="Times New Roman" w:hint="default"/>
      </w:rPr>
    </w:lvl>
    <w:lvl w:ilvl="1" w:tplc="9F146B1E" w:tentative="1">
      <w:start w:val="1"/>
      <w:numFmt w:val="bullet"/>
      <w:lvlText w:val="•"/>
      <w:lvlJc w:val="left"/>
      <w:pPr>
        <w:tabs>
          <w:tab w:val="num" w:pos="1080"/>
        </w:tabs>
        <w:ind w:left="1080" w:hanging="360"/>
      </w:pPr>
      <w:rPr>
        <w:rFonts w:ascii="Times New Roman" w:hAnsi="Times New Roman" w:hint="default"/>
      </w:rPr>
    </w:lvl>
    <w:lvl w:ilvl="2" w:tplc="DA6882F6" w:tentative="1">
      <w:start w:val="1"/>
      <w:numFmt w:val="bullet"/>
      <w:lvlText w:val="•"/>
      <w:lvlJc w:val="left"/>
      <w:pPr>
        <w:tabs>
          <w:tab w:val="num" w:pos="1800"/>
        </w:tabs>
        <w:ind w:left="1800" w:hanging="360"/>
      </w:pPr>
      <w:rPr>
        <w:rFonts w:ascii="Times New Roman" w:hAnsi="Times New Roman" w:hint="default"/>
      </w:rPr>
    </w:lvl>
    <w:lvl w:ilvl="3" w:tplc="A97A21DC" w:tentative="1">
      <w:start w:val="1"/>
      <w:numFmt w:val="bullet"/>
      <w:lvlText w:val="•"/>
      <w:lvlJc w:val="left"/>
      <w:pPr>
        <w:tabs>
          <w:tab w:val="num" w:pos="2520"/>
        </w:tabs>
        <w:ind w:left="2520" w:hanging="360"/>
      </w:pPr>
      <w:rPr>
        <w:rFonts w:ascii="Times New Roman" w:hAnsi="Times New Roman" w:hint="default"/>
      </w:rPr>
    </w:lvl>
    <w:lvl w:ilvl="4" w:tplc="3768049E" w:tentative="1">
      <w:start w:val="1"/>
      <w:numFmt w:val="bullet"/>
      <w:lvlText w:val="•"/>
      <w:lvlJc w:val="left"/>
      <w:pPr>
        <w:tabs>
          <w:tab w:val="num" w:pos="3240"/>
        </w:tabs>
        <w:ind w:left="3240" w:hanging="360"/>
      </w:pPr>
      <w:rPr>
        <w:rFonts w:ascii="Times New Roman" w:hAnsi="Times New Roman" w:hint="default"/>
      </w:rPr>
    </w:lvl>
    <w:lvl w:ilvl="5" w:tplc="6C543EA6" w:tentative="1">
      <w:start w:val="1"/>
      <w:numFmt w:val="bullet"/>
      <w:lvlText w:val="•"/>
      <w:lvlJc w:val="left"/>
      <w:pPr>
        <w:tabs>
          <w:tab w:val="num" w:pos="3960"/>
        </w:tabs>
        <w:ind w:left="3960" w:hanging="360"/>
      </w:pPr>
      <w:rPr>
        <w:rFonts w:ascii="Times New Roman" w:hAnsi="Times New Roman" w:hint="default"/>
      </w:rPr>
    </w:lvl>
    <w:lvl w:ilvl="6" w:tplc="BA9ECED4" w:tentative="1">
      <w:start w:val="1"/>
      <w:numFmt w:val="bullet"/>
      <w:lvlText w:val="•"/>
      <w:lvlJc w:val="left"/>
      <w:pPr>
        <w:tabs>
          <w:tab w:val="num" w:pos="4680"/>
        </w:tabs>
        <w:ind w:left="4680" w:hanging="360"/>
      </w:pPr>
      <w:rPr>
        <w:rFonts w:ascii="Times New Roman" w:hAnsi="Times New Roman" w:hint="default"/>
      </w:rPr>
    </w:lvl>
    <w:lvl w:ilvl="7" w:tplc="22021756" w:tentative="1">
      <w:start w:val="1"/>
      <w:numFmt w:val="bullet"/>
      <w:lvlText w:val="•"/>
      <w:lvlJc w:val="left"/>
      <w:pPr>
        <w:tabs>
          <w:tab w:val="num" w:pos="5400"/>
        </w:tabs>
        <w:ind w:left="5400" w:hanging="360"/>
      </w:pPr>
      <w:rPr>
        <w:rFonts w:ascii="Times New Roman" w:hAnsi="Times New Roman" w:hint="default"/>
      </w:rPr>
    </w:lvl>
    <w:lvl w:ilvl="8" w:tplc="BE7421F2"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7FD4B45"/>
    <w:multiLevelType w:val="hybridMultilevel"/>
    <w:tmpl w:val="A4D89F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B26580"/>
    <w:multiLevelType w:val="hybridMultilevel"/>
    <w:tmpl w:val="480A2A2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2BBC0B81"/>
    <w:multiLevelType w:val="hybridMultilevel"/>
    <w:tmpl w:val="561E2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247FF6"/>
    <w:multiLevelType w:val="hybridMultilevel"/>
    <w:tmpl w:val="960847D8"/>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nsid w:val="3C5D69B9"/>
    <w:multiLevelType w:val="hybridMultilevel"/>
    <w:tmpl w:val="7564D8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D0115E"/>
    <w:multiLevelType w:val="hybridMultilevel"/>
    <w:tmpl w:val="CBA297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54765E2"/>
    <w:multiLevelType w:val="hybridMultilevel"/>
    <w:tmpl w:val="ABEAD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593818"/>
    <w:multiLevelType w:val="hybridMultilevel"/>
    <w:tmpl w:val="5BE4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2E0584"/>
    <w:multiLevelType w:val="hybridMultilevel"/>
    <w:tmpl w:val="80B2D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3A2BE7"/>
    <w:multiLevelType w:val="hybridMultilevel"/>
    <w:tmpl w:val="90082F86"/>
    <w:lvl w:ilvl="0" w:tplc="C98C90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BFA69B3"/>
    <w:multiLevelType w:val="hybridMultilevel"/>
    <w:tmpl w:val="9776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97B8F"/>
    <w:multiLevelType w:val="multilevel"/>
    <w:tmpl w:val="E3B06B4C"/>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1879"/>
        </w:tabs>
        <w:ind w:left="1879" w:hanging="360"/>
      </w:pPr>
      <w:rPr>
        <w:rFonts w:hint="default"/>
      </w:rPr>
    </w:lvl>
    <w:lvl w:ilvl="2">
      <w:start w:val="1"/>
      <w:numFmt w:val="decimal"/>
      <w:lvlText w:val="%1.%2.%3."/>
      <w:lvlJc w:val="left"/>
      <w:pPr>
        <w:tabs>
          <w:tab w:val="num" w:pos="3050"/>
        </w:tabs>
        <w:ind w:left="3050" w:hanging="720"/>
      </w:pPr>
      <w:rPr>
        <w:rFonts w:hint="default"/>
      </w:rPr>
    </w:lvl>
    <w:lvl w:ilvl="3">
      <w:start w:val="1"/>
      <w:numFmt w:val="decimal"/>
      <w:lvlText w:val="%1.%2.%3.%4."/>
      <w:lvlJc w:val="left"/>
      <w:pPr>
        <w:tabs>
          <w:tab w:val="num" w:pos="3861"/>
        </w:tabs>
        <w:ind w:left="3861" w:hanging="720"/>
      </w:pPr>
      <w:rPr>
        <w:rFonts w:hint="default"/>
      </w:rPr>
    </w:lvl>
    <w:lvl w:ilvl="4">
      <w:start w:val="1"/>
      <w:numFmt w:val="decimal"/>
      <w:lvlText w:val="%1.%2.%3.%4.%5."/>
      <w:lvlJc w:val="left"/>
      <w:pPr>
        <w:tabs>
          <w:tab w:val="num" w:pos="5032"/>
        </w:tabs>
        <w:ind w:left="5032" w:hanging="1080"/>
      </w:pPr>
      <w:rPr>
        <w:rFonts w:hint="default"/>
      </w:rPr>
    </w:lvl>
    <w:lvl w:ilvl="5">
      <w:start w:val="1"/>
      <w:numFmt w:val="decimal"/>
      <w:lvlText w:val="%1.%2.%3.%4.%5.%6."/>
      <w:lvlJc w:val="left"/>
      <w:pPr>
        <w:tabs>
          <w:tab w:val="num" w:pos="5843"/>
        </w:tabs>
        <w:ind w:left="5843" w:hanging="1080"/>
      </w:pPr>
      <w:rPr>
        <w:rFonts w:hint="default"/>
      </w:rPr>
    </w:lvl>
    <w:lvl w:ilvl="6">
      <w:start w:val="1"/>
      <w:numFmt w:val="decimal"/>
      <w:lvlText w:val="%1.%2.%3.%4.%5.%6.%7."/>
      <w:lvlJc w:val="left"/>
      <w:pPr>
        <w:tabs>
          <w:tab w:val="num" w:pos="7014"/>
        </w:tabs>
        <w:ind w:left="7014" w:hanging="1440"/>
      </w:pPr>
      <w:rPr>
        <w:rFonts w:hint="default"/>
      </w:rPr>
    </w:lvl>
    <w:lvl w:ilvl="7">
      <w:start w:val="1"/>
      <w:numFmt w:val="decimal"/>
      <w:lvlText w:val="%1.%2.%3.%4.%5.%6.%7.%8."/>
      <w:lvlJc w:val="left"/>
      <w:pPr>
        <w:tabs>
          <w:tab w:val="num" w:pos="7825"/>
        </w:tabs>
        <w:ind w:left="7825" w:hanging="1440"/>
      </w:pPr>
      <w:rPr>
        <w:rFonts w:hint="default"/>
      </w:rPr>
    </w:lvl>
    <w:lvl w:ilvl="8">
      <w:start w:val="1"/>
      <w:numFmt w:val="decimal"/>
      <w:lvlText w:val="%1.%2.%3.%4.%5.%6.%7.%8.%9."/>
      <w:lvlJc w:val="left"/>
      <w:pPr>
        <w:tabs>
          <w:tab w:val="num" w:pos="8996"/>
        </w:tabs>
        <w:ind w:left="8996" w:hanging="1800"/>
      </w:pPr>
      <w:rPr>
        <w:rFonts w:hint="default"/>
      </w:rPr>
    </w:lvl>
  </w:abstractNum>
  <w:abstractNum w:abstractNumId="22">
    <w:nsid w:val="53CE4684"/>
    <w:multiLevelType w:val="hybridMultilevel"/>
    <w:tmpl w:val="FAF070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8D07B88"/>
    <w:multiLevelType w:val="hybridMultilevel"/>
    <w:tmpl w:val="B1989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53DA0"/>
    <w:multiLevelType w:val="hybridMultilevel"/>
    <w:tmpl w:val="5CA24E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174332"/>
    <w:multiLevelType w:val="multilevel"/>
    <w:tmpl w:val="5E66D270"/>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7">
    <w:nsid w:val="63200AEC"/>
    <w:multiLevelType w:val="hybridMultilevel"/>
    <w:tmpl w:val="50F066FA"/>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8">
    <w:nsid w:val="6CE73AE0"/>
    <w:multiLevelType w:val="hybridMultilevel"/>
    <w:tmpl w:val="5E66D27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9">
    <w:nsid w:val="7A2120D3"/>
    <w:multiLevelType w:val="hybridMultilevel"/>
    <w:tmpl w:val="5F0CCA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735136"/>
    <w:multiLevelType w:val="hybridMultilevel"/>
    <w:tmpl w:val="B5C6E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8735AE"/>
    <w:multiLevelType w:val="hybridMultilevel"/>
    <w:tmpl w:val="96000A06"/>
    <w:lvl w:ilvl="0" w:tplc="CD143138">
      <w:numFmt w:val="bullet"/>
      <w:lvlText w:val="-"/>
      <w:lvlJc w:val="left"/>
      <w:pPr>
        <w:tabs>
          <w:tab w:val="num" w:pos="675"/>
        </w:tabs>
        <w:ind w:left="675" w:hanging="360"/>
      </w:pPr>
      <w:rPr>
        <w:rFonts w:ascii="Times New Roman" w:eastAsia="Times New Roman" w:hAnsi="Times New Roman" w:cs="Times New Roman"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2">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5"/>
  </w:num>
  <w:num w:numId="8">
    <w:abstractNumId w:val="2"/>
  </w:num>
  <w:num w:numId="9">
    <w:abstractNumId w:val="28"/>
  </w:num>
  <w:num w:numId="10">
    <w:abstractNumId w:val="26"/>
  </w:num>
  <w:num w:numId="11">
    <w:abstractNumId w:val="25"/>
  </w:num>
  <w:num w:numId="12">
    <w:abstractNumId w:val="22"/>
  </w:num>
  <w:num w:numId="13">
    <w:abstractNumId w:val="14"/>
  </w:num>
  <w:num w:numId="14">
    <w:abstractNumId w:val="10"/>
  </w:num>
  <w:num w:numId="15">
    <w:abstractNumId w:val="11"/>
  </w:num>
  <w:num w:numId="16">
    <w:abstractNumId w:val="16"/>
  </w:num>
  <w:num w:numId="17">
    <w:abstractNumId w:val="13"/>
  </w:num>
  <w:num w:numId="18">
    <w:abstractNumId w:val="15"/>
  </w:num>
  <w:num w:numId="19">
    <w:abstractNumId w:val="27"/>
  </w:num>
  <w:num w:numId="20">
    <w:abstractNumId w:val="18"/>
  </w:num>
  <w:num w:numId="21">
    <w:abstractNumId w:val="12"/>
  </w:num>
  <w:num w:numId="22">
    <w:abstractNumId w:val="30"/>
  </w:num>
  <w:num w:numId="23">
    <w:abstractNumId w:val="17"/>
  </w:num>
  <w:num w:numId="24">
    <w:abstractNumId w:val="8"/>
  </w:num>
  <w:num w:numId="25">
    <w:abstractNumId w:val="24"/>
  </w:num>
  <w:num w:numId="26">
    <w:abstractNumId w:val="1"/>
  </w:num>
  <w:num w:numId="27">
    <w:abstractNumId w:val="7"/>
  </w:num>
  <w:num w:numId="28">
    <w:abstractNumId w:val="20"/>
  </w:num>
  <w:num w:numId="29">
    <w:abstractNumId w:val="23"/>
  </w:num>
  <w:num w:numId="30">
    <w:abstractNumId w:val="4"/>
  </w:num>
  <w:num w:numId="31">
    <w:abstractNumId w:val="21"/>
  </w:num>
  <w:num w:numId="32">
    <w:abstractNumId w:val="32"/>
  </w:num>
  <w:num w:numId="33">
    <w:abstractNumId w:val="0"/>
  </w:num>
  <w:num w:numId="34">
    <w:abstractNumId w:val="19"/>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06170"/>
    <w:rsid w:val="000009B7"/>
    <w:rsid w:val="00004A5E"/>
    <w:rsid w:val="0000594B"/>
    <w:rsid w:val="00005963"/>
    <w:rsid w:val="00016C23"/>
    <w:rsid w:val="00016FD8"/>
    <w:rsid w:val="00027028"/>
    <w:rsid w:val="000304B6"/>
    <w:rsid w:val="0003523B"/>
    <w:rsid w:val="000444ED"/>
    <w:rsid w:val="000461F1"/>
    <w:rsid w:val="00054287"/>
    <w:rsid w:val="000549D6"/>
    <w:rsid w:val="00062B0D"/>
    <w:rsid w:val="000663A9"/>
    <w:rsid w:val="00066738"/>
    <w:rsid w:val="00066A8D"/>
    <w:rsid w:val="000670E6"/>
    <w:rsid w:val="00071019"/>
    <w:rsid w:val="00074403"/>
    <w:rsid w:val="00074DBA"/>
    <w:rsid w:val="000776DB"/>
    <w:rsid w:val="0008334D"/>
    <w:rsid w:val="000851D1"/>
    <w:rsid w:val="00094448"/>
    <w:rsid w:val="000964D2"/>
    <w:rsid w:val="00096EFF"/>
    <w:rsid w:val="000A244C"/>
    <w:rsid w:val="000B429E"/>
    <w:rsid w:val="000C182F"/>
    <w:rsid w:val="000C658C"/>
    <w:rsid w:val="000C712E"/>
    <w:rsid w:val="000D2023"/>
    <w:rsid w:val="000D55FB"/>
    <w:rsid w:val="000D5624"/>
    <w:rsid w:val="000E0B11"/>
    <w:rsid w:val="000E4A8B"/>
    <w:rsid w:val="000E4DF0"/>
    <w:rsid w:val="000E6E57"/>
    <w:rsid w:val="000E6E92"/>
    <w:rsid w:val="000E779B"/>
    <w:rsid w:val="000F1D13"/>
    <w:rsid w:val="000F2837"/>
    <w:rsid w:val="000F4884"/>
    <w:rsid w:val="000F667F"/>
    <w:rsid w:val="0011367A"/>
    <w:rsid w:val="001164E0"/>
    <w:rsid w:val="00117A14"/>
    <w:rsid w:val="00120C64"/>
    <w:rsid w:val="00120CCC"/>
    <w:rsid w:val="00122AAE"/>
    <w:rsid w:val="00122B63"/>
    <w:rsid w:val="001262E3"/>
    <w:rsid w:val="001275C2"/>
    <w:rsid w:val="0013221A"/>
    <w:rsid w:val="00132510"/>
    <w:rsid w:val="00136968"/>
    <w:rsid w:val="00142B7E"/>
    <w:rsid w:val="001441BE"/>
    <w:rsid w:val="00144CA8"/>
    <w:rsid w:val="0015391A"/>
    <w:rsid w:val="00153B21"/>
    <w:rsid w:val="0015561A"/>
    <w:rsid w:val="00164784"/>
    <w:rsid w:val="001658BE"/>
    <w:rsid w:val="001671B7"/>
    <w:rsid w:val="0017477A"/>
    <w:rsid w:val="00180457"/>
    <w:rsid w:val="00180E68"/>
    <w:rsid w:val="00182CBD"/>
    <w:rsid w:val="001850D4"/>
    <w:rsid w:val="00185E59"/>
    <w:rsid w:val="00193867"/>
    <w:rsid w:val="00196D36"/>
    <w:rsid w:val="001A0DFC"/>
    <w:rsid w:val="001A50DE"/>
    <w:rsid w:val="001B5ECF"/>
    <w:rsid w:val="001B73EB"/>
    <w:rsid w:val="001B7472"/>
    <w:rsid w:val="001C0672"/>
    <w:rsid w:val="001C2A98"/>
    <w:rsid w:val="001C4E69"/>
    <w:rsid w:val="001C6407"/>
    <w:rsid w:val="001D26FF"/>
    <w:rsid w:val="001D3658"/>
    <w:rsid w:val="001D5017"/>
    <w:rsid w:val="001D61C7"/>
    <w:rsid w:val="001D6B5C"/>
    <w:rsid w:val="001F04F8"/>
    <w:rsid w:val="001F0DBB"/>
    <w:rsid w:val="001F1974"/>
    <w:rsid w:val="001F5EB1"/>
    <w:rsid w:val="0020401F"/>
    <w:rsid w:val="00205E14"/>
    <w:rsid w:val="00210608"/>
    <w:rsid w:val="00214AB0"/>
    <w:rsid w:val="00230250"/>
    <w:rsid w:val="002307CD"/>
    <w:rsid w:val="00240DDB"/>
    <w:rsid w:val="002423C2"/>
    <w:rsid w:val="0024463E"/>
    <w:rsid w:val="00253D7E"/>
    <w:rsid w:val="0026007A"/>
    <w:rsid w:val="002643A9"/>
    <w:rsid w:val="00264462"/>
    <w:rsid w:val="002648AA"/>
    <w:rsid w:val="00264B45"/>
    <w:rsid w:val="00265825"/>
    <w:rsid w:val="00266B17"/>
    <w:rsid w:val="00277E46"/>
    <w:rsid w:val="002855AB"/>
    <w:rsid w:val="002A213E"/>
    <w:rsid w:val="002A2F1B"/>
    <w:rsid w:val="002B3BD0"/>
    <w:rsid w:val="002B4350"/>
    <w:rsid w:val="002B5E1B"/>
    <w:rsid w:val="002C5980"/>
    <w:rsid w:val="002C7A64"/>
    <w:rsid w:val="002D7FA6"/>
    <w:rsid w:val="002E4D8C"/>
    <w:rsid w:val="002E62CD"/>
    <w:rsid w:val="002F6ACD"/>
    <w:rsid w:val="003067A4"/>
    <w:rsid w:val="003132B6"/>
    <w:rsid w:val="003133CC"/>
    <w:rsid w:val="003138A3"/>
    <w:rsid w:val="00317059"/>
    <w:rsid w:val="0032096E"/>
    <w:rsid w:val="00321868"/>
    <w:rsid w:val="003262C0"/>
    <w:rsid w:val="0032722A"/>
    <w:rsid w:val="00333564"/>
    <w:rsid w:val="003431BB"/>
    <w:rsid w:val="00344A83"/>
    <w:rsid w:val="00350AE9"/>
    <w:rsid w:val="003540A9"/>
    <w:rsid w:val="003731FF"/>
    <w:rsid w:val="0037408F"/>
    <w:rsid w:val="00375645"/>
    <w:rsid w:val="00383E25"/>
    <w:rsid w:val="00384BFE"/>
    <w:rsid w:val="00384E79"/>
    <w:rsid w:val="00393362"/>
    <w:rsid w:val="003941BC"/>
    <w:rsid w:val="003A285F"/>
    <w:rsid w:val="003A4875"/>
    <w:rsid w:val="003A65BC"/>
    <w:rsid w:val="003B4AE8"/>
    <w:rsid w:val="003B5318"/>
    <w:rsid w:val="003B7FD2"/>
    <w:rsid w:val="003C0C44"/>
    <w:rsid w:val="003C3738"/>
    <w:rsid w:val="003C3F15"/>
    <w:rsid w:val="003C57BC"/>
    <w:rsid w:val="003C7B17"/>
    <w:rsid w:val="003C7B89"/>
    <w:rsid w:val="003C7FB0"/>
    <w:rsid w:val="003E7665"/>
    <w:rsid w:val="003E767E"/>
    <w:rsid w:val="003F1976"/>
    <w:rsid w:val="003F1E4E"/>
    <w:rsid w:val="003F2008"/>
    <w:rsid w:val="003F4B88"/>
    <w:rsid w:val="003F529A"/>
    <w:rsid w:val="003F59C6"/>
    <w:rsid w:val="00401C00"/>
    <w:rsid w:val="00402744"/>
    <w:rsid w:val="00406170"/>
    <w:rsid w:val="004146E2"/>
    <w:rsid w:val="00420695"/>
    <w:rsid w:val="00421E64"/>
    <w:rsid w:val="004318A0"/>
    <w:rsid w:val="00432103"/>
    <w:rsid w:val="00447691"/>
    <w:rsid w:val="00451C09"/>
    <w:rsid w:val="00457188"/>
    <w:rsid w:val="00460AF4"/>
    <w:rsid w:val="00460EF0"/>
    <w:rsid w:val="004615C4"/>
    <w:rsid w:val="004816BC"/>
    <w:rsid w:val="00483B9B"/>
    <w:rsid w:val="00486FF8"/>
    <w:rsid w:val="00492FF2"/>
    <w:rsid w:val="004A0A9B"/>
    <w:rsid w:val="004A79C9"/>
    <w:rsid w:val="004B385D"/>
    <w:rsid w:val="004B7A8E"/>
    <w:rsid w:val="004C0130"/>
    <w:rsid w:val="004C32B1"/>
    <w:rsid w:val="004C41CF"/>
    <w:rsid w:val="004E0D73"/>
    <w:rsid w:val="004E3DF7"/>
    <w:rsid w:val="004E69C0"/>
    <w:rsid w:val="004F0052"/>
    <w:rsid w:val="004F4B3C"/>
    <w:rsid w:val="004F57F4"/>
    <w:rsid w:val="004F5C6E"/>
    <w:rsid w:val="00512CD9"/>
    <w:rsid w:val="00517A9D"/>
    <w:rsid w:val="005202C8"/>
    <w:rsid w:val="0052506A"/>
    <w:rsid w:val="00525ABD"/>
    <w:rsid w:val="00532FD9"/>
    <w:rsid w:val="00534D49"/>
    <w:rsid w:val="00535BDB"/>
    <w:rsid w:val="00543AC5"/>
    <w:rsid w:val="00545A94"/>
    <w:rsid w:val="00550A6B"/>
    <w:rsid w:val="00553FFC"/>
    <w:rsid w:val="00570A61"/>
    <w:rsid w:val="00572265"/>
    <w:rsid w:val="00574F84"/>
    <w:rsid w:val="00577CE9"/>
    <w:rsid w:val="00580962"/>
    <w:rsid w:val="005914B0"/>
    <w:rsid w:val="00592452"/>
    <w:rsid w:val="00594EC2"/>
    <w:rsid w:val="00597EA4"/>
    <w:rsid w:val="005A0BB7"/>
    <w:rsid w:val="005A2658"/>
    <w:rsid w:val="005A4206"/>
    <w:rsid w:val="005A57FF"/>
    <w:rsid w:val="005A628E"/>
    <w:rsid w:val="005B5CBE"/>
    <w:rsid w:val="005B5D02"/>
    <w:rsid w:val="005B7958"/>
    <w:rsid w:val="005C51B2"/>
    <w:rsid w:val="005D0481"/>
    <w:rsid w:val="005D24EF"/>
    <w:rsid w:val="005D35E6"/>
    <w:rsid w:val="005D5047"/>
    <w:rsid w:val="005D6ED6"/>
    <w:rsid w:val="005D7437"/>
    <w:rsid w:val="005E0715"/>
    <w:rsid w:val="005F1CF3"/>
    <w:rsid w:val="005F312C"/>
    <w:rsid w:val="005F3ED4"/>
    <w:rsid w:val="005F427E"/>
    <w:rsid w:val="00600242"/>
    <w:rsid w:val="00606738"/>
    <w:rsid w:val="00614C36"/>
    <w:rsid w:val="00617EF9"/>
    <w:rsid w:val="00623602"/>
    <w:rsid w:val="00623DF6"/>
    <w:rsid w:val="00623E50"/>
    <w:rsid w:val="0062642B"/>
    <w:rsid w:val="00631451"/>
    <w:rsid w:val="00631F00"/>
    <w:rsid w:val="00632313"/>
    <w:rsid w:val="006422A6"/>
    <w:rsid w:val="00644265"/>
    <w:rsid w:val="006470E3"/>
    <w:rsid w:val="00653197"/>
    <w:rsid w:val="006539BA"/>
    <w:rsid w:val="00655B4F"/>
    <w:rsid w:val="00660F1E"/>
    <w:rsid w:val="00665B9F"/>
    <w:rsid w:val="00667F61"/>
    <w:rsid w:val="00673BC8"/>
    <w:rsid w:val="006749B4"/>
    <w:rsid w:val="006752B0"/>
    <w:rsid w:val="00675F01"/>
    <w:rsid w:val="006770AE"/>
    <w:rsid w:val="006846CF"/>
    <w:rsid w:val="006878CD"/>
    <w:rsid w:val="00691CD3"/>
    <w:rsid w:val="0069328C"/>
    <w:rsid w:val="00697F64"/>
    <w:rsid w:val="006A1F16"/>
    <w:rsid w:val="006A22AF"/>
    <w:rsid w:val="006A6D80"/>
    <w:rsid w:val="006B6DFB"/>
    <w:rsid w:val="006E1713"/>
    <w:rsid w:val="006F4146"/>
    <w:rsid w:val="006F4291"/>
    <w:rsid w:val="006F6B62"/>
    <w:rsid w:val="00706A36"/>
    <w:rsid w:val="007076A3"/>
    <w:rsid w:val="007135E2"/>
    <w:rsid w:val="007139E6"/>
    <w:rsid w:val="00714D16"/>
    <w:rsid w:val="007162BD"/>
    <w:rsid w:val="00722929"/>
    <w:rsid w:val="0072542C"/>
    <w:rsid w:val="007275DB"/>
    <w:rsid w:val="0072791B"/>
    <w:rsid w:val="00730D9B"/>
    <w:rsid w:val="00731863"/>
    <w:rsid w:val="007331FD"/>
    <w:rsid w:val="00735807"/>
    <w:rsid w:val="0073666E"/>
    <w:rsid w:val="00741757"/>
    <w:rsid w:val="007477A8"/>
    <w:rsid w:val="00747F7A"/>
    <w:rsid w:val="00752F6C"/>
    <w:rsid w:val="007612BF"/>
    <w:rsid w:val="00775EC1"/>
    <w:rsid w:val="007768DE"/>
    <w:rsid w:val="00780FC0"/>
    <w:rsid w:val="0078363A"/>
    <w:rsid w:val="007855D7"/>
    <w:rsid w:val="00796EA0"/>
    <w:rsid w:val="007A1839"/>
    <w:rsid w:val="007A4CA9"/>
    <w:rsid w:val="007A6126"/>
    <w:rsid w:val="007A693C"/>
    <w:rsid w:val="007B2DC3"/>
    <w:rsid w:val="007C7E84"/>
    <w:rsid w:val="007D4A84"/>
    <w:rsid w:val="007E45CC"/>
    <w:rsid w:val="007E55B1"/>
    <w:rsid w:val="007E7726"/>
    <w:rsid w:val="007F00DF"/>
    <w:rsid w:val="007F7323"/>
    <w:rsid w:val="00802A78"/>
    <w:rsid w:val="00802F70"/>
    <w:rsid w:val="008144A2"/>
    <w:rsid w:val="0081599E"/>
    <w:rsid w:val="00817E92"/>
    <w:rsid w:val="00821702"/>
    <w:rsid w:val="0082352E"/>
    <w:rsid w:val="008239E7"/>
    <w:rsid w:val="00831331"/>
    <w:rsid w:val="008328D8"/>
    <w:rsid w:val="008406D3"/>
    <w:rsid w:val="00842DFF"/>
    <w:rsid w:val="0084628F"/>
    <w:rsid w:val="00852A36"/>
    <w:rsid w:val="00853359"/>
    <w:rsid w:val="00861CA4"/>
    <w:rsid w:val="008642C7"/>
    <w:rsid w:val="00864BDC"/>
    <w:rsid w:val="00865395"/>
    <w:rsid w:val="00870D77"/>
    <w:rsid w:val="00874C00"/>
    <w:rsid w:val="00874EC5"/>
    <w:rsid w:val="00876C6F"/>
    <w:rsid w:val="00884B3C"/>
    <w:rsid w:val="008A0A72"/>
    <w:rsid w:val="008A271C"/>
    <w:rsid w:val="008A353E"/>
    <w:rsid w:val="008A6879"/>
    <w:rsid w:val="008B21D8"/>
    <w:rsid w:val="008B5398"/>
    <w:rsid w:val="008B6585"/>
    <w:rsid w:val="008B6839"/>
    <w:rsid w:val="008C0DC8"/>
    <w:rsid w:val="008C24C0"/>
    <w:rsid w:val="008D57BE"/>
    <w:rsid w:val="008D750C"/>
    <w:rsid w:val="008E3F72"/>
    <w:rsid w:val="008E6BE5"/>
    <w:rsid w:val="008F2990"/>
    <w:rsid w:val="008F4E1C"/>
    <w:rsid w:val="00903BD3"/>
    <w:rsid w:val="00904154"/>
    <w:rsid w:val="00904264"/>
    <w:rsid w:val="00907F54"/>
    <w:rsid w:val="00912BD8"/>
    <w:rsid w:val="00916EAE"/>
    <w:rsid w:val="00922411"/>
    <w:rsid w:val="00923559"/>
    <w:rsid w:val="00926A69"/>
    <w:rsid w:val="009272AF"/>
    <w:rsid w:val="00937312"/>
    <w:rsid w:val="00940D57"/>
    <w:rsid w:val="0094141F"/>
    <w:rsid w:val="00950186"/>
    <w:rsid w:val="009513FE"/>
    <w:rsid w:val="00954B55"/>
    <w:rsid w:val="00957E47"/>
    <w:rsid w:val="00962E9F"/>
    <w:rsid w:val="00976CF6"/>
    <w:rsid w:val="0099627D"/>
    <w:rsid w:val="009975F6"/>
    <w:rsid w:val="009979E6"/>
    <w:rsid w:val="009B675D"/>
    <w:rsid w:val="009B7BA3"/>
    <w:rsid w:val="009C001A"/>
    <w:rsid w:val="009D0D8A"/>
    <w:rsid w:val="009D2848"/>
    <w:rsid w:val="009D2885"/>
    <w:rsid w:val="009D4FFE"/>
    <w:rsid w:val="009E169F"/>
    <w:rsid w:val="009F1358"/>
    <w:rsid w:val="009F1B23"/>
    <w:rsid w:val="009F6082"/>
    <w:rsid w:val="009F7E23"/>
    <w:rsid w:val="00A01386"/>
    <w:rsid w:val="00A0207C"/>
    <w:rsid w:val="00A12990"/>
    <w:rsid w:val="00A152FE"/>
    <w:rsid w:val="00A27E97"/>
    <w:rsid w:val="00A30A26"/>
    <w:rsid w:val="00A401D9"/>
    <w:rsid w:val="00A433F1"/>
    <w:rsid w:val="00A479B3"/>
    <w:rsid w:val="00A624BF"/>
    <w:rsid w:val="00A7461A"/>
    <w:rsid w:val="00A74740"/>
    <w:rsid w:val="00A75187"/>
    <w:rsid w:val="00A907EF"/>
    <w:rsid w:val="00A979F1"/>
    <w:rsid w:val="00AA1248"/>
    <w:rsid w:val="00AA4091"/>
    <w:rsid w:val="00AB14DF"/>
    <w:rsid w:val="00AC0716"/>
    <w:rsid w:val="00AC39E0"/>
    <w:rsid w:val="00AC42BB"/>
    <w:rsid w:val="00AC5F14"/>
    <w:rsid w:val="00AC6CCF"/>
    <w:rsid w:val="00AD3860"/>
    <w:rsid w:val="00AD4DD5"/>
    <w:rsid w:val="00AF24A3"/>
    <w:rsid w:val="00AF3E32"/>
    <w:rsid w:val="00AF6EC8"/>
    <w:rsid w:val="00B03590"/>
    <w:rsid w:val="00B041F5"/>
    <w:rsid w:val="00B045AD"/>
    <w:rsid w:val="00B0621D"/>
    <w:rsid w:val="00B06F7B"/>
    <w:rsid w:val="00B168E8"/>
    <w:rsid w:val="00B1726C"/>
    <w:rsid w:val="00B2353D"/>
    <w:rsid w:val="00B25AD0"/>
    <w:rsid w:val="00B25FD9"/>
    <w:rsid w:val="00B3102F"/>
    <w:rsid w:val="00B33120"/>
    <w:rsid w:val="00B401C8"/>
    <w:rsid w:val="00B4029C"/>
    <w:rsid w:val="00B410C9"/>
    <w:rsid w:val="00B43FA3"/>
    <w:rsid w:val="00B46851"/>
    <w:rsid w:val="00B51AEE"/>
    <w:rsid w:val="00B66519"/>
    <w:rsid w:val="00B70A5A"/>
    <w:rsid w:val="00B83E5E"/>
    <w:rsid w:val="00BB41CC"/>
    <w:rsid w:val="00BB6AEA"/>
    <w:rsid w:val="00BC1914"/>
    <w:rsid w:val="00BC7A25"/>
    <w:rsid w:val="00BD62AF"/>
    <w:rsid w:val="00BE2C5C"/>
    <w:rsid w:val="00BE31DC"/>
    <w:rsid w:val="00BE4E1D"/>
    <w:rsid w:val="00BE6DB6"/>
    <w:rsid w:val="00BF42A9"/>
    <w:rsid w:val="00C052E0"/>
    <w:rsid w:val="00C22599"/>
    <w:rsid w:val="00C26300"/>
    <w:rsid w:val="00C301D8"/>
    <w:rsid w:val="00C36F3C"/>
    <w:rsid w:val="00C41002"/>
    <w:rsid w:val="00C41B29"/>
    <w:rsid w:val="00C44826"/>
    <w:rsid w:val="00C4493A"/>
    <w:rsid w:val="00C4601E"/>
    <w:rsid w:val="00C506CC"/>
    <w:rsid w:val="00C52640"/>
    <w:rsid w:val="00C54DE4"/>
    <w:rsid w:val="00C55597"/>
    <w:rsid w:val="00C55730"/>
    <w:rsid w:val="00C6026E"/>
    <w:rsid w:val="00C60E9F"/>
    <w:rsid w:val="00C60F8A"/>
    <w:rsid w:val="00C616D4"/>
    <w:rsid w:val="00C6548C"/>
    <w:rsid w:val="00C70701"/>
    <w:rsid w:val="00C777DB"/>
    <w:rsid w:val="00C831F4"/>
    <w:rsid w:val="00C83AB1"/>
    <w:rsid w:val="00C84DCE"/>
    <w:rsid w:val="00C92EDD"/>
    <w:rsid w:val="00C957E6"/>
    <w:rsid w:val="00C96329"/>
    <w:rsid w:val="00CA47B6"/>
    <w:rsid w:val="00CA76B2"/>
    <w:rsid w:val="00CB05D7"/>
    <w:rsid w:val="00CB27AD"/>
    <w:rsid w:val="00CC531F"/>
    <w:rsid w:val="00CC5C04"/>
    <w:rsid w:val="00CE7075"/>
    <w:rsid w:val="00CE7777"/>
    <w:rsid w:val="00CF1BB3"/>
    <w:rsid w:val="00CF3E8B"/>
    <w:rsid w:val="00D02290"/>
    <w:rsid w:val="00D0758F"/>
    <w:rsid w:val="00D16F6B"/>
    <w:rsid w:val="00D20CAC"/>
    <w:rsid w:val="00D276DC"/>
    <w:rsid w:val="00D33623"/>
    <w:rsid w:val="00D36420"/>
    <w:rsid w:val="00D36B11"/>
    <w:rsid w:val="00D374BF"/>
    <w:rsid w:val="00D37F68"/>
    <w:rsid w:val="00D41236"/>
    <w:rsid w:val="00D43BF0"/>
    <w:rsid w:val="00D5705A"/>
    <w:rsid w:val="00D614C1"/>
    <w:rsid w:val="00D64A27"/>
    <w:rsid w:val="00D7070D"/>
    <w:rsid w:val="00D730CB"/>
    <w:rsid w:val="00D76359"/>
    <w:rsid w:val="00D77357"/>
    <w:rsid w:val="00D8696F"/>
    <w:rsid w:val="00DA0B86"/>
    <w:rsid w:val="00DA3A99"/>
    <w:rsid w:val="00DA3F64"/>
    <w:rsid w:val="00DA6B55"/>
    <w:rsid w:val="00DA7B27"/>
    <w:rsid w:val="00DA7E50"/>
    <w:rsid w:val="00DB44D9"/>
    <w:rsid w:val="00DB57E4"/>
    <w:rsid w:val="00DB6593"/>
    <w:rsid w:val="00DC0AD6"/>
    <w:rsid w:val="00DC5EEC"/>
    <w:rsid w:val="00DD1D4A"/>
    <w:rsid w:val="00DD1E01"/>
    <w:rsid w:val="00DD7CCA"/>
    <w:rsid w:val="00DE3FE3"/>
    <w:rsid w:val="00DE6453"/>
    <w:rsid w:val="00DE7206"/>
    <w:rsid w:val="00DF54E7"/>
    <w:rsid w:val="00E001F4"/>
    <w:rsid w:val="00E05055"/>
    <w:rsid w:val="00E13F70"/>
    <w:rsid w:val="00E209CF"/>
    <w:rsid w:val="00E24DAE"/>
    <w:rsid w:val="00E37473"/>
    <w:rsid w:val="00E5400C"/>
    <w:rsid w:val="00E54117"/>
    <w:rsid w:val="00E60044"/>
    <w:rsid w:val="00E60EA6"/>
    <w:rsid w:val="00E62102"/>
    <w:rsid w:val="00E626EF"/>
    <w:rsid w:val="00E62E78"/>
    <w:rsid w:val="00E63B05"/>
    <w:rsid w:val="00E713C0"/>
    <w:rsid w:val="00E754E0"/>
    <w:rsid w:val="00E757A3"/>
    <w:rsid w:val="00E8157B"/>
    <w:rsid w:val="00E8186F"/>
    <w:rsid w:val="00E821C5"/>
    <w:rsid w:val="00E833D4"/>
    <w:rsid w:val="00E855D7"/>
    <w:rsid w:val="00E973CF"/>
    <w:rsid w:val="00EA21E4"/>
    <w:rsid w:val="00EA3D83"/>
    <w:rsid w:val="00EA4747"/>
    <w:rsid w:val="00EA6AD6"/>
    <w:rsid w:val="00EB03BA"/>
    <w:rsid w:val="00EB1D91"/>
    <w:rsid w:val="00EB3388"/>
    <w:rsid w:val="00EB5CA2"/>
    <w:rsid w:val="00EB7019"/>
    <w:rsid w:val="00EC4C2D"/>
    <w:rsid w:val="00ED3BED"/>
    <w:rsid w:val="00EE73BE"/>
    <w:rsid w:val="00EF641A"/>
    <w:rsid w:val="00F01261"/>
    <w:rsid w:val="00F03684"/>
    <w:rsid w:val="00F03C9C"/>
    <w:rsid w:val="00F05222"/>
    <w:rsid w:val="00F06150"/>
    <w:rsid w:val="00F1442E"/>
    <w:rsid w:val="00F152A3"/>
    <w:rsid w:val="00F26709"/>
    <w:rsid w:val="00F27FF7"/>
    <w:rsid w:val="00F32D8C"/>
    <w:rsid w:val="00F36B2C"/>
    <w:rsid w:val="00F42856"/>
    <w:rsid w:val="00F51939"/>
    <w:rsid w:val="00F53B5F"/>
    <w:rsid w:val="00F54B30"/>
    <w:rsid w:val="00F56979"/>
    <w:rsid w:val="00F6288B"/>
    <w:rsid w:val="00F6745A"/>
    <w:rsid w:val="00F86477"/>
    <w:rsid w:val="00F908B9"/>
    <w:rsid w:val="00F9425E"/>
    <w:rsid w:val="00F949BB"/>
    <w:rsid w:val="00F95E73"/>
    <w:rsid w:val="00F97655"/>
    <w:rsid w:val="00FA073F"/>
    <w:rsid w:val="00FA33E9"/>
    <w:rsid w:val="00FB1599"/>
    <w:rsid w:val="00FB44B2"/>
    <w:rsid w:val="00FB5A0E"/>
    <w:rsid w:val="00FB6552"/>
    <w:rsid w:val="00FC1B43"/>
    <w:rsid w:val="00FC31B7"/>
    <w:rsid w:val="00FC5F01"/>
    <w:rsid w:val="00FD1173"/>
    <w:rsid w:val="00FD2F28"/>
    <w:rsid w:val="00FE1636"/>
    <w:rsid w:val="00FE183C"/>
    <w:rsid w:val="00FF35FF"/>
    <w:rsid w:val="00FF37EE"/>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A36"/>
    <w:rPr>
      <w:sz w:val="24"/>
      <w:szCs w:val="24"/>
    </w:rPr>
  </w:style>
  <w:style w:type="paragraph" w:styleId="1">
    <w:name w:val="heading 1"/>
    <w:basedOn w:val="a"/>
    <w:next w:val="a"/>
    <w:qFormat/>
    <w:rsid w:val="00E855D7"/>
    <w:pPr>
      <w:autoSpaceDE w:val="0"/>
      <w:autoSpaceDN w:val="0"/>
      <w:adjustRightInd w:val="0"/>
      <w:spacing w:before="108" w:after="108"/>
      <w:jc w:val="center"/>
      <w:outlineLvl w:val="0"/>
    </w:pPr>
    <w:rPr>
      <w:rFonts w:ascii="Arial" w:hAnsi="Arial"/>
      <w:b/>
      <w:bCs/>
      <w:color w:val="000080"/>
      <w:sz w:val="22"/>
      <w:szCs w:val="22"/>
    </w:rPr>
  </w:style>
  <w:style w:type="paragraph" w:styleId="9">
    <w:name w:val="heading 9"/>
    <w:basedOn w:val="a"/>
    <w:next w:val="a"/>
    <w:qFormat/>
    <w:rsid w:val="000833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6749B4"/>
    <w:rPr>
      <w:rFonts w:ascii="Verdana" w:hAnsi="Verdana" w:cs="Verdana"/>
      <w:sz w:val="20"/>
      <w:szCs w:val="20"/>
      <w:lang w:val="en-US" w:eastAsia="en-US"/>
    </w:rPr>
  </w:style>
  <w:style w:type="table" w:styleId="a3">
    <w:name w:val="Table Grid"/>
    <w:basedOn w:val="a1"/>
    <w:rsid w:val="00F4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855D7"/>
    <w:pPr>
      <w:widowControl w:val="0"/>
      <w:autoSpaceDE w:val="0"/>
      <w:autoSpaceDN w:val="0"/>
      <w:adjustRightInd w:val="0"/>
      <w:ind w:firstLine="720"/>
    </w:pPr>
    <w:rPr>
      <w:rFonts w:ascii="Arial" w:hAnsi="Arial" w:cs="Arial"/>
    </w:rPr>
  </w:style>
  <w:style w:type="paragraph" w:customStyle="1" w:styleId="ConsTitle">
    <w:name w:val="ConsTitle"/>
    <w:rsid w:val="00E855D7"/>
    <w:pPr>
      <w:widowControl w:val="0"/>
      <w:autoSpaceDE w:val="0"/>
      <w:autoSpaceDN w:val="0"/>
      <w:adjustRightInd w:val="0"/>
    </w:pPr>
    <w:rPr>
      <w:rFonts w:ascii="Arial" w:hAnsi="Arial" w:cs="Arial"/>
      <w:b/>
      <w:bCs/>
      <w:sz w:val="16"/>
      <w:szCs w:val="16"/>
    </w:rPr>
  </w:style>
  <w:style w:type="paragraph" w:styleId="a4">
    <w:name w:val="header"/>
    <w:basedOn w:val="a"/>
    <w:rsid w:val="00FA073F"/>
    <w:pPr>
      <w:tabs>
        <w:tab w:val="center" w:pos="4677"/>
        <w:tab w:val="right" w:pos="9355"/>
      </w:tabs>
    </w:pPr>
  </w:style>
  <w:style w:type="paragraph" w:styleId="a5">
    <w:name w:val="Body Text"/>
    <w:basedOn w:val="a"/>
    <w:rsid w:val="00FA073F"/>
    <w:rPr>
      <w:szCs w:val="20"/>
    </w:rPr>
  </w:style>
  <w:style w:type="paragraph" w:customStyle="1" w:styleId="ConsPlusNormal">
    <w:name w:val="ConsPlusNormal"/>
    <w:rsid w:val="00FB6552"/>
    <w:pPr>
      <w:widowControl w:val="0"/>
      <w:autoSpaceDE w:val="0"/>
      <w:autoSpaceDN w:val="0"/>
      <w:adjustRightInd w:val="0"/>
      <w:ind w:firstLine="720"/>
    </w:pPr>
    <w:rPr>
      <w:rFonts w:ascii="Arial" w:hAnsi="Arial" w:cs="Arial"/>
    </w:rPr>
  </w:style>
  <w:style w:type="paragraph" w:customStyle="1" w:styleId="a6">
    <w:name w:val="Текст (лев. подпись)"/>
    <w:basedOn w:val="a"/>
    <w:next w:val="a"/>
    <w:rsid w:val="00FB6552"/>
    <w:pPr>
      <w:widowControl w:val="0"/>
      <w:autoSpaceDE w:val="0"/>
      <w:autoSpaceDN w:val="0"/>
      <w:adjustRightInd w:val="0"/>
    </w:pPr>
    <w:rPr>
      <w:rFonts w:ascii="Arial" w:hAnsi="Arial" w:cs="Arial"/>
      <w:sz w:val="20"/>
      <w:szCs w:val="20"/>
    </w:rPr>
  </w:style>
  <w:style w:type="paragraph" w:styleId="a7">
    <w:name w:val="List Paragraph"/>
    <w:basedOn w:val="a"/>
    <w:qFormat/>
    <w:rsid w:val="005914B0"/>
    <w:pPr>
      <w:spacing w:after="200" w:line="276" w:lineRule="auto"/>
      <w:ind w:left="720"/>
      <w:contextualSpacing/>
    </w:pPr>
    <w:rPr>
      <w:rFonts w:eastAsia="Calibri"/>
      <w:szCs w:val="22"/>
      <w:lang w:eastAsia="en-US"/>
    </w:rPr>
  </w:style>
  <w:style w:type="paragraph" w:styleId="a8">
    <w:name w:val="footnote text"/>
    <w:basedOn w:val="a"/>
    <w:link w:val="a9"/>
    <w:uiPriority w:val="99"/>
    <w:semiHidden/>
    <w:unhideWhenUsed/>
    <w:rsid w:val="005914B0"/>
    <w:rPr>
      <w:rFonts w:eastAsia="Calibri"/>
      <w:sz w:val="20"/>
      <w:szCs w:val="20"/>
      <w:lang w:eastAsia="en-US"/>
    </w:rPr>
  </w:style>
  <w:style w:type="character" w:customStyle="1" w:styleId="a9">
    <w:name w:val="Текст сноски Знак"/>
    <w:basedOn w:val="a0"/>
    <w:link w:val="a8"/>
    <w:uiPriority w:val="99"/>
    <w:semiHidden/>
    <w:rsid w:val="005914B0"/>
    <w:rPr>
      <w:rFonts w:eastAsia="Calibri"/>
      <w:lang w:val="ru-RU" w:eastAsia="en-US" w:bidi="ar-SA"/>
    </w:rPr>
  </w:style>
  <w:style w:type="character" w:styleId="aa">
    <w:name w:val="footnote reference"/>
    <w:basedOn w:val="a0"/>
    <w:uiPriority w:val="99"/>
    <w:semiHidden/>
    <w:unhideWhenUsed/>
    <w:rsid w:val="005914B0"/>
    <w:rPr>
      <w:vertAlign w:val="superscript"/>
    </w:rPr>
  </w:style>
  <w:style w:type="character" w:styleId="ab">
    <w:name w:val="page number"/>
    <w:basedOn w:val="a0"/>
    <w:rsid w:val="00317059"/>
  </w:style>
  <w:style w:type="paragraph" w:styleId="ac">
    <w:name w:val="Body Text Indent"/>
    <w:basedOn w:val="a"/>
    <w:rsid w:val="0008334D"/>
    <w:pPr>
      <w:spacing w:after="120"/>
      <w:ind w:left="283"/>
    </w:pPr>
  </w:style>
  <w:style w:type="paragraph" w:styleId="ad">
    <w:name w:val="Title"/>
    <w:basedOn w:val="a"/>
    <w:qFormat/>
    <w:rsid w:val="0008334D"/>
    <w:pPr>
      <w:jc w:val="center"/>
    </w:pPr>
    <w:rPr>
      <w:sz w:val="28"/>
      <w:szCs w:val="20"/>
    </w:rPr>
  </w:style>
  <w:style w:type="paragraph" w:styleId="ae">
    <w:name w:val="footer"/>
    <w:basedOn w:val="a"/>
    <w:rsid w:val="001B5ECF"/>
    <w:pPr>
      <w:tabs>
        <w:tab w:val="center" w:pos="4677"/>
        <w:tab w:val="right" w:pos="9355"/>
      </w:tabs>
    </w:pPr>
  </w:style>
  <w:style w:type="paragraph" w:customStyle="1" w:styleId="af">
    <w:name w:val="Знак Знак Знак Знак"/>
    <w:basedOn w:val="a"/>
    <w:semiHidden/>
    <w:rsid w:val="003F2008"/>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af0">
    <w:name w:val="Знак"/>
    <w:basedOn w:val="a"/>
    <w:rsid w:val="00617EF9"/>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D76359"/>
    <w:rPr>
      <w:rFonts w:ascii="Tahoma" w:hAnsi="Tahoma" w:cs="Tahoma"/>
      <w:sz w:val="16"/>
      <w:szCs w:val="16"/>
    </w:rPr>
  </w:style>
  <w:style w:type="paragraph" w:customStyle="1" w:styleId="3">
    <w:name w:val="Стиль3 Знак Знак"/>
    <w:basedOn w:val="2"/>
    <w:rsid w:val="00CA47B6"/>
    <w:pPr>
      <w:widowControl w:val="0"/>
      <w:tabs>
        <w:tab w:val="num" w:pos="227"/>
      </w:tabs>
      <w:adjustRightInd w:val="0"/>
      <w:spacing w:after="0" w:line="240" w:lineRule="auto"/>
      <w:ind w:left="0"/>
      <w:jc w:val="both"/>
      <w:textAlignment w:val="baseline"/>
    </w:pPr>
    <w:rPr>
      <w:szCs w:val="20"/>
    </w:rPr>
  </w:style>
  <w:style w:type="paragraph" w:styleId="2">
    <w:name w:val="Body Text Indent 2"/>
    <w:basedOn w:val="a"/>
    <w:link w:val="20"/>
    <w:rsid w:val="00CA47B6"/>
    <w:pPr>
      <w:spacing w:after="120" w:line="480" w:lineRule="auto"/>
      <w:ind w:left="283"/>
    </w:pPr>
  </w:style>
  <w:style w:type="character" w:customStyle="1" w:styleId="20">
    <w:name w:val="Основной текст с отступом 2 Знак"/>
    <w:basedOn w:val="a0"/>
    <w:link w:val="2"/>
    <w:rsid w:val="00A433F1"/>
    <w:rPr>
      <w:sz w:val="24"/>
      <w:szCs w:val="24"/>
      <w:lang w:val="ru-RU" w:eastAsia="ru-RU" w:bidi="ar-SA"/>
    </w:rPr>
  </w:style>
  <w:style w:type="paragraph" w:customStyle="1" w:styleId="af2">
    <w:name w:val="Знак Знак Знак Знак Знак Знак Знак Знак Знак Знак"/>
    <w:basedOn w:val="a"/>
    <w:rsid w:val="00CA47B6"/>
    <w:pPr>
      <w:spacing w:before="100" w:beforeAutospacing="1" w:after="100" w:afterAutospacing="1"/>
    </w:pPr>
    <w:rPr>
      <w:lang w:val="en-US" w:eastAsia="en-US"/>
    </w:rPr>
  </w:style>
  <w:style w:type="paragraph" w:customStyle="1" w:styleId="CharChar2">
    <w:name w:val="Char Char2"/>
    <w:basedOn w:val="a"/>
    <w:rsid w:val="00D0758F"/>
    <w:rPr>
      <w:rFonts w:ascii="Verdana" w:hAnsi="Verdana" w:cs="Verdana"/>
      <w:sz w:val="20"/>
      <w:szCs w:val="20"/>
      <w:lang w:val="en-US" w:eastAsia="en-US"/>
    </w:rPr>
  </w:style>
  <w:style w:type="paragraph" w:styleId="21">
    <w:name w:val="Body Text First Indent 2"/>
    <w:basedOn w:val="ac"/>
    <w:rsid w:val="00A433F1"/>
    <w:pPr>
      <w:ind w:firstLine="210"/>
    </w:pPr>
  </w:style>
  <w:style w:type="character" w:customStyle="1" w:styleId="4">
    <w:name w:val="Знак Знак4"/>
    <w:basedOn w:val="a0"/>
    <w:semiHidden/>
    <w:rsid w:val="00A433F1"/>
    <w:rPr>
      <w:sz w:val="20"/>
      <w:szCs w:val="20"/>
    </w:rPr>
  </w:style>
  <w:style w:type="paragraph" w:styleId="af3">
    <w:name w:val="Plain Text"/>
    <w:basedOn w:val="a"/>
    <w:link w:val="af4"/>
    <w:rsid w:val="00A433F1"/>
    <w:rPr>
      <w:rFonts w:ascii="Courier New" w:hAnsi="Courier New"/>
      <w:sz w:val="20"/>
      <w:szCs w:val="20"/>
    </w:rPr>
  </w:style>
  <w:style w:type="character" w:customStyle="1" w:styleId="af4">
    <w:name w:val="Текст Знак"/>
    <w:basedOn w:val="a0"/>
    <w:link w:val="af3"/>
    <w:rsid w:val="00A433F1"/>
    <w:rPr>
      <w:rFonts w:ascii="Courier New" w:hAnsi="Courier New"/>
      <w:lang w:val="ru-RU" w:eastAsia="ru-RU" w:bidi="ar-SA"/>
    </w:rPr>
  </w:style>
  <w:style w:type="paragraph" w:customStyle="1" w:styleId="af5">
    <w:name w:val="Основной шрифт абзаца Знак"/>
    <w:aliases w:val="Знак7 Знак, Знак7 Знак"/>
    <w:basedOn w:val="a"/>
    <w:rsid w:val="005F3ED4"/>
    <w:pPr>
      <w:spacing w:before="100" w:beforeAutospacing="1" w:after="100" w:afterAutospacing="1"/>
    </w:pPr>
    <w:rPr>
      <w:rFonts w:ascii="Tahoma" w:hAnsi="Tahoma" w:cs="Tahoma"/>
      <w:sz w:val="20"/>
      <w:szCs w:val="20"/>
      <w:lang w:val="en-US" w:eastAsia="en-US"/>
    </w:rPr>
  </w:style>
  <w:style w:type="paragraph" w:customStyle="1" w:styleId="af6">
    <w:name w:val="Таблицы (моноширинный)"/>
    <w:basedOn w:val="a"/>
    <w:next w:val="a"/>
    <w:rsid w:val="00614C36"/>
    <w:pPr>
      <w:widowControl w:val="0"/>
      <w:autoSpaceDE w:val="0"/>
      <w:autoSpaceDN w:val="0"/>
      <w:adjustRightInd w:val="0"/>
      <w:jc w:val="both"/>
    </w:pPr>
    <w:rPr>
      <w:rFonts w:ascii="Courier New" w:hAnsi="Courier New" w:cs="Courier New"/>
      <w:sz w:val="20"/>
      <w:szCs w:val="20"/>
    </w:rPr>
  </w:style>
  <w:style w:type="paragraph" w:customStyle="1" w:styleId="af7">
    <w:name w:val="Знак"/>
    <w:basedOn w:val="a"/>
    <w:rsid w:val="003C0C44"/>
    <w:pPr>
      <w:spacing w:after="160" w:line="240" w:lineRule="exact"/>
    </w:pPr>
    <w:rPr>
      <w:rFonts w:ascii="Verdana" w:hAnsi="Verdana"/>
      <w:sz w:val="20"/>
      <w:szCs w:val="20"/>
      <w:lang w:val="en-US" w:eastAsia="en-US"/>
    </w:rPr>
  </w:style>
  <w:style w:type="character" w:customStyle="1" w:styleId="af8">
    <w:name w:val="Гипертекстовая ссылка"/>
    <w:basedOn w:val="a0"/>
    <w:rsid w:val="00BC7A25"/>
    <w:rPr>
      <w:color w:val="008000"/>
    </w:rPr>
  </w:style>
  <w:style w:type="paragraph" w:customStyle="1" w:styleId="af9">
    <w:name w:val="Знак Знак Знак Знак"/>
    <w:basedOn w:val="a"/>
    <w:semiHidden/>
    <w:rsid w:val="00B168E8"/>
    <w:pPr>
      <w:tabs>
        <w:tab w:val="num" w:pos="1080"/>
      </w:tabs>
      <w:spacing w:before="120" w:after="160" w:line="240" w:lineRule="exact"/>
      <w:ind w:left="1080" w:hanging="360"/>
      <w:jc w:val="both"/>
    </w:pPr>
    <w:rPr>
      <w:rFonts w:ascii="Verdana" w:hAnsi="Verdana" w:cs="Verdana"/>
      <w:sz w:val="20"/>
      <w:szCs w:val="20"/>
      <w:lang w:val="en-US" w:eastAsia="en-US"/>
    </w:rPr>
  </w:style>
  <w:style w:type="paragraph" w:customStyle="1" w:styleId="afa">
    <w:name w:val="Прижатый влево"/>
    <w:basedOn w:val="a"/>
    <w:next w:val="a"/>
    <w:rsid w:val="00706A36"/>
    <w:pPr>
      <w:autoSpaceDE w:val="0"/>
      <w:autoSpaceDN w:val="0"/>
      <w:adjustRightInd w:val="0"/>
    </w:pPr>
    <w:rPr>
      <w:rFonts w:ascii="Arial" w:hAnsi="Arial"/>
    </w:rPr>
  </w:style>
  <w:style w:type="paragraph" w:customStyle="1" w:styleId="11">
    <w:name w:val="Знак1"/>
    <w:basedOn w:val="a"/>
    <w:rsid w:val="008F2990"/>
    <w:pPr>
      <w:widowControl w:val="0"/>
      <w:adjustRightInd w:val="0"/>
      <w:spacing w:after="160" w:line="240" w:lineRule="exact"/>
      <w:jc w:val="right"/>
    </w:pPr>
    <w:rPr>
      <w:sz w:val="20"/>
      <w:szCs w:val="20"/>
      <w:lang w:val="en-GB" w:eastAsia="en-US"/>
    </w:rPr>
  </w:style>
  <w:style w:type="paragraph" w:customStyle="1" w:styleId="afb">
    <w:name w:val="Знак Знак Знак Знак"/>
    <w:basedOn w:val="a"/>
    <w:semiHidden/>
    <w:rsid w:val="001D26FF"/>
    <w:pPr>
      <w:tabs>
        <w:tab w:val="num" w:pos="360"/>
        <w:tab w:val="num" w:pos="1080"/>
      </w:tabs>
      <w:spacing w:before="120" w:after="160" w:line="240" w:lineRule="exact"/>
      <w:jc w:val="both"/>
    </w:pPr>
    <w:rPr>
      <w:rFonts w:ascii="Verdana" w:hAnsi="Verdana"/>
      <w:sz w:val="20"/>
      <w:szCs w:val="20"/>
      <w:lang w:val="en-US" w:eastAsia="en-US"/>
    </w:rPr>
  </w:style>
  <w:style w:type="character" w:customStyle="1" w:styleId="22">
    <w:name w:val="Заголовок 2 Знак"/>
    <w:basedOn w:val="a0"/>
    <w:rsid w:val="00E60EA6"/>
    <w:rPr>
      <w:rFonts w:ascii="Arial" w:hAnsi="Arial" w:cs="Arial"/>
      <w:b/>
      <w:bCs/>
      <w:i/>
      <w:iCs/>
      <w:sz w:val="28"/>
      <w:szCs w:val="28"/>
      <w:lang w:val="ru-RU" w:eastAsia="ru-RU" w:bidi="ar-SA"/>
    </w:rPr>
  </w:style>
  <w:style w:type="paragraph" w:customStyle="1" w:styleId="afc">
    <w:name w:val="Знак Знак Знак Знак Знак Знак Знак Знак Знак Знак"/>
    <w:basedOn w:val="a"/>
    <w:rsid w:val="009D4FFE"/>
    <w:pPr>
      <w:spacing w:before="100" w:beforeAutospacing="1" w:after="100" w:afterAutospacing="1"/>
    </w:pPr>
    <w:rPr>
      <w:lang w:val="en-US" w:eastAsia="en-US"/>
    </w:rPr>
  </w:style>
  <w:style w:type="paragraph" w:customStyle="1" w:styleId="Style2">
    <w:name w:val="Style2"/>
    <w:basedOn w:val="a"/>
    <w:rsid w:val="009D4FFE"/>
    <w:pPr>
      <w:widowControl w:val="0"/>
      <w:autoSpaceDE w:val="0"/>
      <w:autoSpaceDN w:val="0"/>
      <w:adjustRightInd w:val="0"/>
      <w:spacing w:line="309" w:lineRule="exact"/>
      <w:ind w:firstLine="816"/>
      <w:jc w:val="both"/>
    </w:pPr>
  </w:style>
  <w:style w:type="paragraph" w:customStyle="1" w:styleId="Style3">
    <w:name w:val="Style3"/>
    <w:basedOn w:val="a"/>
    <w:rsid w:val="009D4FFE"/>
    <w:pPr>
      <w:widowControl w:val="0"/>
      <w:autoSpaceDE w:val="0"/>
      <w:autoSpaceDN w:val="0"/>
      <w:adjustRightInd w:val="0"/>
      <w:spacing w:line="317" w:lineRule="exact"/>
      <w:ind w:firstLine="821"/>
    </w:pPr>
  </w:style>
  <w:style w:type="character" w:customStyle="1" w:styleId="FontStyle11">
    <w:name w:val="Font Style11"/>
    <w:basedOn w:val="a0"/>
    <w:rsid w:val="009D4FFE"/>
    <w:rPr>
      <w:rFonts w:ascii="Times New Roman" w:hAnsi="Times New Roman" w:cs="Times New Roman"/>
      <w:sz w:val="20"/>
      <w:szCs w:val="20"/>
    </w:rPr>
  </w:style>
  <w:style w:type="character" w:customStyle="1" w:styleId="FontStyle12">
    <w:name w:val="Font Style12"/>
    <w:basedOn w:val="a0"/>
    <w:rsid w:val="009D4FFE"/>
    <w:rPr>
      <w:rFonts w:ascii="Times New Roman" w:hAnsi="Times New Roman" w:cs="Times New Roman"/>
      <w:sz w:val="26"/>
      <w:szCs w:val="26"/>
    </w:rPr>
  </w:style>
  <w:style w:type="paragraph" w:customStyle="1" w:styleId="afd">
    <w:name w:val="Знак Знак Знак Знак Знак Знак Знак Знак Знак Знак"/>
    <w:basedOn w:val="a"/>
    <w:rsid w:val="00802A78"/>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54008972">
      <w:bodyDiv w:val="1"/>
      <w:marLeft w:val="0"/>
      <w:marRight w:val="0"/>
      <w:marTop w:val="0"/>
      <w:marBottom w:val="0"/>
      <w:divBdr>
        <w:top w:val="none" w:sz="0" w:space="0" w:color="auto"/>
        <w:left w:val="none" w:sz="0" w:space="0" w:color="auto"/>
        <w:bottom w:val="none" w:sz="0" w:space="0" w:color="auto"/>
        <w:right w:val="none" w:sz="0" w:space="0" w:color="auto"/>
      </w:divBdr>
    </w:div>
    <w:div w:id="125121564">
      <w:bodyDiv w:val="1"/>
      <w:marLeft w:val="0"/>
      <w:marRight w:val="0"/>
      <w:marTop w:val="0"/>
      <w:marBottom w:val="0"/>
      <w:divBdr>
        <w:top w:val="none" w:sz="0" w:space="0" w:color="auto"/>
        <w:left w:val="none" w:sz="0" w:space="0" w:color="auto"/>
        <w:bottom w:val="none" w:sz="0" w:space="0" w:color="auto"/>
        <w:right w:val="none" w:sz="0" w:space="0" w:color="auto"/>
      </w:divBdr>
    </w:div>
    <w:div w:id="162356319">
      <w:bodyDiv w:val="1"/>
      <w:marLeft w:val="0"/>
      <w:marRight w:val="0"/>
      <w:marTop w:val="0"/>
      <w:marBottom w:val="0"/>
      <w:divBdr>
        <w:top w:val="none" w:sz="0" w:space="0" w:color="auto"/>
        <w:left w:val="none" w:sz="0" w:space="0" w:color="auto"/>
        <w:bottom w:val="none" w:sz="0" w:space="0" w:color="auto"/>
        <w:right w:val="none" w:sz="0" w:space="0" w:color="auto"/>
      </w:divBdr>
    </w:div>
    <w:div w:id="223222608">
      <w:bodyDiv w:val="1"/>
      <w:marLeft w:val="0"/>
      <w:marRight w:val="0"/>
      <w:marTop w:val="0"/>
      <w:marBottom w:val="0"/>
      <w:divBdr>
        <w:top w:val="none" w:sz="0" w:space="0" w:color="auto"/>
        <w:left w:val="none" w:sz="0" w:space="0" w:color="auto"/>
        <w:bottom w:val="none" w:sz="0" w:space="0" w:color="auto"/>
        <w:right w:val="none" w:sz="0" w:space="0" w:color="auto"/>
      </w:divBdr>
    </w:div>
    <w:div w:id="462701487">
      <w:bodyDiv w:val="1"/>
      <w:marLeft w:val="0"/>
      <w:marRight w:val="0"/>
      <w:marTop w:val="0"/>
      <w:marBottom w:val="0"/>
      <w:divBdr>
        <w:top w:val="none" w:sz="0" w:space="0" w:color="auto"/>
        <w:left w:val="none" w:sz="0" w:space="0" w:color="auto"/>
        <w:bottom w:val="none" w:sz="0" w:space="0" w:color="auto"/>
        <w:right w:val="none" w:sz="0" w:space="0" w:color="auto"/>
      </w:divBdr>
    </w:div>
    <w:div w:id="559946136">
      <w:bodyDiv w:val="1"/>
      <w:marLeft w:val="0"/>
      <w:marRight w:val="0"/>
      <w:marTop w:val="0"/>
      <w:marBottom w:val="0"/>
      <w:divBdr>
        <w:top w:val="none" w:sz="0" w:space="0" w:color="auto"/>
        <w:left w:val="none" w:sz="0" w:space="0" w:color="auto"/>
        <w:bottom w:val="none" w:sz="0" w:space="0" w:color="auto"/>
        <w:right w:val="none" w:sz="0" w:space="0" w:color="auto"/>
      </w:divBdr>
    </w:div>
    <w:div w:id="602803241">
      <w:bodyDiv w:val="1"/>
      <w:marLeft w:val="0"/>
      <w:marRight w:val="0"/>
      <w:marTop w:val="0"/>
      <w:marBottom w:val="0"/>
      <w:divBdr>
        <w:top w:val="none" w:sz="0" w:space="0" w:color="auto"/>
        <w:left w:val="none" w:sz="0" w:space="0" w:color="auto"/>
        <w:bottom w:val="none" w:sz="0" w:space="0" w:color="auto"/>
        <w:right w:val="none" w:sz="0" w:space="0" w:color="auto"/>
      </w:divBdr>
    </w:div>
    <w:div w:id="652639245">
      <w:bodyDiv w:val="1"/>
      <w:marLeft w:val="0"/>
      <w:marRight w:val="0"/>
      <w:marTop w:val="0"/>
      <w:marBottom w:val="0"/>
      <w:divBdr>
        <w:top w:val="none" w:sz="0" w:space="0" w:color="auto"/>
        <w:left w:val="none" w:sz="0" w:space="0" w:color="auto"/>
        <w:bottom w:val="none" w:sz="0" w:space="0" w:color="auto"/>
        <w:right w:val="none" w:sz="0" w:space="0" w:color="auto"/>
      </w:divBdr>
    </w:div>
    <w:div w:id="884565054">
      <w:bodyDiv w:val="1"/>
      <w:marLeft w:val="0"/>
      <w:marRight w:val="0"/>
      <w:marTop w:val="0"/>
      <w:marBottom w:val="0"/>
      <w:divBdr>
        <w:top w:val="none" w:sz="0" w:space="0" w:color="auto"/>
        <w:left w:val="none" w:sz="0" w:space="0" w:color="auto"/>
        <w:bottom w:val="none" w:sz="0" w:space="0" w:color="auto"/>
        <w:right w:val="none" w:sz="0" w:space="0" w:color="auto"/>
      </w:divBdr>
    </w:div>
    <w:div w:id="886337871">
      <w:bodyDiv w:val="1"/>
      <w:marLeft w:val="0"/>
      <w:marRight w:val="0"/>
      <w:marTop w:val="0"/>
      <w:marBottom w:val="0"/>
      <w:divBdr>
        <w:top w:val="none" w:sz="0" w:space="0" w:color="auto"/>
        <w:left w:val="none" w:sz="0" w:space="0" w:color="auto"/>
        <w:bottom w:val="none" w:sz="0" w:space="0" w:color="auto"/>
        <w:right w:val="none" w:sz="0" w:space="0" w:color="auto"/>
      </w:divBdr>
    </w:div>
    <w:div w:id="887186607">
      <w:bodyDiv w:val="1"/>
      <w:marLeft w:val="0"/>
      <w:marRight w:val="0"/>
      <w:marTop w:val="0"/>
      <w:marBottom w:val="0"/>
      <w:divBdr>
        <w:top w:val="none" w:sz="0" w:space="0" w:color="auto"/>
        <w:left w:val="none" w:sz="0" w:space="0" w:color="auto"/>
        <w:bottom w:val="none" w:sz="0" w:space="0" w:color="auto"/>
        <w:right w:val="none" w:sz="0" w:space="0" w:color="auto"/>
      </w:divBdr>
    </w:div>
    <w:div w:id="897325495">
      <w:bodyDiv w:val="1"/>
      <w:marLeft w:val="0"/>
      <w:marRight w:val="0"/>
      <w:marTop w:val="0"/>
      <w:marBottom w:val="0"/>
      <w:divBdr>
        <w:top w:val="none" w:sz="0" w:space="0" w:color="auto"/>
        <w:left w:val="none" w:sz="0" w:space="0" w:color="auto"/>
        <w:bottom w:val="none" w:sz="0" w:space="0" w:color="auto"/>
        <w:right w:val="none" w:sz="0" w:space="0" w:color="auto"/>
      </w:divBdr>
    </w:div>
    <w:div w:id="940146430">
      <w:bodyDiv w:val="1"/>
      <w:marLeft w:val="0"/>
      <w:marRight w:val="0"/>
      <w:marTop w:val="0"/>
      <w:marBottom w:val="0"/>
      <w:divBdr>
        <w:top w:val="none" w:sz="0" w:space="0" w:color="auto"/>
        <w:left w:val="none" w:sz="0" w:space="0" w:color="auto"/>
        <w:bottom w:val="none" w:sz="0" w:space="0" w:color="auto"/>
        <w:right w:val="none" w:sz="0" w:space="0" w:color="auto"/>
      </w:divBdr>
    </w:div>
    <w:div w:id="1137648746">
      <w:bodyDiv w:val="1"/>
      <w:marLeft w:val="0"/>
      <w:marRight w:val="0"/>
      <w:marTop w:val="0"/>
      <w:marBottom w:val="0"/>
      <w:divBdr>
        <w:top w:val="none" w:sz="0" w:space="0" w:color="auto"/>
        <w:left w:val="none" w:sz="0" w:space="0" w:color="auto"/>
        <w:bottom w:val="none" w:sz="0" w:space="0" w:color="auto"/>
        <w:right w:val="none" w:sz="0" w:space="0" w:color="auto"/>
      </w:divBdr>
    </w:div>
    <w:div w:id="1306668896">
      <w:bodyDiv w:val="1"/>
      <w:marLeft w:val="0"/>
      <w:marRight w:val="0"/>
      <w:marTop w:val="0"/>
      <w:marBottom w:val="0"/>
      <w:divBdr>
        <w:top w:val="none" w:sz="0" w:space="0" w:color="auto"/>
        <w:left w:val="none" w:sz="0" w:space="0" w:color="auto"/>
        <w:bottom w:val="none" w:sz="0" w:space="0" w:color="auto"/>
        <w:right w:val="none" w:sz="0" w:space="0" w:color="auto"/>
      </w:divBdr>
    </w:div>
    <w:div w:id="1322657686">
      <w:bodyDiv w:val="1"/>
      <w:marLeft w:val="0"/>
      <w:marRight w:val="0"/>
      <w:marTop w:val="0"/>
      <w:marBottom w:val="0"/>
      <w:divBdr>
        <w:top w:val="none" w:sz="0" w:space="0" w:color="auto"/>
        <w:left w:val="none" w:sz="0" w:space="0" w:color="auto"/>
        <w:bottom w:val="none" w:sz="0" w:space="0" w:color="auto"/>
        <w:right w:val="none" w:sz="0" w:space="0" w:color="auto"/>
      </w:divBdr>
    </w:div>
    <w:div w:id="1361316371">
      <w:bodyDiv w:val="1"/>
      <w:marLeft w:val="0"/>
      <w:marRight w:val="0"/>
      <w:marTop w:val="0"/>
      <w:marBottom w:val="0"/>
      <w:divBdr>
        <w:top w:val="none" w:sz="0" w:space="0" w:color="auto"/>
        <w:left w:val="none" w:sz="0" w:space="0" w:color="auto"/>
        <w:bottom w:val="none" w:sz="0" w:space="0" w:color="auto"/>
        <w:right w:val="none" w:sz="0" w:space="0" w:color="auto"/>
      </w:divBdr>
    </w:div>
    <w:div w:id="1428383588">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692493125">
      <w:bodyDiv w:val="1"/>
      <w:marLeft w:val="0"/>
      <w:marRight w:val="0"/>
      <w:marTop w:val="0"/>
      <w:marBottom w:val="0"/>
      <w:divBdr>
        <w:top w:val="none" w:sz="0" w:space="0" w:color="auto"/>
        <w:left w:val="none" w:sz="0" w:space="0" w:color="auto"/>
        <w:bottom w:val="none" w:sz="0" w:space="0" w:color="auto"/>
        <w:right w:val="none" w:sz="0" w:space="0" w:color="auto"/>
      </w:divBdr>
    </w:div>
    <w:div w:id="1812745375">
      <w:bodyDiv w:val="1"/>
      <w:marLeft w:val="0"/>
      <w:marRight w:val="0"/>
      <w:marTop w:val="0"/>
      <w:marBottom w:val="0"/>
      <w:divBdr>
        <w:top w:val="none" w:sz="0" w:space="0" w:color="auto"/>
        <w:left w:val="none" w:sz="0" w:space="0" w:color="auto"/>
        <w:bottom w:val="none" w:sz="0" w:space="0" w:color="auto"/>
        <w:right w:val="none" w:sz="0" w:space="0" w:color="auto"/>
      </w:divBdr>
    </w:div>
    <w:div w:id="1928881575">
      <w:bodyDiv w:val="1"/>
      <w:marLeft w:val="0"/>
      <w:marRight w:val="0"/>
      <w:marTop w:val="0"/>
      <w:marBottom w:val="0"/>
      <w:divBdr>
        <w:top w:val="none" w:sz="0" w:space="0" w:color="auto"/>
        <w:left w:val="none" w:sz="0" w:space="0" w:color="auto"/>
        <w:bottom w:val="none" w:sz="0" w:space="0" w:color="auto"/>
        <w:right w:val="none" w:sz="0" w:space="0" w:color="auto"/>
      </w:divBdr>
    </w:div>
    <w:div w:id="1962690467">
      <w:bodyDiv w:val="1"/>
      <w:marLeft w:val="0"/>
      <w:marRight w:val="0"/>
      <w:marTop w:val="0"/>
      <w:marBottom w:val="0"/>
      <w:divBdr>
        <w:top w:val="none" w:sz="0" w:space="0" w:color="auto"/>
        <w:left w:val="none" w:sz="0" w:space="0" w:color="auto"/>
        <w:bottom w:val="none" w:sz="0" w:space="0" w:color="auto"/>
        <w:right w:val="none" w:sz="0" w:space="0" w:color="auto"/>
      </w:divBdr>
    </w:div>
    <w:div w:id="1972200112">
      <w:bodyDiv w:val="1"/>
      <w:marLeft w:val="0"/>
      <w:marRight w:val="0"/>
      <w:marTop w:val="0"/>
      <w:marBottom w:val="0"/>
      <w:divBdr>
        <w:top w:val="none" w:sz="0" w:space="0" w:color="auto"/>
        <w:left w:val="none" w:sz="0" w:space="0" w:color="auto"/>
        <w:bottom w:val="none" w:sz="0" w:space="0" w:color="auto"/>
        <w:right w:val="none" w:sz="0" w:space="0" w:color="auto"/>
      </w:divBdr>
    </w:div>
    <w:div w:id="1992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7177.26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89621.0" TargetMode="External"/><Relationship Id="rId4" Type="http://schemas.openxmlformats.org/officeDocument/2006/relationships/settings" Target="settings.xml"/><Relationship Id="rId9" Type="http://schemas.openxmlformats.org/officeDocument/2006/relationships/hyperlink" Target="garantF1://12036676.1540000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2957-C3DB-43E8-9F48-CAB7982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6608</Words>
  <Characters>37667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Microsoft</Company>
  <LinksUpToDate>false</LinksUpToDate>
  <CharactersWithSpaces>44187</CharactersWithSpaces>
  <SharedDoc>false</SharedDoc>
  <HLinks>
    <vt:vector size="24" baseType="variant">
      <vt:variant>
        <vt:i4>5832705</vt:i4>
      </vt:variant>
      <vt:variant>
        <vt:i4>9</vt:i4>
      </vt:variant>
      <vt:variant>
        <vt:i4>0</vt:i4>
      </vt:variant>
      <vt:variant>
        <vt:i4>5</vt:i4>
      </vt:variant>
      <vt:variant>
        <vt:lpwstr>garantf1://21594755.142/</vt:lpwstr>
      </vt:variant>
      <vt:variant>
        <vt:lpwstr/>
      </vt:variant>
      <vt:variant>
        <vt:i4>5832705</vt:i4>
      </vt:variant>
      <vt:variant>
        <vt:i4>6</vt:i4>
      </vt:variant>
      <vt:variant>
        <vt:i4>0</vt:i4>
      </vt:variant>
      <vt:variant>
        <vt:i4>5</vt:i4>
      </vt:variant>
      <vt:variant>
        <vt:lpwstr>garantf1://21594755.142/</vt:lpwstr>
      </vt:variant>
      <vt:variant>
        <vt:lpwstr/>
      </vt:variant>
      <vt:variant>
        <vt:i4>5832705</vt:i4>
      </vt:variant>
      <vt:variant>
        <vt:i4>3</vt:i4>
      </vt:variant>
      <vt:variant>
        <vt:i4>0</vt:i4>
      </vt:variant>
      <vt:variant>
        <vt:i4>5</vt:i4>
      </vt:variant>
      <vt:variant>
        <vt:lpwstr>garantf1://21594755.142/</vt:lpwstr>
      </vt:variant>
      <vt:variant>
        <vt:lpwstr/>
      </vt:variant>
      <vt:variant>
        <vt:i4>5832705</vt:i4>
      </vt:variant>
      <vt:variant>
        <vt:i4>0</vt:i4>
      </vt:variant>
      <vt:variant>
        <vt:i4>0</vt:i4>
      </vt:variant>
      <vt:variant>
        <vt:i4>5</vt:i4>
      </vt:variant>
      <vt:variant>
        <vt:lpwstr>garantf1://21594755.142/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Admin</dc:creator>
  <cp:keywords/>
  <dc:description/>
  <cp:lastModifiedBy>дума</cp:lastModifiedBy>
  <cp:revision>7</cp:revision>
  <cp:lastPrinted>2012-03-05T04:47:00Z</cp:lastPrinted>
  <dcterms:created xsi:type="dcterms:W3CDTF">2012-02-24T04:44:00Z</dcterms:created>
  <dcterms:modified xsi:type="dcterms:W3CDTF">2012-03-05T06:10:00Z</dcterms:modified>
</cp:coreProperties>
</file>