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5E" w:rsidRPr="00157088" w:rsidRDefault="00B3734D" w:rsidP="0089245E">
      <w:pPr>
        <w:jc w:val="center"/>
        <w:rPr>
          <w:b/>
          <w:sz w:val="26"/>
          <w:szCs w:val="26"/>
        </w:rPr>
      </w:pPr>
      <w:r w:rsidRPr="00157088">
        <w:rPr>
          <w:b/>
          <w:sz w:val="26"/>
          <w:szCs w:val="26"/>
        </w:rPr>
        <w:t>Протокол</w:t>
      </w:r>
      <w:r w:rsidR="00BF0CE4" w:rsidRPr="00157088">
        <w:rPr>
          <w:b/>
          <w:sz w:val="26"/>
          <w:szCs w:val="26"/>
        </w:rPr>
        <w:t xml:space="preserve">  № 45</w:t>
      </w:r>
    </w:p>
    <w:p w:rsidR="0089245E" w:rsidRPr="00157088" w:rsidRDefault="0089245E" w:rsidP="0089245E">
      <w:pPr>
        <w:jc w:val="center"/>
        <w:rPr>
          <w:b/>
          <w:sz w:val="26"/>
          <w:szCs w:val="26"/>
        </w:rPr>
      </w:pPr>
      <w:r w:rsidRPr="00157088">
        <w:rPr>
          <w:b/>
          <w:sz w:val="26"/>
          <w:szCs w:val="26"/>
        </w:rPr>
        <w:t>Заседания Думы Черемховского районного муниципального образования</w:t>
      </w:r>
    </w:p>
    <w:p w:rsidR="0089245E" w:rsidRPr="00157088" w:rsidRDefault="0089245E" w:rsidP="0089245E">
      <w:pPr>
        <w:tabs>
          <w:tab w:val="left" w:pos="2955"/>
        </w:tabs>
        <w:jc w:val="center"/>
        <w:rPr>
          <w:b/>
          <w:sz w:val="26"/>
          <w:szCs w:val="26"/>
        </w:rPr>
      </w:pPr>
      <w:r w:rsidRPr="00157088">
        <w:rPr>
          <w:b/>
          <w:sz w:val="26"/>
          <w:szCs w:val="26"/>
        </w:rPr>
        <w:t>( пятого созыва)</w:t>
      </w:r>
    </w:p>
    <w:p w:rsidR="0089245E" w:rsidRPr="00157088" w:rsidRDefault="0089245E" w:rsidP="0089245E">
      <w:pPr>
        <w:tabs>
          <w:tab w:val="left" w:pos="2955"/>
        </w:tabs>
        <w:jc w:val="center"/>
        <w:rPr>
          <w:b/>
          <w:sz w:val="26"/>
          <w:szCs w:val="26"/>
        </w:rPr>
      </w:pPr>
    </w:p>
    <w:p w:rsidR="0089245E" w:rsidRPr="00157088" w:rsidRDefault="0089245E" w:rsidP="0089245E">
      <w:pPr>
        <w:tabs>
          <w:tab w:val="left" w:pos="4620"/>
          <w:tab w:val="left" w:pos="7755"/>
        </w:tabs>
        <w:jc w:val="both"/>
        <w:rPr>
          <w:b/>
          <w:sz w:val="26"/>
          <w:szCs w:val="26"/>
        </w:rPr>
      </w:pPr>
      <w:r w:rsidRPr="00157088">
        <w:rPr>
          <w:b/>
          <w:sz w:val="26"/>
          <w:szCs w:val="26"/>
        </w:rPr>
        <w:t xml:space="preserve">от </w:t>
      </w:r>
      <w:r w:rsidR="00BF0CE4" w:rsidRPr="00157088">
        <w:rPr>
          <w:b/>
          <w:sz w:val="26"/>
          <w:szCs w:val="26"/>
        </w:rPr>
        <w:t>03 апреля 2013</w:t>
      </w:r>
      <w:r w:rsidRPr="00157088">
        <w:rPr>
          <w:b/>
          <w:sz w:val="26"/>
          <w:szCs w:val="26"/>
        </w:rPr>
        <w:t xml:space="preserve"> года</w:t>
      </w:r>
      <w:r w:rsidRPr="00157088">
        <w:rPr>
          <w:b/>
          <w:sz w:val="26"/>
          <w:szCs w:val="26"/>
        </w:rPr>
        <w:tab/>
      </w:r>
      <w:r w:rsidRPr="00157088">
        <w:rPr>
          <w:b/>
          <w:sz w:val="26"/>
          <w:szCs w:val="26"/>
        </w:rPr>
        <w:tab/>
        <w:t>г. Черемхово</w:t>
      </w:r>
    </w:p>
    <w:p w:rsidR="0089245E" w:rsidRPr="00157088" w:rsidRDefault="0089245E" w:rsidP="0089245E">
      <w:pPr>
        <w:tabs>
          <w:tab w:val="left" w:pos="7755"/>
        </w:tabs>
        <w:jc w:val="both"/>
        <w:rPr>
          <w:b/>
          <w:sz w:val="26"/>
          <w:szCs w:val="26"/>
        </w:rPr>
      </w:pPr>
    </w:p>
    <w:p w:rsidR="0089245E" w:rsidRPr="00157088" w:rsidRDefault="0089245E" w:rsidP="0089245E">
      <w:pPr>
        <w:tabs>
          <w:tab w:val="left" w:pos="7755"/>
        </w:tabs>
        <w:jc w:val="both"/>
        <w:rPr>
          <w:b/>
          <w:sz w:val="26"/>
          <w:szCs w:val="26"/>
        </w:rPr>
      </w:pPr>
    </w:p>
    <w:p w:rsidR="0089245E" w:rsidRPr="00157088" w:rsidRDefault="0089245E" w:rsidP="0089245E">
      <w:pPr>
        <w:tabs>
          <w:tab w:val="left" w:pos="7755"/>
        </w:tabs>
        <w:jc w:val="both"/>
        <w:rPr>
          <w:b/>
          <w:sz w:val="26"/>
          <w:szCs w:val="26"/>
        </w:rPr>
      </w:pPr>
      <w:r w:rsidRPr="00157088">
        <w:rPr>
          <w:b/>
          <w:sz w:val="26"/>
          <w:szCs w:val="26"/>
        </w:rPr>
        <w:t xml:space="preserve">          Присутствовали:</w:t>
      </w:r>
    </w:p>
    <w:p w:rsidR="0089245E" w:rsidRPr="00157088" w:rsidRDefault="0089245E" w:rsidP="0089245E">
      <w:pPr>
        <w:tabs>
          <w:tab w:val="left" w:pos="7755"/>
        </w:tabs>
        <w:jc w:val="both"/>
        <w:rPr>
          <w:sz w:val="26"/>
          <w:szCs w:val="26"/>
        </w:rPr>
      </w:pPr>
    </w:p>
    <w:p w:rsidR="0089245E" w:rsidRPr="00157088" w:rsidRDefault="0089245E" w:rsidP="0089245E">
      <w:pPr>
        <w:tabs>
          <w:tab w:val="left" w:pos="7755"/>
        </w:tabs>
        <w:jc w:val="both"/>
        <w:rPr>
          <w:b/>
          <w:sz w:val="26"/>
          <w:szCs w:val="26"/>
        </w:rPr>
      </w:pPr>
      <w:r w:rsidRPr="00157088">
        <w:rPr>
          <w:b/>
          <w:sz w:val="26"/>
          <w:szCs w:val="26"/>
        </w:rPr>
        <w:t xml:space="preserve">                              Депутаты Думы:</w:t>
      </w:r>
    </w:p>
    <w:p w:rsidR="0089245E" w:rsidRPr="00157088" w:rsidRDefault="0089245E" w:rsidP="00BF0CE4">
      <w:pPr>
        <w:numPr>
          <w:ilvl w:val="0"/>
          <w:numId w:val="2"/>
        </w:numPr>
        <w:tabs>
          <w:tab w:val="clear" w:pos="720"/>
          <w:tab w:val="num" w:pos="284"/>
          <w:tab w:val="left" w:pos="7755"/>
        </w:tabs>
        <w:ind w:hanging="720"/>
        <w:jc w:val="both"/>
        <w:rPr>
          <w:sz w:val="26"/>
          <w:szCs w:val="26"/>
        </w:rPr>
      </w:pPr>
      <w:r w:rsidRPr="00157088">
        <w:rPr>
          <w:sz w:val="26"/>
          <w:szCs w:val="26"/>
        </w:rPr>
        <w:t>Ярошевич Татьяна Анатольевна, округ № 4</w:t>
      </w:r>
    </w:p>
    <w:p w:rsidR="0089245E" w:rsidRPr="00157088" w:rsidRDefault="0089245E" w:rsidP="00BF0CE4">
      <w:pPr>
        <w:numPr>
          <w:ilvl w:val="0"/>
          <w:numId w:val="2"/>
        </w:numPr>
        <w:tabs>
          <w:tab w:val="clear" w:pos="720"/>
          <w:tab w:val="num" w:pos="284"/>
          <w:tab w:val="left" w:pos="7755"/>
        </w:tabs>
        <w:ind w:hanging="720"/>
        <w:jc w:val="both"/>
        <w:rPr>
          <w:sz w:val="26"/>
          <w:szCs w:val="26"/>
        </w:rPr>
      </w:pPr>
      <w:r w:rsidRPr="00157088">
        <w:rPr>
          <w:sz w:val="26"/>
          <w:szCs w:val="26"/>
        </w:rPr>
        <w:t>Дегтярёва Оксана Владимировна, округ № 6</w:t>
      </w:r>
    </w:p>
    <w:p w:rsidR="0089245E" w:rsidRPr="00157088" w:rsidRDefault="0089245E" w:rsidP="00BF0CE4">
      <w:pPr>
        <w:numPr>
          <w:ilvl w:val="0"/>
          <w:numId w:val="2"/>
        </w:numPr>
        <w:tabs>
          <w:tab w:val="clear" w:pos="720"/>
          <w:tab w:val="num" w:pos="284"/>
          <w:tab w:val="left" w:pos="7755"/>
        </w:tabs>
        <w:ind w:hanging="720"/>
        <w:jc w:val="both"/>
        <w:rPr>
          <w:sz w:val="26"/>
          <w:szCs w:val="26"/>
        </w:rPr>
      </w:pPr>
      <w:r w:rsidRPr="00157088">
        <w:rPr>
          <w:sz w:val="26"/>
          <w:szCs w:val="26"/>
        </w:rPr>
        <w:t>Евдокимов Петр Александрович, округ №1</w:t>
      </w:r>
    </w:p>
    <w:p w:rsidR="006F1348" w:rsidRPr="00157088" w:rsidRDefault="006F1348" w:rsidP="00BF0CE4">
      <w:pPr>
        <w:numPr>
          <w:ilvl w:val="0"/>
          <w:numId w:val="2"/>
        </w:numPr>
        <w:tabs>
          <w:tab w:val="clear" w:pos="720"/>
          <w:tab w:val="num" w:pos="284"/>
          <w:tab w:val="left" w:pos="7755"/>
        </w:tabs>
        <w:ind w:hanging="720"/>
        <w:jc w:val="both"/>
        <w:rPr>
          <w:sz w:val="26"/>
          <w:szCs w:val="26"/>
        </w:rPr>
      </w:pPr>
      <w:r w:rsidRPr="00157088">
        <w:rPr>
          <w:sz w:val="26"/>
          <w:szCs w:val="26"/>
        </w:rPr>
        <w:t>Лавринович Василий Иванович, округ № 9</w:t>
      </w:r>
    </w:p>
    <w:p w:rsidR="0089245E" w:rsidRPr="00157088" w:rsidRDefault="0089245E" w:rsidP="00BF0CE4">
      <w:pPr>
        <w:numPr>
          <w:ilvl w:val="0"/>
          <w:numId w:val="2"/>
        </w:numPr>
        <w:tabs>
          <w:tab w:val="clear" w:pos="720"/>
          <w:tab w:val="num" w:pos="284"/>
          <w:tab w:val="left" w:pos="7755"/>
        </w:tabs>
        <w:ind w:hanging="720"/>
        <w:jc w:val="both"/>
        <w:rPr>
          <w:sz w:val="26"/>
          <w:szCs w:val="26"/>
        </w:rPr>
      </w:pPr>
      <w:r w:rsidRPr="00157088">
        <w:rPr>
          <w:sz w:val="26"/>
          <w:szCs w:val="26"/>
        </w:rPr>
        <w:t>Лыткина Альфия Барыевна, округ № 12</w:t>
      </w:r>
    </w:p>
    <w:p w:rsidR="0089245E" w:rsidRPr="00157088" w:rsidRDefault="0089245E" w:rsidP="00BF0CE4">
      <w:pPr>
        <w:numPr>
          <w:ilvl w:val="0"/>
          <w:numId w:val="2"/>
        </w:numPr>
        <w:tabs>
          <w:tab w:val="clear" w:pos="720"/>
          <w:tab w:val="num" w:pos="284"/>
          <w:tab w:val="left" w:pos="7755"/>
        </w:tabs>
        <w:ind w:hanging="720"/>
        <w:jc w:val="both"/>
        <w:rPr>
          <w:sz w:val="26"/>
          <w:szCs w:val="26"/>
        </w:rPr>
      </w:pPr>
      <w:r w:rsidRPr="00157088">
        <w:rPr>
          <w:sz w:val="26"/>
          <w:szCs w:val="26"/>
        </w:rPr>
        <w:t>Кривой Валерий Васильевич, округ № 2</w:t>
      </w:r>
    </w:p>
    <w:p w:rsidR="0089245E" w:rsidRPr="00157088" w:rsidRDefault="0089245E" w:rsidP="00BF0CE4">
      <w:pPr>
        <w:numPr>
          <w:ilvl w:val="0"/>
          <w:numId w:val="2"/>
        </w:numPr>
        <w:tabs>
          <w:tab w:val="clear" w:pos="720"/>
          <w:tab w:val="num" w:pos="284"/>
          <w:tab w:val="left" w:pos="7755"/>
        </w:tabs>
        <w:ind w:hanging="720"/>
        <w:jc w:val="both"/>
        <w:rPr>
          <w:sz w:val="26"/>
          <w:szCs w:val="26"/>
        </w:rPr>
      </w:pPr>
      <w:r w:rsidRPr="00157088">
        <w:rPr>
          <w:sz w:val="26"/>
          <w:szCs w:val="26"/>
        </w:rPr>
        <w:t>Никитин Григорий Сергеевич, округ №10</w:t>
      </w:r>
    </w:p>
    <w:p w:rsidR="0089245E" w:rsidRPr="00157088" w:rsidRDefault="0089245E" w:rsidP="00BF0CE4">
      <w:pPr>
        <w:numPr>
          <w:ilvl w:val="0"/>
          <w:numId w:val="2"/>
        </w:numPr>
        <w:tabs>
          <w:tab w:val="clear" w:pos="720"/>
          <w:tab w:val="num" w:pos="284"/>
          <w:tab w:val="left" w:pos="7755"/>
        </w:tabs>
        <w:ind w:hanging="720"/>
        <w:jc w:val="both"/>
        <w:rPr>
          <w:sz w:val="26"/>
          <w:szCs w:val="26"/>
        </w:rPr>
      </w:pPr>
      <w:r w:rsidRPr="00157088">
        <w:rPr>
          <w:sz w:val="26"/>
          <w:szCs w:val="26"/>
        </w:rPr>
        <w:t>Иванова  Татьяна Георгиевна, округ №15</w:t>
      </w:r>
    </w:p>
    <w:p w:rsidR="006F1348" w:rsidRPr="00157088" w:rsidRDefault="006F1348" w:rsidP="00BF0CE4">
      <w:pPr>
        <w:numPr>
          <w:ilvl w:val="0"/>
          <w:numId w:val="2"/>
        </w:numPr>
        <w:tabs>
          <w:tab w:val="clear" w:pos="720"/>
          <w:tab w:val="num" w:pos="284"/>
          <w:tab w:val="left" w:pos="7755"/>
        </w:tabs>
        <w:ind w:hanging="720"/>
        <w:jc w:val="both"/>
        <w:rPr>
          <w:sz w:val="26"/>
          <w:szCs w:val="26"/>
        </w:rPr>
      </w:pPr>
      <w:r w:rsidRPr="00157088">
        <w:rPr>
          <w:sz w:val="26"/>
          <w:szCs w:val="26"/>
        </w:rPr>
        <w:t>Скворцов Александр Михайлович, округ № 13</w:t>
      </w:r>
    </w:p>
    <w:p w:rsidR="00BF0CE4" w:rsidRPr="00157088" w:rsidRDefault="00BF0CE4" w:rsidP="00BF0CE4">
      <w:pPr>
        <w:pStyle w:val="a5"/>
        <w:numPr>
          <w:ilvl w:val="0"/>
          <w:numId w:val="2"/>
        </w:numPr>
        <w:tabs>
          <w:tab w:val="clear" w:pos="720"/>
          <w:tab w:val="num" w:pos="426"/>
        </w:tabs>
        <w:spacing w:line="240" w:lineRule="auto"/>
        <w:ind w:left="567" w:hanging="567"/>
        <w:rPr>
          <w:sz w:val="26"/>
          <w:szCs w:val="26"/>
        </w:rPr>
      </w:pPr>
      <w:r w:rsidRPr="00157088">
        <w:rPr>
          <w:sz w:val="26"/>
          <w:szCs w:val="26"/>
        </w:rPr>
        <w:t>Сувит Елена Михайловна, округ № 8</w:t>
      </w:r>
    </w:p>
    <w:p w:rsidR="00BF0CE4" w:rsidRPr="00157088" w:rsidRDefault="00BF0CE4" w:rsidP="00BF0CE4">
      <w:pPr>
        <w:pStyle w:val="a5"/>
        <w:numPr>
          <w:ilvl w:val="0"/>
          <w:numId w:val="2"/>
        </w:numPr>
        <w:tabs>
          <w:tab w:val="clear" w:pos="720"/>
          <w:tab w:val="num" w:pos="284"/>
        </w:tabs>
        <w:spacing w:line="240" w:lineRule="auto"/>
        <w:ind w:left="426" w:hanging="426"/>
        <w:rPr>
          <w:sz w:val="26"/>
          <w:szCs w:val="26"/>
        </w:rPr>
      </w:pPr>
      <w:r w:rsidRPr="00157088">
        <w:rPr>
          <w:sz w:val="26"/>
          <w:szCs w:val="26"/>
        </w:rPr>
        <w:t>Бедушвиль Валерий Игнатьевич, округ № 3</w:t>
      </w:r>
    </w:p>
    <w:p w:rsidR="00BF0CE4" w:rsidRPr="00157088" w:rsidRDefault="00BF0CE4" w:rsidP="00BF0CE4">
      <w:pPr>
        <w:pStyle w:val="a5"/>
        <w:numPr>
          <w:ilvl w:val="0"/>
          <w:numId w:val="2"/>
        </w:numPr>
        <w:tabs>
          <w:tab w:val="clear" w:pos="720"/>
          <w:tab w:val="num" w:pos="426"/>
        </w:tabs>
        <w:spacing w:line="240" w:lineRule="auto"/>
        <w:ind w:hanging="720"/>
        <w:rPr>
          <w:sz w:val="26"/>
          <w:szCs w:val="26"/>
        </w:rPr>
      </w:pPr>
      <w:r w:rsidRPr="00157088">
        <w:rPr>
          <w:sz w:val="26"/>
          <w:szCs w:val="26"/>
        </w:rPr>
        <w:t>Семенов Сергей Валерьевич, округ № 14</w:t>
      </w:r>
    </w:p>
    <w:p w:rsidR="00BF0CE4" w:rsidRPr="00157088" w:rsidRDefault="00BF0CE4" w:rsidP="00BF0CE4">
      <w:pPr>
        <w:pStyle w:val="a5"/>
        <w:numPr>
          <w:ilvl w:val="0"/>
          <w:numId w:val="2"/>
        </w:numPr>
        <w:tabs>
          <w:tab w:val="clear" w:pos="720"/>
          <w:tab w:val="num" w:pos="426"/>
        </w:tabs>
        <w:spacing w:line="240" w:lineRule="auto"/>
        <w:ind w:hanging="720"/>
        <w:rPr>
          <w:sz w:val="26"/>
          <w:szCs w:val="26"/>
        </w:rPr>
      </w:pPr>
      <w:r w:rsidRPr="00157088">
        <w:rPr>
          <w:sz w:val="26"/>
          <w:szCs w:val="26"/>
        </w:rPr>
        <w:t>Звягин Сергей Владимирович, округ № 11</w:t>
      </w:r>
    </w:p>
    <w:p w:rsidR="00BF0CE4" w:rsidRPr="00157088" w:rsidRDefault="00BF0CE4" w:rsidP="00BF0CE4">
      <w:pPr>
        <w:pStyle w:val="a5"/>
        <w:numPr>
          <w:ilvl w:val="0"/>
          <w:numId w:val="2"/>
        </w:numPr>
        <w:tabs>
          <w:tab w:val="clear" w:pos="720"/>
          <w:tab w:val="num" w:pos="426"/>
        </w:tabs>
        <w:spacing w:line="240" w:lineRule="auto"/>
        <w:ind w:hanging="720"/>
        <w:rPr>
          <w:sz w:val="26"/>
          <w:szCs w:val="26"/>
        </w:rPr>
      </w:pPr>
      <w:r w:rsidRPr="00157088">
        <w:rPr>
          <w:sz w:val="26"/>
          <w:szCs w:val="26"/>
        </w:rPr>
        <w:t>Митюков Владимир Каземирович, округ № 5</w:t>
      </w:r>
    </w:p>
    <w:p w:rsidR="0089245E" w:rsidRPr="00157088" w:rsidRDefault="00BF0CE4" w:rsidP="0089245E">
      <w:pPr>
        <w:tabs>
          <w:tab w:val="num" w:pos="284"/>
          <w:tab w:val="left" w:pos="7755"/>
        </w:tabs>
        <w:ind w:hanging="720"/>
        <w:jc w:val="both"/>
        <w:rPr>
          <w:b/>
          <w:sz w:val="26"/>
          <w:szCs w:val="26"/>
        </w:rPr>
      </w:pPr>
      <w:r w:rsidRPr="00157088">
        <w:rPr>
          <w:sz w:val="26"/>
          <w:szCs w:val="26"/>
        </w:rPr>
        <w:t xml:space="preserve">                 </w:t>
      </w:r>
    </w:p>
    <w:p w:rsidR="0089245E" w:rsidRPr="00157088" w:rsidRDefault="0089245E" w:rsidP="0089245E">
      <w:pPr>
        <w:tabs>
          <w:tab w:val="num" w:pos="284"/>
          <w:tab w:val="left" w:pos="7755"/>
        </w:tabs>
        <w:ind w:hanging="720"/>
        <w:jc w:val="both"/>
        <w:rPr>
          <w:b/>
          <w:sz w:val="26"/>
          <w:szCs w:val="26"/>
        </w:rPr>
      </w:pPr>
      <w:r w:rsidRPr="00157088">
        <w:rPr>
          <w:sz w:val="26"/>
          <w:szCs w:val="26"/>
        </w:rPr>
        <w:t xml:space="preserve">                     </w:t>
      </w:r>
      <w:r w:rsidRPr="00157088">
        <w:rPr>
          <w:b/>
          <w:sz w:val="26"/>
          <w:szCs w:val="26"/>
        </w:rPr>
        <w:t>Принимали участие:</w:t>
      </w:r>
    </w:p>
    <w:p w:rsidR="0089245E" w:rsidRPr="00157088" w:rsidRDefault="0089245E" w:rsidP="006F1348">
      <w:pPr>
        <w:pStyle w:val="a5"/>
        <w:numPr>
          <w:ilvl w:val="0"/>
          <w:numId w:val="4"/>
        </w:numPr>
        <w:tabs>
          <w:tab w:val="num" w:pos="284"/>
          <w:tab w:val="left" w:pos="7755"/>
        </w:tabs>
        <w:spacing w:line="240" w:lineRule="auto"/>
        <w:ind w:hanging="720"/>
        <w:jc w:val="both"/>
        <w:rPr>
          <w:sz w:val="26"/>
          <w:szCs w:val="26"/>
        </w:rPr>
      </w:pPr>
      <w:r w:rsidRPr="00157088">
        <w:rPr>
          <w:sz w:val="26"/>
          <w:szCs w:val="26"/>
        </w:rPr>
        <w:t>Побойкин Виктор Леонидович, мэр района.</w:t>
      </w:r>
    </w:p>
    <w:p w:rsidR="0089245E" w:rsidRPr="00157088" w:rsidRDefault="00BF0CE4" w:rsidP="0089245E">
      <w:pPr>
        <w:pStyle w:val="a5"/>
        <w:numPr>
          <w:ilvl w:val="0"/>
          <w:numId w:val="4"/>
        </w:numPr>
        <w:tabs>
          <w:tab w:val="num" w:pos="284"/>
          <w:tab w:val="left" w:pos="7755"/>
        </w:tabs>
        <w:spacing w:line="240" w:lineRule="auto"/>
        <w:ind w:hanging="720"/>
        <w:jc w:val="both"/>
        <w:rPr>
          <w:sz w:val="26"/>
          <w:szCs w:val="26"/>
        </w:rPr>
      </w:pPr>
      <w:r w:rsidRPr="00157088">
        <w:rPr>
          <w:sz w:val="26"/>
          <w:szCs w:val="26"/>
        </w:rPr>
        <w:t>Ровенский Олег Геннадьевич, первый</w:t>
      </w:r>
      <w:r w:rsidR="0089245E" w:rsidRPr="00157088">
        <w:rPr>
          <w:sz w:val="26"/>
          <w:szCs w:val="26"/>
        </w:rPr>
        <w:t xml:space="preserve"> зам</w:t>
      </w:r>
      <w:r w:rsidRPr="00157088">
        <w:rPr>
          <w:sz w:val="26"/>
          <w:szCs w:val="26"/>
        </w:rPr>
        <w:t>еститель мэра</w:t>
      </w:r>
      <w:r w:rsidR="0089245E" w:rsidRPr="00157088">
        <w:rPr>
          <w:sz w:val="26"/>
          <w:szCs w:val="26"/>
        </w:rPr>
        <w:t>.</w:t>
      </w:r>
    </w:p>
    <w:p w:rsidR="00BF0CE4" w:rsidRPr="00157088" w:rsidRDefault="00BF0CE4" w:rsidP="0089245E">
      <w:pPr>
        <w:pStyle w:val="a5"/>
        <w:numPr>
          <w:ilvl w:val="0"/>
          <w:numId w:val="4"/>
        </w:numPr>
        <w:tabs>
          <w:tab w:val="num" w:pos="284"/>
          <w:tab w:val="left" w:pos="7755"/>
        </w:tabs>
        <w:spacing w:line="240" w:lineRule="auto"/>
        <w:ind w:hanging="720"/>
        <w:jc w:val="both"/>
        <w:rPr>
          <w:sz w:val="26"/>
          <w:szCs w:val="26"/>
        </w:rPr>
      </w:pPr>
      <w:r w:rsidRPr="00157088">
        <w:rPr>
          <w:sz w:val="26"/>
          <w:szCs w:val="26"/>
        </w:rPr>
        <w:t>Веретнова Тамара Степановна, руководитель аппарата администрации.</w:t>
      </w:r>
    </w:p>
    <w:p w:rsidR="006F1348" w:rsidRPr="00157088" w:rsidRDefault="006F1348" w:rsidP="0089245E">
      <w:pPr>
        <w:pStyle w:val="a5"/>
        <w:numPr>
          <w:ilvl w:val="0"/>
          <w:numId w:val="4"/>
        </w:numPr>
        <w:tabs>
          <w:tab w:val="num" w:pos="284"/>
          <w:tab w:val="left" w:pos="7755"/>
        </w:tabs>
        <w:spacing w:line="240" w:lineRule="auto"/>
        <w:ind w:hanging="720"/>
        <w:jc w:val="both"/>
        <w:rPr>
          <w:sz w:val="26"/>
          <w:szCs w:val="26"/>
        </w:rPr>
      </w:pPr>
      <w:r w:rsidRPr="00157088">
        <w:rPr>
          <w:sz w:val="26"/>
          <w:szCs w:val="26"/>
        </w:rPr>
        <w:t>Тугаринова Ирина Александровна, председатель КСП.</w:t>
      </w:r>
    </w:p>
    <w:p w:rsidR="0089245E" w:rsidRPr="00157088" w:rsidRDefault="0089245E" w:rsidP="0089245E">
      <w:pPr>
        <w:tabs>
          <w:tab w:val="left" w:pos="7755"/>
        </w:tabs>
        <w:jc w:val="both"/>
        <w:rPr>
          <w:sz w:val="26"/>
          <w:szCs w:val="26"/>
        </w:rPr>
      </w:pPr>
    </w:p>
    <w:p w:rsidR="0089245E" w:rsidRPr="00157088" w:rsidRDefault="0089245E" w:rsidP="0089245E">
      <w:pPr>
        <w:tabs>
          <w:tab w:val="left" w:pos="7755"/>
        </w:tabs>
        <w:jc w:val="both"/>
        <w:rPr>
          <w:b/>
          <w:sz w:val="26"/>
          <w:szCs w:val="26"/>
        </w:rPr>
      </w:pPr>
      <w:r w:rsidRPr="00157088">
        <w:rPr>
          <w:sz w:val="26"/>
          <w:szCs w:val="26"/>
        </w:rPr>
        <w:t xml:space="preserve">          </w:t>
      </w:r>
      <w:r w:rsidRPr="00157088">
        <w:rPr>
          <w:b/>
          <w:sz w:val="26"/>
          <w:szCs w:val="26"/>
        </w:rPr>
        <w:t>Приглашённые:</w:t>
      </w:r>
    </w:p>
    <w:p w:rsidR="0089245E" w:rsidRPr="00157088" w:rsidRDefault="00BF0CE4" w:rsidP="00BF0CE4">
      <w:pPr>
        <w:pStyle w:val="a5"/>
        <w:numPr>
          <w:ilvl w:val="0"/>
          <w:numId w:val="5"/>
        </w:numPr>
        <w:tabs>
          <w:tab w:val="left" w:pos="7755"/>
        </w:tabs>
        <w:spacing w:line="240" w:lineRule="auto"/>
        <w:ind w:left="284" w:hanging="284"/>
        <w:jc w:val="both"/>
        <w:rPr>
          <w:sz w:val="26"/>
          <w:szCs w:val="26"/>
        </w:rPr>
      </w:pPr>
      <w:r w:rsidRPr="00157088">
        <w:rPr>
          <w:sz w:val="26"/>
          <w:szCs w:val="26"/>
        </w:rPr>
        <w:t>Гайдук Юлия Николаевна</w:t>
      </w:r>
      <w:r w:rsidR="0089245E" w:rsidRPr="00157088">
        <w:rPr>
          <w:sz w:val="26"/>
          <w:szCs w:val="26"/>
        </w:rPr>
        <w:t>, началь</w:t>
      </w:r>
      <w:r w:rsidRPr="00157088">
        <w:rPr>
          <w:sz w:val="26"/>
          <w:szCs w:val="26"/>
        </w:rPr>
        <w:t>ник финансового управления</w:t>
      </w:r>
      <w:r w:rsidR="0089245E" w:rsidRPr="00157088">
        <w:rPr>
          <w:sz w:val="26"/>
          <w:szCs w:val="26"/>
        </w:rPr>
        <w:t>.</w:t>
      </w:r>
    </w:p>
    <w:p w:rsidR="0089245E" w:rsidRPr="00157088" w:rsidRDefault="00BF0CE4" w:rsidP="00BF0CE4">
      <w:pPr>
        <w:pStyle w:val="a5"/>
        <w:numPr>
          <w:ilvl w:val="0"/>
          <w:numId w:val="5"/>
        </w:numPr>
        <w:tabs>
          <w:tab w:val="left" w:pos="7755"/>
        </w:tabs>
        <w:spacing w:line="240" w:lineRule="auto"/>
        <w:ind w:left="284" w:hanging="284"/>
        <w:jc w:val="both"/>
        <w:rPr>
          <w:sz w:val="26"/>
          <w:szCs w:val="26"/>
        </w:rPr>
      </w:pPr>
      <w:r w:rsidRPr="00157088">
        <w:rPr>
          <w:sz w:val="26"/>
          <w:szCs w:val="26"/>
        </w:rPr>
        <w:t>Антипова Ирина Викторовна, зав. сектором кадров.</w:t>
      </w:r>
    </w:p>
    <w:p w:rsidR="00BF0CE4" w:rsidRPr="00157088" w:rsidRDefault="00BF0CE4" w:rsidP="00BF0CE4">
      <w:pPr>
        <w:pStyle w:val="a5"/>
        <w:numPr>
          <w:ilvl w:val="0"/>
          <w:numId w:val="5"/>
        </w:numPr>
        <w:tabs>
          <w:tab w:val="left" w:pos="7755"/>
        </w:tabs>
        <w:spacing w:line="240" w:lineRule="auto"/>
        <w:ind w:left="284" w:hanging="284"/>
        <w:jc w:val="both"/>
        <w:rPr>
          <w:sz w:val="26"/>
          <w:szCs w:val="26"/>
        </w:rPr>
      </w:pPr>
      <w:r w:rsidRPr="00157088">
        <w:rPr>
          <w:sz w:val="26"/>
          <w:szCs w:val="26"/>
        </w:rPr>
        <w:t>Обтовка Марина Владимировна, начальник управления ЖКХ.</w:t>
      </w:r>
    </w:p>
    <w:p w:rsidR="00BF0CE4" w:rsidRPr="00157088" w:rsidRDefault="00BF0CE4" w:rsidP="00BF0CE4">
      <w:pPr>
        <w:pStyle w:val="a5"/>
        <w:numPr>
          <w:ilvl w:val="0"/>
          <w:numId w:val="5"/>
        </w:numPr>
        <w:tabs>
          <w:tab w:val="left" w:pos="7755"/>
        </w:tabs>
        <w:spacing w:line="240" w:lineRule="auto"/>
        <w:ind w:left="284" w:hanging="284"/>
        <w:jc w:val="both"/>
        <w:rPr>
          <w:sz w:val="26"/>
          <w:szCs w:val="26"/>
        </w:rPr>
      </w:pPr>
      <w:r w:rsidRPr="00157088">
        <w:rPr>
          <w:sz w:val="26"/>
          <w:szCs w:val="26"/>
        </w:rPr>
        <w:t>Сущенко Валентина Арсентьевна, ответственный секретарь КДН и ЗП.</w:t>
      </w:r>
    </w:p>
    <w:p w:rsidR="0089245E" w:rsidRPr="00157088" w:rsidRDefault="0089245E" w:rsidP="0089245E">
      <w:pPr>
        <w:tabs>
          <w:tab w:val="left" w:pos="7755"/>
        </w:tabs>
        <w:jc w:val="both"/>
        <w:rPr>
          <w:b/>
          <w:sz w:val="26"/>
          <w:szCs w:val="26"/>
        </w:rPr>
      </w:pPr>
      <w:r w:rsidRPr="00157088">
        <w:rPr>
          <w:sz w:val="26"/>
          <w:szCs w:val="26"/>
        </w:rPr>
        <w:t xml:space="preserve">           </w:t>
      </w:r>
      <w:r w:rsidRPr="00157088">
        <w:rPr>
          <w:b/>
          <w:sz w:val="26"/>
          <w:szCs w:val="26"/>
        </w:rPr>
        <w:t>Представитель прокуратуры:</w:t>
      </w:r>
    </w:p>
    <w:p w:rsidR="0089245E" w:rsidRPr="00157088" w:rsidRDefault="0089245E" w:rsidP="0089245E">
      <w:pPr>
        <w:tabs>
          <w:tab w:val="left" w:pos="7755"/>
        </w:tabs>
        <w:jc w:val="both"/>
        <w:rPr>
          <w:sz w:val="26"/>
          <w:szCs w:val="26"/>
        </w:rPr>
      </w:pPr>
      <w:r w:rsidRPr="00157088">
        <w:rPr>
          <w:sz w:val="26"/>
          <w:szCs w:val="26"/>
        </w:rPr>
        <w:t xml:space="preserve"> 1. Моисеева Наталья Павловна.</w:t>
      </w:r>
    </w:p>
    <w:p w:rsidR="0089245E" w:rsidRPr="00157088" w:rsidRDefault="0089245E" w:rsidP="0089245E">
      <w:pPr>
        <w:tabs>
          <w:tab w:val="left" w:pos="7755"/>
        </w:tabs>
        <w:jc w:val="both"/>
        <w:rPr>
          <w:sz w:val="26"/>
          <w:szCs w:val="26"/>
        </w:rPr>
      </w:pPr>
    </w:p>
    <w:p w:rsidR="0089245E" w:rsidRPr="00157088" w:rsidRDefault="0089245E" w:rsidP="0089245E">
      <w:pPr>
        <w:tabs>
          <w:tab w:val="left" w:pos="7755"/>
        </w:tabs>
        <w:jc w:val="both"/>
        <w:rPr>
          <w:b/>
          <w:sz w:val="26"/>
          <w:szCs w:val="26"/>
        </w:rPr>
      </w:pPr>
      <w:r w:rsidRPr="00157088">
        <w:rPr>
          <w:b/>
          <w:sz w:val="26"/>
          <w:szCs w:val="26"/>
        </w:rPr>
        <w:t xml:space="preserve">          Представители СМИ:</w:t>
      </w:r>
    </w:p>
    <w:p w:rsidR="0089245E" w:rsidRPr="00157088" w:rsidRDefault="0089245E" w:rsidP="0089245E">
      <w:pPr>
        <w:tabs>
          <w:tab w:val="left" w:pos="7755"/>
        </w:tabs>
        <w:jc w:val="both"/>
        <w:rPr>
          <w:sz w:val="26"/>
          <w:szCs w:val="26"/>
        </w:rPr>
      </w:pPr>
      <w:r w:rsidRPr="00157088">
        <w:rPr>
          <w:sz w:val="26"/>
          <w:szCs w:val="26"/>
        </w:rPr>
        <w:t xml:space="preserve">1. Каркушко </w:t>
      </w:r>
      <w:r w:rsidR="006F1348" w:rsidRPr="00157088">
        <w:rPr>
          <w:sz w:val="26"/>
          <w:szCs w:val="26"/>
        </w:rPr>
        <w:t>Геннадий Михайлович</w:t>
      </w:r>
      <w:r w:rsidRPr="00157088">
        <w:rPr>
          <w:sz w:val="26"/>
          <w:szCs w:val="26"/>
        </w:rPr>
        <w:t>,</w:t>
      </w:r>
      <w:r w:rsidR="006F1348" w:rsidRPr="00157088">
        <w:rPr>
          <w:sz w:val="26"/>
          <w:szCs w:val="26"/>
        </w:rPr>
        <w:t xml:space="preserve"> главный </w:t>
      </w:r>
      <w:r w:rsidRPr="00157088">
        <w:rPr>
          <w:sz w:val="26"/>
          <w:szCs w:val="26"/>
        </w:rPr>
        <w:t>редактор газеты «Моё село-край Черемховский»</w:t>
      </w:r>
    </w:p>
    <w:p w:rsidR="0089245E" w:rsidRPr="00157088" w:rsidRDefault="0089245E" w:rsidP="0089245E">
      <w:pPr>
        <w:tabs>
          <w:tab w:val="left" w:pos="7755"/>
        </w:tabs>
        <w:jc w:val="both"/>
        <w:rPr>
          <w:b/>
          <w:sz w:val="26"/>
          <w:szCs w:val="26"/>
        </w:rPr>
      </w:pPr>
    </w:p>
    <w:p w:rsidR="0089245E" w:rsidRPr="00157088" w:rsidRDefault="0089245E" w:rsidP="0089245E">
      <w:pPr>
        <w:tabs>
          <w:tab w:val="left" w:pos="7755"/>
        </w:tabs>
        <w:jc w:val="both"/>
        <w:rPr>
          <w:b/>
          <w:sz w:val="26"/>
          <w:szCs w:val="26"/>
        </w:rPr>
      </w:pPr>
      <w:r w:rsidRPr="00157088">
        <w:rPr>
          <w:b/>
          <w:sz w:val="26"/>
          <w:szCs w:val="26"/>
        </w:rPr>
        <w:t xml:space="preserve">          Слушали:</w:t>
      </w:r>
    </w:p>
    <w:p w:rsidR="0089245E" w:rsidRPr="00157088" w:rsidRDefault="0089245E" w:rsidP="0089245E">
      <w:pPr>
        <w:tabs>
          <w:tab w:val="left" w:pos="7755"/>
        </w:tabs>
        <w:jc w:val="both"/>
        <w:rPr>
          <w:b/>
          <w:i/>
          <w:sz w:val="26"/>
          <w:szCs w:val="26"/>
        </w:rPr>
      </w:pPr>
      <w:r w:rsidRPr="00157088">
        <w:rPr>
          <w:b/>
          <w:i/>
          <w:sz w:val="26"/>
          <w:szCs w:val="26"/>
        </w:rPr>
        <w:t>Ярошевич Татьяну Анатольевну,</w:t>
      </w:r>
      <w:r w:rsidRPr="00157088">
        <w:rPr>
          <w:i/>
          <w:sz w:val="26"/>
          <w:szCs w:val="26"/>
        </w:rPr>
        <w:t xml:space="preserve"> </w:t>
      </w:r>
      <w:r w:rsidRPr="00157088">
        <w:rPr>
          <w:b/>
          <w:i/>
          <w:sz w:val="26"/>
          <w:szCs w:val="26"/>
        </w:rPr>
        <w:t>Председателя Думы Черемховского районного муниципального образования</w:t>
      </w:r>
    </w:p>
    <w:p w:rsidR="0089245E" w:rsidRPr="00157088" w:rsidRDefault="0089245E" w:rsidP="0089245E">
      <w:pPr>
        <w:tabs>
          <w:tab w:val="left" w:pos="7755"/>
        </w:tabs>
        <w:jc w:val="both"/>
        <w:rPr>
          <w:i/>
          <w:sz w:val="26"/>
          <w:szCs w:val="26"/>
        </w:rPr>
      </w:pPr>
      <w:r w:rsidRPr="00157088">
        <w:rPr>
          <w:i/>
          <w:sz w:val="26"/>
          <w:szCs w:val="26"/>
        </w:rPr>
        <w:t xml:space="preserve">    </w:t>
      </w:r>
    </w:p>
    <w:p w:rsidR="0089245E" w:rsidRPr="00157088" w:rsidRDefault="0089245E" w:rsidP="0089245E">
      <w:pPr>
        <w:tabs>
          <w:tab w:val="left" w:pos="7755"/>
        </w:tabs>
        <w:jc w:val="both"/>
        <w:rPr>
          <w:sz w:val="26"/>
          <w:szCs w:val="26"/>
        </w:rPr>
      </w:pPr>
      <w:r w:rsidRPr="00157088">
        <w:rPr>
          <w:sz w:val="26"/>
          <w:szCs w:val="26"/>
        </w:rPr>
        <w:t>Татьяна Анатольевна сообщила, что из 15 депута</w:t>
      </w:r>
      <w:r w:rsidR="00BF0CE4" w:rsidRPr="00157088">
        <w:rPr>
          <w:sz w:val="26"/>
          <w:szCs w:val="26"/>
        </w:rPr>
        <w:t>тов на заседании присутствуют 14</w:t>
      </w:r>
      <w:r w:rsidRPr="00157088">
        <w:rPr>
          <w:sz w:val="26"/>
          <w:szCs w:val="26"/>
        </w:rPr>
        <w:t>.</w:t>
      </w:r>
    </w:p>
    <w:p w:rsidR="0089245E" w:rsidRPr="00157088" w:rsidRDefault="0089245E" w:rsidP="0089245E">
      <w:pPr>
        <w:tabs>
          <w:tab w:val="left" w:pos="7755"/>
        </w:tabs>
        <w:jc w:val="both"/>
        <w:rPr>
          <w:sz w:val="26"/>
          <w:szCs w:val="26"/>
        </w:rPr>
      </w:pPr>
      <w:r w:rsidRPr="00157088">
        <w:rPr>
          <w:sz w:val="26"/>
          <w:szCs w:val="26"/>
        </w:rPr>
        <w:t>Заседание при такой явке считается правомочным.</w:t>
      </w:r>
    </w:p>
    <w:p w:rsidR="0089245E" w:rsidRPr="00157088" w:rsidRDefault="00BF0CE4" w:rsidP="0089245E">
      <w:pPr>
        <w:tabs>
          <w:tab w:val="left" w:pos="7755"/>
        </w:tabs>
        <w:jc w:val="both"/>
        <w:rPr>
          <w:sz w:val="26"/>
          <w:szCs w:val="26"/>
        </w:rPr>
      </w:pPr>
      <w:r w:rsidRPr="00157088">
        <w:rPr>
          <w:sz w:val="26"/>
          <w:szCs w:val="26"/>
        </w:rPr>
        <w:lastRenderedPageBreak/>
        <w:t>На  сорок пятое</w:t>
      </w:r>
      <w:r w:rsidR="0089245E" w:rsidRPr="00157088">
        <w:rPr>
          <w:sz w:val="26"/>
          <w:szCs w:val="26"/>
        </w:rPr>
        <w:t xml:space="preserve"> заседание Думы Черемховского района </w:t>
      </w:r>
      <w:r w:rsidR="0089245E" w:rsidRPr="00157088">
        <w:rPr>
          <w:sz w:val="26"/>
          <w:szCs w:val="26"/>
          <w:lang w:val="en-US"/>
        </w:rPr>
        <w:t>V</w:t>
      </w:r>
      <w:r w:rsidRPr="00157088">
        <w:rPr>
          <w:sz w:val="26"/>
          <w:szCs w:val="26"/>
        </w:rPr>
        <w:t xml:space="preserve"> созыва  было</w:t>
      </w:r>
      <w:r w:rsidR="0089245E" w:rsidRPr="00157088">
        <w:rPr>
          <w:sz w:val="26"/>
          <w:szCs w:val="26"/>
        </w:rPr>
        <w:t xml:space="preserve"> вынесе</w:t>
      </w:r>
      <w:r w:rsidRPr="00157088">
        <w:rPr>
          <w:sz w:val="26"/>
          <w:szCs w:val="26"/>
        </w:rPr>
        <w:t>но 7</w:t>
      </w:r>
      <w:r w:rsidR="0089245E" w:rsidRPr="00157088">
        <w:rPr>
          <w:sz w:val="26"/>
          <w:szCs w:val="26"/>
        </w:rPr>
        <w:t xml:space="preserve"> вопросов. </w:t>
      </w:r>
    </w:p>
    <w:p w:rsidR="0089245E" w:rsidRPr="00157088" w:rsidRDefault="0089245E" w:rsidP="0089245E">
      <w:pPr>
        <w:tabs>
          <w:tab w:val="left" w:pos="7755"/>
        </w:tabs>
        <w:jc w:val="both"/>
        <w:rPr>
          <w:sz w:val="26"/>
          <w:szCs w:val="26"/>
        </w:rPr>
      </w:pPr>
      <w:r w:rsidRPr="00157088">
        <w:rPr>
          <w:sz w:val="26"/>
          <w:szCs w:val="26"/>
        </w:rPr>
        <w:t>Татьяна Анатольевна зачитала проект повестки заседания:</w:t>
      </w:r>
    </w:p>
    <w:p w:rsidR="0089245E" w:rsidRPr="00157088" w:rsidRDefault="0089245E" w:rsidP="0089245E">
      <w:pPr>
        <w:tabs>
          <w:tab w:val="left" w:pos="7755"/>
        </w:tabs>
        <w:jc w:val="both"/>
        <w:rPr>
          <w:sz w:val="26"/>
          <w:szCs w:val="26"/>
        </w:rPr>
      </w:pPr>
    </w:p>
    <w:p w:rsidR="00BF0CE4" w:rsidRPr="00157088" w:rsidRDefault="00BF0CE4" w:rsidP="00BF0CE4">
      <w:pPr>
        <w:numPr>
          <w:ilvl w:val="0"/>
          <w:numId w:val="6"/>
        </w:numPr>
        <w:tabs>
          <w:tab w:val="left" w:pos="142"/>
        </w:tabs>
        <w:ind w:left="284" w:hanging="284"/>
        <w:jc w:val="both"/>
        <w:rPr>
          <w:sz w:val="26"/>
          <w:szCs w:val="26"/>
        </w:rPr>
      </w:pPr>
      <w:r w:rsidRPr="00157088">
        <w:rPr>
          <w:sz w:val="26"/>
          <w:szCs w:val="26"/>
        </w:rPr>
        <w:t xml:space="preserve">10.00-10.30   Об отчете мэра района о результатах его деятельности и о деятельности администрации Черемховского районного муниципального образования за 2012 год. </w:t>
      </w:r>
    </w:p>
    <w:p w:rsidR="00BF0CE4" w:rsidRPr="00157088" w:rsidRDefault="00FE634F" w:rsidP="00BF0CE4">
      <w:pPr>
        <w:tabs>
          <w:tab w:val="left" w:pos="142"/>
        </w:tabs>
        <w:ind w:left="284" w:hanging="284"/>
        <w:jc w:val="both"/>
        <w:rPr>
          <w:sz w:val="26"/>
          <w:szCs w:val="26"/>
        </w:rPr>
      </w:pPr>
      <w:r w:rsidRPr="00157088">
        <w:rPr>
          <w:sz w:val="26"/>
          <w:szCs w:val="26"/>
        </w:rPr>
        <w:t xml:space="preserve">     </w:t>
      </w:r>
      <w:r w:rsidR="00BF0CE4" w:rsidRPr="00157088">
        <w:rPr>
          <w:sz w:val="26"/>
          <w:szCs w:val="26"/>
          <w:u w:val="single"/>
        </w:rPr>
        <w:t>Докладывает:</w:t>
      </w:r>
      <w:r w:rsidR="00BF0CE4" w:rsidRPr="00157088">
        <w:rPr>
          <w:sz w:val="26"/>
          <w:szCs w:val="26"/>
        </w:rPr>
        <w:t xml:space="preserve"> Побойкин Виктор Леонидович, мэр Черемховского района.</w:t>
      </w:r>
    </w:p>
    <w:p w:rsidR="00BF0CE4" w:rsidRPr="00157088" w:rsidRDefault="00BF0CE4" w:rsidP="00BF0CE4">
      <w:pPr>
        <w:tabs>
          <w:tab w:val="left" w:pos="0"/>
        </w:tabs>
        <w:ind w:left="284" w:hanging="284"/>
        <w:jc w:val="both"/>
        <w:rPr>
          <w:sz w:val="26"/>
          <w:szCs w:val="26"/>
        </w:rPr>
      </w:pPr>
    </w:p>
    <w:p w:rsidR="00BF0CE4" w:rsidRPr="00157088" w:rsidRDefault="00BF0CE4" w:rsidP="00BF0CE4">
      <w:pPr>
        <w:numPr>
          <w:ilvl w:val="0"/>
          <w:numId w:val="6"/>
        </w:numPr>
        <w:tabs>
          <w:tab w:val="left" w:pos="0"/>
        </w:tabs>
        <w:ind w:left="284" w:hanging="284"/>
        <w:jc w:val="both"/>
        <w:rPr>
          <w:sz w:val="26"/>
          <w:szCs w:val="26"/>
        </w:rPr>
      </w:pPr>
      <w:r w:rsidRPr="00157088">
        <w:rPr>
          <w:sz w:val="26"/>
          <w:szCs w:val="26"/>
        </w:rPr>
        <w:t>10.30-10.40  Об отчете деятельности Контрольно-счетной палаты Черемховского районного муниципального образования.</w:t>
      </w:r>
    </w:p>
    <w:p w:rsidR="00BF0CE4" w:rsidRPr="00157088" w:rsidRDefault="00FE634F" w:rsidP="00BF0CE4">
      <w:pPr>
        <w:tabs>
          <w:tab w:val="left" w:pos="709"/>
        </w:tabs>
        <w:ind w:left="284" w:hanging="284"/>
        <w:jc w:val="both"/>
        <w:rPr>
          <w:sz w:val="26"/>
          <w:szCs w:val="26"/>
        </w:rPr>
      </w:pPr>
      <w:r w:rsidRPr="00157088">
        <w:rPr>
          <w:sz w:val="26"/>
          <w:szCs w:val="26"/>
        </w:rPr>
        <w:t xml:space="preserve">     </w:t>
      </w:r>
      <w:r w:rsidR="00BF0CE4" w:rsidRPr="00157088">
        <w:rPr>
          <w:sz w:val="26"/>
          <w:szCs w:val="26"/>
          <w:u w:val="single"/>
        </w:rPr>
        <w:t>Докладывает:</w:t>
      </w:r>
      <w:r w:rsidR="00BF0CE4" w:rsidRPr="00157088">
        <w:rPr>
          <w:sz w:val="26"/>
          <w:szCs w:val="26"/>
        </w:rPr>
        <w:t xml:space="preserve"> Тугаринова Ирина Александровна, председатель Контрольно-счетной палаты ЧРМО.</w:t>
      </w:r>
    </w:p>
    <w:p w:rsidR="00BF0CE4" w:rsidRPr="00157088" w:rsidRDefault="00BF0CE4" w:rsidP="00BF0CE4">
      <w:pPr>
        <w:ind w:left="284" w:hanging="284"/>
        <w:jc w:val="both"/>
        <w:rPr>
          <w:sz w:val="26"/>
          <w:szCs w:val="26"/>
        </w:rPr>
      </w:pPr>
    </w:p>
    <w:p w:rsidR="00BF0CE4" w:rsidRPr="00157088" w:rsidRDefault="00BF0CE4" w:rsidP="00BF0CE4">
      <w:pPr>
        <w:numPr>
          <w:ilvl w:val="0"/>
          <w:numId w:val="6"/>
        </w:numPr>
        <w:ind w:left="284" w:hanging="284"/>
        <w:jc w:val="both"/>
        <w:rPr>
          <w:sz w:val="26"/>
          <w:szCs w:val="26"/>
        </w:rPr>
      </w:pPr>
      <w:r w:rsidRPr="00157088">
        <w:rPr>
          <w:sz w:val="26"/>
          <w:szCs w:val="26"/>
        </w:rPr>
        <w:t>10.40-10.50   О признании утратившим силу решения районной Думы от 19.06.2002 г.  № 104 «О резервном фонде».</w:t>
      </w:r>
    </w:p>
    <w:p w:rsidR="00BF0CE4" w:rsidRPr="00157088" w:rsidRDefault="00FE634F" w:rsidP="00BF0CE4">
      <w:pPr>
        <w:ind w:left="284" w:hanging="284"/>
        <w:jc w:val="both"/>
        <w:rPr>
          <w:sz w:val="26"/>
          <w:szCs w:val="26"/>
        </w:rPr>
      </w:pPr>
      <w:r w:rsidRPr="00157088">
        <w:rPr>
          <w:sz w:val="26"/>
          <w:szCs w:val="26"/>
        </w:rPr>
        <w:t xml:space="preserve">     </w:t>
      </w:r>
      <w:r w:rsidR="00BF0CE4" w:rsidRPr="00157088">
        <w:rPr>
          <w:sz w:val="26"/>
          <w:szCs w:val="26"/>
          <w:u w:val="single"/>
        </w:rPr>
        <w:t xml:space="preserve">Докладывает: </w:t>
      </w:r>
      <w:r w:rsidR="00BF0CE4" w:rsidRPr="00157088">
        <w:rPr>
          <w:sz w:val="26"/>
          <w:szCs w:val="26"/>
        </w:rPr>
        <w:t>Гайдук Юлия Николаевна, начальник финансового управления.</w:t>
      </w:r>
    </w:p>
    <w:p w:rsidR="00BF0CE4" w:rsidRPr="00157088" w:rsidRDefault="00BF0CE4" w:rsidP="00BF0CE4">
      <w:pPr>
        <w:ind w:left="284" w:hanging="284"/>
        <w:jc w:val="both"/>
        <w:rPr>
          <w:sz w:val="26"/>
          <w:szCs w:val="26"/>
        </w:rPr>
      </w:pPr>
    </w:p>
    <w:p w:rsidR="00BF0CE4" w:rsidRPr="00157088" w:rsidRDefault="00BF0CE4" w:rsidP="00BF0CE4">
      <w:pPr>
        <w:numPr>
          <w:ilvl w:val="0"/>
          <w:numId w:val="6"/>
        </w:numPr>
        <w:ind w:left="284" w:hanging="284"/>
        <w:jc w:val="both"/>
        <w:rPr>
          <w:sz w:val="26"/>
          <w:szCs w:val="26"/>
        </w:rPr>
      </w:pPr>
      <w:r w:rsidRPr="00157088">
        <w:rPr>
          <w:sz w:val="26"/>
          <w:szCs w:val="26"/>
        </w:rPr>
        <w:t>10.50-11.00 О ходе реализации Программы «Энергосбережение и повышение энергетической эффективности Черемховского районного муниципального образования на 2010-2015 годы» за 2012 год.</w:t>
      </w:r>
    </w:p>
    <w:p w:rsidR="00BF0CE4" w:rsidRPr="00157088" w:rsidRDefault="00FE634F" w:rsidP="00BF0CE4">
      <w:pPr>
        <w:ind w:left="284" w:hanging="284"/>
        <w:jc w:val="both"/>
        <w:rPr>
          <w:sz w:val="26"/>
          <w:szCs w:val="26"/>
        </w:rPr>
      </w:pPr>
      <w:r w:rsidRPr="00157088">
        <w:rPr>
          <w:sz w:val="26"/>
          <w:szCs w:val="26"/>
        </w:rPr>
        <w:t xml:space="preserve">     </w:t>
      </w:r>
      <w:r w:rsidR="00BF0CE4" w:rsidRPr="00157088">
        <w:rPr>
          <w:sz w:val="26"/>
          <w:szCs w:val="26"/>
          <w:u w:val="single"/>
        </w:rPr>
        <w:t>Докладывает:</w:t>
      </w:r>
      <w:r w:rsidR="00BF0CE4" w:rsidRPr="00157088">
        <w:rPr>
          <w:sz w:val="26"/>
          <w:szCs w:val="26"/>
        </w:rPr>
        <w:t xml:space="preserve"> Обтовка Марина Владимировна, начальник управления ЖКХ.</w:t>
      </w:r>
    </w:p>
    <w:p w:rsidR="00FE634F" w:rsidRPr="00157088" w:rsidRDefault="00FE634F" w:rsidP="00BF0CE4">
      <w:pPr>
        <w:ind w:left="284" w:hanging="284"/>
        <w:jc w:val="both"/>
        <w:rPr>
          <w:sz w:val="26"/>
          <w:szCs w:val="26"/>
        </w:rPr>
      </w:pPr>
    </w:p>
    <w:p w:rsidR="00BF0CE4" w:rsidRPr="00157088" w:rsidRDefault="00BF0CE4" w:rsidP="00BF0CE4">
      <w:pPr>
        <w:numPr>
          <w:ilvl w:val="0"/>
          <w:numId w:val="6"/>
        </w:numPr>
        <w:ind w:left="284" w:hanging="284"/>
        <w:jc w:val="both"/>
        <w:rPr>
          <w:sz w:val="26"/>
          <w:szCs w:val="26"/>
          <w:u w:val="single"/>
        </w:rPr>
      </w:pPr>
      <w:r w:rsidRPr="00157088">
        <w:rPr>
          <w:sz w:val="26"/>
          <w:szCs w:val="26"/>
        </w:rPr>
        <w:t>11.00-11.10    О внесении изменений и дополнений в решение Думы от 25.04.2012 г. № 200 «Об утверждении Положения о муниципальной службе в органах местного самоуправления Черемховского районного муниципального образования».</w:t>
      </w:r>
    </w:p>
    <w:p w:rsidR="00BF0CE4" w:rsidRPr="00157088" w:rsidRDefault="00FE634F" w:rsidP="00BF0CE4">
      <w:pPr>
        <w:ind w:left="284" w:hanging="284"/>
        <w:jc w:val="both"/>
        <w:rPr>
          <w:sz w:val="26"/>
          <w:szCs w:val="26"/>
        </w:rPr>
      </w:pPr>
      <w:r w:rsidRPr="00157088">
        <w:rPr>
          <w:sz w:val="26"/>
          <w:szCs w:val="26"/>
        </w:rPr>
        <w:t xml:space="preserve">     </w:t>
      </w:r>
      <w:r w:rsidR="00BF0CE4" w:rsidRPr="00157088">
        <w:rPr>
          <w:sz w:val="26"/>
          <w:szCs w:val="26"/>
          <w:u w:val="single"/>
        </w:rPr>
        <w:t>Докладывает:</w:t>
      </w:r>
      <w:r w:rsidR="00BF0CE4" w:rsidRPr="00157088">
        <w:rPr>
          <w:sz w:val="26"/>
          <w:szCs w:val="26"/>
        </w:rPr>
        <w:t xml:space="preserve"> Антипова Ирина Викторовна, зав. сектором кадровой службы.</w:t>
      </w:r>
    </w:p>
    <w:p w:rsidR="00BF0CE4" w:rsidRPr="00157088" w:rsidRDefault="00BF0CE4" w:rsidP="00BF0CE4">
      <w:pPr>
        <w:ind w:left="284" w:hanging="284"/>
        <w:jc w:val="both"/>
        <w:rPr>
          <w:sz w:val="26"/>
          <w:szCs w:val="26"/>
          <w:u w:val="single"/>
        </w:rPr>
      </w:pPr>
    </w:p>
    <w:p w:rsidR="00BF0CE4" w:rsidRPr="00157088" w:rsidRDefault="00BF0CE4" w:rsidP="00BF0CE4">
      <w:pPr>
        <w:numPr>
          <w:ilvl w:val="0"/>
          <w:numId w:val="6"/>
        </w:numPr>
        <w:ind w:left="284" w:hanging="284"/>
        <w:jc w:val="both"/>
        <w:rPr>
          <w:sz w:val="26"/>
          <w:szCs w:val="26"/>
        </w:rPr>
      </w:pPr>
      <w:r w:rsidRPr="00157088">
        <w:rPr>
          <w:sz w:val="26"/>
          <w:szCs w:val="26"/>
        </w:rPr>
        <w:t>11.10-11.20    О внесении изменений и дополнений в решение Думы от 26.05.2010 г. № 96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замещающих), осуществляющих мероприятия с участием детей в Черемховском районном муниципальном образовании» (в редакции решения Думы от 22.02.2012).</w:t>
      </w:r>
    </w:p>
    <w:p w:rsidR="00BF0CE4" w:rsidRPr="00157088" w:rsidRDefault="00FE634F" w:rsidP="00BF0CE4">
      <w:pPr>
        <w:ind w:left="284" w:hanging="284"/>
        <w:jc w:val="both"/>
        <w:rPr>
          <w:sz w:val="26"/>
          <w:szCs w:val="26"/>
        </w:rPr>
      </w:pPr>
      <w:r w:rsidRPr="00157088">
        <w:rPr>
          <w:sz w:val="26"/>
          <w:szCs w:val="26"/>
        </w:rPr>
        <w:t xml:space="preserve">     </w:t>
      </w:r>
      <w:r w:rsidR="00BF0CE4" w:rsidRPr="00157088">
        <w:rPr>
          <w:sz w:val="26"/>
          <w:szCs w:val="26"/>
          <w:u w:val="single"/>
        </w:rPr>
        <w:t>Докладывает:</w:t>
      </w:r>
      <w:r w:rsidR="00BF0CE4" w:rsidRPr="00157088">
        <w:rPr>
          <w:sz w:val="26"/>
          <w:szCs w:val="26"/>
        </w:rPr>
        <w:t xml:space="preserve"> Сущенко Валентина Арсентьевна, ответственный секретарь КДН и ЗП.</w:t>
      </w:r>
    </w:p>
    <w:p w:rsidR="00BF0CE4" w:rsidRPr="00157088" w:rsidRDefault="00BF0CE4" w:rsidP="00BF0CE4">
      <w:pPr>
        <w:ind w:left="284" w:hanging="284"/>
        <w:jc w:val="both"/>
        <w:rPr>
          <w:sz w:val="26"/>
          <w:szCs w:val="26"/>
        </w:rPr>
      </w:pPr>
    </w:p>
    <w:p w:rsidR="00BF0CE4" w:rsidRPr="00157088" w:rsidRDefault="00BF0CE4" w:rsidP="00BF0CE4">
      <w:pPr>
        <w:numPr>
          <w:ilvl w:val="0"/>
          <w:numId w:val="6"/>
        </w:numPr>
        <w:ind w:left="284" w:hanging="284"/>
        <w:jc w:val="both"/>
        <w:rPr>
          <w:sz w:val="26"/>
          <w:szCs w:val="26"/>
          <w:u w:val="single"/>
        </w:rPr>
      </w:pPr>
      <w:r w:rsidRPr="00157088">
        <w:rPr>
          <w:sz w:val="26"/>
          <w:szCs w:val="26"/>
        </w:rPr>
        <w:t>11.20-11.30 О награждении почетной грамотой Думы Черемховского районного муниципального образования сотрудников следственного подразделения МО МВД России «Черемховский».</w:t>
      </w:r>
    </w:p>
    <w:p w:rsidR="00BF0CE4" w:rsidRPr="00157088" w:rsidRDefault="00FE634F" w:rsidP="00BF0CE4">
      <w:pPr>
        <w:ind w:left="284" w:hanging="284"/>
        <w:jc w:val="both"/>
        <w:rPr>
          <w:sz w:val="26"/>
          <w:szCs w:val="26"/>
          <w:u w:val="single"/>
        </w:rPr>
      </w:pPr>
      <w:r w:rsidRPr="00157088">
        <w:rPr>
          <w:sz w:val="26"/>
          <w:szCs w:val="26"/>
        </w:rPr>
        <w:t xml:space="preserve">     </w:t>
      </w:r>
      <w:r w:rsidR="00BF0CE4" w:rsidRPr="00157088">
        <w:rPr>
          <w:sz w:val="26"/>
          <w:szCs w:val="26"/>
          <w:u w:val="single"/>
        </w:rPr>
        <w:t>Докладывает:</w:t>
      </w:r>
      <w:r w:rsidR="00BF0CE4" w:rsidRPr="00157088">
        <w:rPr>
          <w:sz w:val="26"/>
          <w:szCs w:val="26"/>
        </w:rPr>
        <w:t xml:space="preserve"> Ярошевич Татьяна Анатольевна, председатель Думы ЧРМО.</w:t>
      </w:r>
    </w:p>
    <w:p w:rsidR="0089245E" w:rsidRPr="00157088" w:rsidRDefault="0089245E" w:rsidP="0089245E">
      <w:pPr>
        <w:pStyle w:val="a5"/>
        <w:spacing w:after="0" w:line="240" w:lineRule="auto"/>
        <w:ind w:left="644"/>
        <w:jc w:val="both"/>
        <w:rPr>
          <w:sz w:val="26"/>
          <w:szCs w:val="26"/>
        </w:rPr>
      </w:pPr>
    </w:p>
    <w:p w:rsidR="0089245E" w:rsidRPr="00157088" w:rsidRDefault="0089245E" w:rsidP="0089245E">
      <w:pPr>
        <w:tabs>
          <w:tab w:val="left" w:pos="7755"/>
        </w:tabs>
        <w:jc w:val="both"/>
        <w:rPr>
          <w:sz w:val="26"/>
          <w:szCs w:val="26"/>
        </w:rPr>
      </w:pPr>
      <w:r w:rsidRPr="00157088">
        <w:rPr>
          <w:b/>
          <w:sz w:val="26"/>
          <w:szCs w:val="26"/>
        </w:rPr>
        <w:t xml:space="preserve">       Голосовали: </w:t>
      </w:r>
      <w:r w:rsidR="00FE634F" w:rsidRPr="00157088">
        <w:rPr>
          <w:sz w:val="26"/>
          <w:szCs w:val="26"/>
        </w:rPr>
        <w:t xml:space="preserve">за повестку  – 14 </w:t>
      </w:r>
      <w:r w:rsidRPr="00157088">
        <w:rPr>
          <w:sz w:val="26"/>
          <w:szCs w:val="26"/>
        </w:rPr>
        <w:t>депутатов</w:t>
      </w:r>
    </w:p>
    <w:p w:rsidR="0089245E" w:rsidRPr="00157088" w:rsidRDefault="0089245E" w:rsidP="0089245E">
      <w:pPr>
        <w:tabs>
          <w:tab w:val="left" w:pos="7755"/>
        </w:tabs>
        <w:jc w:val="both"/>
        <w:rPr>
          <w:sz w:val="26"/>
          <w:szCs w:val="26"/>
        </w:rPr>
      </w:pPr>
      <w:r w:rsidRPr="00157088">
        <w:rPr>
          <w:sz w:val="26"/>
          <w:szCs w:val="26"/>
        </w:rPr>
        <w:t xml:space="preserve">             против – нет</w:t>
      </w:r>
    </w:p>
    <w:p w:rsidR="0089245E" w:rsidRPr="00157088" w:rsidRDefault="0089245E" w:rsidP="0089245E">
      <w:pPr>
        <w:tabs>
          <w:tab w:val="left" w:pos="7755"/>
        </w:tabs>
        <w:jc w:val="both"/>
        <w:rPr>
          <w:sz w:val="26"/>
          <w:szCs w:val="26"/>
        </w:rPr>
      </w:pPr>
      <w:r w:rsidRPr="00157088">
        <w:rPr>
          <w:sz w:val="26"/>
          <w:szCs w:val="26"/>
        </w:rPr>
        <w:t xml:space="preserve">             воздержались – нет</w:t>
      </w:r>
    </w:p>
    <w:p w:rsidR="0089245E" w:rsidRPr="00157088" w:rsidRDefault="0089245E" w:rsidP="0089245E">
      <w:pPr>
        <w:tabs>
          <w:tab w:val="left" w:pos="7755"/>
        </w:tabs>
        <w:jc w:val="both"/>
        <w:rPr>
          <w:sz w:val="26"/>
          <w:szCs w:val="26"/>
        </w:rPr>
      </w:pPr>
      <w:r w:rsidRPr="00157088">
        <w:rPr>
          <w:sz w:val="26"/>
          <w:szCs w:val="26"/>
        </w:rPr>
        <w:t xml:space="preserve">             Принято единогласно  </w:t>
      </w:r>
    </w:p>
    <w:p w:rsidR="0089245E" w:rsidRPr="00157088" w:rsidRDefault="0089245E" w:rsidP="0089245E">
      <w:pPr>
        <w:tabs>
          <w:tab w:val="left" w:pos="7755"/>
        </w:tabs>
        <w:jc w:val="both"/>
        <w:rPr>
          <w:sz w:val="26"/>
          <w:szCs w:val="26"/>
        </w:rPr>
      </w:pPr>
      <w:r w:rsidRPr="00157088">
        <w:rPr>
          <w:b/>
          <w:sz w:val="26"/>
          <w:szCs w:val="26"/>
        </w:rPr>
        <w:t xml:space="preserve">             Решили: </w:t>
      </w:r>
      <w:r w:rsidRPr="00157088">
        <w:rPr>
          <w:sz w:val="26"/>
          <w:szCs w:val="26"/>
        </w:rPr>
        <w:t xml:space="preserve">повестку принять </w:t>
      </w:r>
    </w:p>
    <w:p w:rsidR="0089245E" w:rsidRPr="00157088" w:rsidRDefault="0089245E" w:rsidP="0089245E">
      <w:pPr>
        <w:tabs>
          <w:tab w:val="left" w:pos="7755"/>
        </w:tabs>
        <w:jc w:val="both"/>
        <w:rPr>
          <w:b/>
          <w:i/>
          <w:sz w:val="26"/>
          <w:szCs w:val="26"/>
        </w:rPr>
      </w:pPr>
    </w:p>
    <w:p w:rsidR="0089245E" w:rsidRPr="00157088" w:rsidRDefault="0089245E" w:rsidP="0089245E">
      <w:pPr>
        <w:tabs>
          <w:tab w:val="left" w:pos="7755"/>
        </w:tabs>
        <w:jc w:val="both"/>
        <w:rPr>
          <w:sz w:val="26"/>
          <w:szCs w:val="26"/>
        </w:rPr>
      </w:pPr>
      <w:r w:rsidRPr="00157088">
        <w:rPr>
          <w:b/>
          <w:i/>
          <w:sz w:val="26"/>
          <w:szCs w:val="26"/>
        </w:rPr>
        <w:t>Т.А.Ярошевич</w:t>
      </w:r>
      <w:r w:rsidR="00FE634F" w:rsidRPr="00157088">
        <w:rPr>
          <w:sz w:val="26"/>
          <w:szCs w:val="26"/>
        </w:rPr>
        <w:t xml:space="preserve"> сообщила: 45</w:t>
      </w:r>
      <w:r w:rsidRPr="00157088">
        <w:rPr>
          <w:sz w:val="26"/>
          <w:szCs w:val="26"/>
        </w:rPr>
        <w:t xml:space="preserve">-ое заседание Думы Черемховского районного муниципального образования </w:t>
      </w:r>
      <w:r w:rsidRPr="00157088">
        <w:rPr>
          <w:sz w:val="26"/>
          <w:szCs w:val="26"/>
          <w:lang w:val="en-US"/>
        </w:rPr>
        <w:t>V</w:t>
      </w:r>
      <w:r w:rsidRPr="00157088">
        <w:rPr>
          <w:sz w:val="26"/>
          <w:szCs w:val="26"/>
        </w:rPr>
        <w:t xml:space="preserve"> созыва считается открытым.</w:t>
      </w:r>
    </w:p>
    <w:p w:rsidR="0089245E" w:rsidRPr="00157088" w:rsidRDefault="0089245E" w:rsidP="0089245E">
      <w:pPr>
        <w:tabs>
          <w:tab w:val="left" w:pos="7755"/>
        </w:tabs>
        <w:jc w:val="both"/>
        <w:rPr>
          <w:sz w:val="26"/>
          <w:szCs w:val="26"/>
        </w:rPr>
      </w:pPr>
      <w:r w:rsidRPr="00157088">
        <w:rPr>
          <w:sz w:val="26"/>
          <w:szCs w:val="26"/>
        </w:rPr>
        <w:lastRenderedPageBreak/>
        <w:t xml:space="preserve">Звучит </w:t>
      </w:r>
      <w:r w:rsidRPr="00157088">
        <w:rPr>
          <w:b/>
          <w:sz w:val="26"/>
          <w:szCs w:val="26"/>
        </w:rPr>
        <w:t xml:space="preserve">гимн </w:t>
      </w:r>
      <w:r w:rsidRPr="00157088">
        <w:rPr>
          <w:sz w:val="26"/>
          <w:szCs w:val="26"/>
        </w:rPr>
        <w:t>России</w:t>
      </w:r>
    </w:p>
    <w:p w:rsidR="0089245E" w:rsidRPr="00157088" w:rsidRDefault="0089245E" w:rsidP="0089245E">
      <w:pPr>
        <w:tabs>
          <w:tab w:val="left" w:pos="7755"/>
        </w:tabs>
        <w:jc w:val="both"/>
        <w:rPr>
          <w:sz w:val="26"/>
          <w:szCs w:val="26"/>
        </w:rPr>
      </w:pPr>
    </w:p>
    <w:p w:rsidR="0067599A" w:rsidRPr="00157088" w:rsidRDefault="0089245E" w:rsidP="0089245E">
      <w:pPr>
        <w:tabs>
          <w:tab w:val="left" w:pos="2340"/>
        </w:tabs>
        <w:jc w:val="both"/>
        <w:rPr>
          <w:b/>
          <w:sz w:val="26"/>
          <w:szCs w:val="26"/>
        </w:rPr>
      </w:pPr>
      <w:r w:rsidRPr="00157088">
        <w:rPr>
          <w:b/>
          <w:sz w:val="26"/>
          <w:szCs w:val="26"/>
        </w:rPr>
        <w:t xml:space="preserve">Слушали: </w:t>
      </w:r>
      <w:r w:rsidR="00FE634F" w:rsidRPr="00157088">
        <w:rPr>
          <w:sz w:val="26"/>
          <w:szCs w:val="26"/>
        </w:rPr>
        <w:t>Побойкина Виктора Леонидовича, мэра Черемховского района</w:t>
      </w:r>
    </w:p>
    <w:p w:rsidR="00FE634F" w:rsidRPr="00157088" w:rsidRDefault="00FE634F" w:rsidP="00FE634F">
      <w:pPr>
        <w:tabs>
          <w:tab w:val="left" w:pos="142"/>
        </w:tabs>
        <w:jc w:val="both"/>
        <w:rPr>
          <w:sz w:val="26"/>
          <w:szCs w:val="26"/>
        </w:rPr>
      </w:pPr>
      <w:r w:rsidRPr="00157088">
        <w:rPr>
          <w:sz w:val="26"/>
          <w:szCs w:val="26"/>
        </w:rPr>
        <w:t xml:space="preserve">Отчет мэра района о результатах его деятельности и о деятельности администрации Черемховского районного муниципального образования за 2012 год. </w:t>
      </w:r>
    </w:p>
    <w:p w:rsidR="00FE634F" w:rsidRPr="00157088" w:rsidRDefault="00FE634F" w:rsidP="0089245E">
      <w:pPr>
        <w:jc w:val="both"/>
        <w:rPr>
          <w:sz w:val="26"/>
          <w:szCs w:val="26"/>
          <w:u w:val="single"/>
        </w:rPr>
      </w:pPr>
    </w:p>
    <w:p w:rsidR="00FE634F" w:rsidRPr="00157088" w:rsidRDefault="00FE634F" w:rsidP="00FE634F">
      <w:pPr>
        <w:pStyle w:val="ConsPlusNormal"/>
        <w:ind w:firstLine="540"/>
        <w:jc w:val="both"/>
        <w:rPr>
          <w:rFonts w:ascii="Times New Roman" w:hAnsi="Times New Roman" w:cs="Times New Roman"/>
          <w:sz w:val="26"/>
          <w:szCs w:val="26"/>
        </w:rPr>
      </w:pPr>
      <w:r w:rsidRPr="00157088">
        <w:rPr>
          <w:rFonts w:ascii="Times New Roman" w:hAnsi="Times New Roman" w:cs="Times New Roman"/>
          <w:sz w:val="26"/>
          <w:szCs w:val="26"/>
        </w:rPr>
        <w:t xml:space="preserve">В соответствии с </w:t>
      </w:r>
      <w:hyperlink r:id="rId7" w:history="1">
        <w:r w:rsidRPr="00157088">
          <w:rPr>
            <w:rFonts w:ascii="Times New Roman" w:hAnsi="Times New Roman" w:cs="Times New Roman"/>
            <w:sz w:val="26"/>
            <w:szCs w:val="26"/>
          </w:rPr>
          <w:t>Уставом</w:t>
        </w:r>
      </w:hyperlink>
      <w:r w:rsidRPr="00157088">
        <w:rPr>
          <w:rFonts w:ascii="Times New Roman" w:hAnsi="Times New Roman" w:cs="Times New Roman"/>
          <w:sz w:val="26"/>
          <w:szCs w:val="26"/>
        </w:rPr>
        <w:t xml:space="preserve"> Черемховского районного муниципального образования представляю Вам отчет о результатах своей деятельности и деятельности админ</w:t>
      </w:r>
      <w:r w:rsidRPr="00157088">
        <w:rPr>
          <w:rFonts w:ascii="Times New Roman" w:hAnsi="Times New Roman" w:cs="Times New Roman"/>
          <w:sz w:val="26"/>
          <w:szCs w:val="26"/>
        </w:rPr>
        <w:t>и</w:t>
      </w:r>
      <w:r w:rsidRPr="00157088">
        <w:rPr>
          <w:rFonts w:ascii="Times New Roman" w:hAnsi="Times New Roman" w:cs="Times New Roman"/>
          <w:sz w:val="26"/>
          <w:szCs w:val="26"/>
        </w:rPr>
        <w:t>страции за 2012 год.</w:t>
      </w:r>
    </w:p>
    <w:p w:rsidR="00FE634F" w:rsidRPr="00157088" w:rsidRDefault="00FE634F" w:rsidP="00FE634F">
      <w:pPr>
        <w:pStyle w:val="ConsPlusNormal"/>
        <w:ind w:firstLine="540"/>
        <w:jc w:val="both"/>
        <w:rPr>
          <w:rFonts w:ascii="Times New Roman" w:hAnsi="Times New Roman" w:cs="Times New Roman"/>
          <w:sz w:val="26"/>
          <w:szCs w:val="26"/>
        </w:rPr>
      </w:pPr>
      <w:r w:rsidRPr="00157088">
        <w:rPr>
          <w:rFonts w:ascii="Times New Roman" w:hAnsi="Times New Roman" w:cs="Times New Roman"/>
          <w:sz w:val="26"/>
          <w:szCs w:val="26"/>
        </w:rPr>
        <w:t>В настоящее время в районе сложилась более стабильная политич</w:t>
      </w:r>
      <w:r w:rsidRPr="00157088">
        <w:rPr>
          <w:rFonts w:ascii="Times New Roman" w:hAnsi="Times New Roman" w:cs="Times New Roman"/>
          <w:sz w:val="26"/>
          <w:szCs w:val="26"/>
        </w:rPr>
        <w:t>е</w:t>
      </w:r>
      <w:r w:rsidRPr="00157088">
        <w:rPr>
          <w:rFonts w:ascii="Times New Roman" w:hAnsi="Times New Roman" w:cs="Times New Roman"/>
          <w:sz w:val="26"/>
          <w:szCs w:val="26"/>
        </w:rPr>
        <w:t xml:space="preserve">ская и экономическая ситуация, эффективная система взаимодействия между представительной и исполнительной властями, между администрацией и общественностью. Главная цель нашей деятельности заключалась в повышении качества жизни населения нашего района. </w:t>
      </w:r>
    </w:p>
    <w:p w:rsidR="00FE634F" w:rsidRPr="00157088" w:rsidRDefault="00FE634F" w:rsidP="00FE634F">
      <w:pPr>
        <w:pStyle w:val="ConsPlusNormal"/>
        <w:ind w:firstLine="540"/>
        <w:jc w:val="both"/>
        <w:rPr>
          <w:rFonts w:ascii="Times New Roman" w:hAnsi="Times New Roman" w:cs="Times New Roman"/>
          <w:sz w:val="26"/>
          <w:szCs w:val="26"/>
        </w:rPr>
      </w:pPr>
      <w:r w:rsidRPr="00157088">
        <w:rPr>
          <w:rFonts w:ascii="Times New Roman" w:hAnsi="Times New Roman" w:cs="Times New Roman"/>
          <w:sz w:val="26"/>
          <w:szCs w:val="26"/>
        </w:rPr>
        <w:t>В прошедшем году проведена большая работа в рамках администр</w:t>
      </w:r>
      <w:r w:rsidRPr="00157088">
        <w:rPr>
          <w:rFonts w:ascii="Times New Roman" w:hAnsi="Times New Roman" w:cs="Times New Roman"/>
          <w:sz w:val="26"/>
          <w:szCs w:val="26"/>
        </w:rPr>
        <w:t>а</w:t>
      </w:r>
      <w:r w:rsidRPr="00157088">
        <w:rPr>
          <w:rFonts w:ascii="Times New Roman" w:hAnsi="Times New Roman" w:cs="Times New Roman"/>
          <w:sz w:val="26"/>
          <w:szCs w:val="26"/>
        </w:rPr>
        <w:t>тивной реформы, главной задачей которой является совершенствование  системы взаимодействия органов исполнительной власти с гражданами и организаци</w:t>
      </w:r>
      <w:r w:rsidRPr="00157088">
        <w:rPr>
          <w:rFonts w:ascii="Times New Roman" w:hAnsi="Times New Roman" w:cs="Times New Roman"/>
          <w:sz w:val="26"/>
          <w:szCs w:val="26"/>
        </w:rPr>
        <w:t>я</w:t>
      </w:r>
      <w:r w:rsidRPr="00157088">
        <w:rPr>
          <w:rFonts w:ascii="Times New Roman" w:hAnsi="Times New Roman" w:cs="Times New Roman"/>
          <w:sz w:val="26"/>
          <w:szCs w:val="26"/>
        </w:rPr>
        <w:t xml:space="preserve">ми. </w:t>
      </w:r>
    </w:p>
    <w:p w:rsidR="00FE634F" w:rsidRPr="00157088" w:rsidRDefault="00FE634F" w:rsidP="00FE634F">
      <w:pPr>
        <w:ind w:firstLine="540"/>
        <w:jc w:val="both"/>
        <w:rPr>
          <w:sz w:val="26"/>
          <w:szCs w:val="26"/>
        </w:rPr>
      </w:pPr>
      <w:r w:rsidRPr="00157088">
        <w:rPr>
          <w:sz w:val="26"/>
          <w:szCs w:val="26"/>
        </w:rPr>
        <w:t>В соответствии с утвержденным планом осуществляется реализация 210-го Федерального Закона. В прошедшем году сформирован реестр из 31 муниципальной услуги. Завершается их регламентация и стандартизация. Утвержденные административные регламенты размещены на официальном сайте администрации района и служат основой для оптим</w:t>
      </w:r>
      <w:r w:rsidRPr="00157088">
        <w:rPr>
          <w:sz w:val="26"/>
          <w:szCs w:val="26"/>
        </w:rPr>
        <w:t>и</w:t>
      </w:r>
      <w:r w:rsidRPr="00157088">
        <w:rPr>
          <w:sz w:val="26"/>
          <w:szCs w:val="26"/>
        </w:rPr>
        <w:t>зации процессов за счет сокращения сроков подачи и рассмотрения, перечня требуемых документов, перевода предоставления услуг в эле</w:t>
      </w:r>
      <w:r w:rsidRPr="00157088">
        <w:rPr>
          <w:sz w:val="26"/>
          <w:szCs w:val="26"/>
        </w:rPr>
        <w:t>к</w:t>
      </w:r>
      <w:r w:rsidRPr="00157088">
        <w:rPr>
          <w:sz w:val="26"/>
          <w:szCs w:val="26"/>
        </w:rPr>
        <w:t>тронный вид.</w:t>
      </w:r>
    </w:p>
    <w:p w:rsidR="00FE634F" w:rsidRPr="00157088" w:rsidRDefault="00FE634F" w:rsidP="00FE634F">
      <w:pPr>
        <w:autoSpaceDE w:val="0"/>
        <w:autoSpaceDN w:val="0"/>
        <w:adjustRightInd w:val="0"/>
        <w:ind w:firstLine="709"/>
        <w:jc w:val="both"/>
        <w:rPr>
          <w:sz w:val="26"/>
          <w:szCs w:val="26"/>
        </w:rPr>
      </w:pPr>
      <w:r w:rsidRPr="00157088">
        <w:rPr>
          <w:sz w:val="26"/>
          <w:szCs w:val="26"/>
        </w:rPr>
        <w:t>Продолжается взаимодействие администрации района с населением непосредственно на личных приемах Мэра и  заместителей  принято 1792 устных и письменных обращений. Значительное увеличение числа обращений граждан произошло по актуальным  для населения района проблемам:</w:t>
      </w:r>
    </w:p>
    <w:p w:rsidR="00FE634F" w:rsidRPr="00157088" w:rsidRDefault="00FE634F" w:rsidP="00FE634F">
      <w:pPr>
        <w:ind w:firstLine="540"/>
        <w:jc w:val="both"/>
        <w:rPr>
          <w:sz w:val="26"/>
          <w:szCs w:val="26"/>
        </w:rPr>
      </w:pPr>
      <w:r w:rsidRPr="00157088">
        <w:rPr>
          <w:sz w:val="26"/>
          <w:szCs w:val="26"/>
        </w:rPr>
        <w:t xml:space="preserve">- по вопросу улучшения жилищных условий и постановки на регистрационный учет  обратилось – 220 граждан (в рамках реализации программы Иркутской области «Социальное развитие села на 2011-2014годы»  в  2012 году получено 22 свидетельства на улучшение жилищных условий на 13 млн. 456 тыс. руб.). </w:t>
      </w:r>
    </w:p>
    <w:p w:rsidR="00FE634F" w:rsidRPr="00157088" w:rsidRDefault="00FE634F" w:rsidP="00FE634F">
      <w:pPr>
        <w:ind w:firstLine="540"/>
        <w:jc w:val="both"/>
        <w:rPr>
          <w:sz w:val="26"/>
          <w:szCs w:val="26"/>
        </w:rPr>
      </w:pPr>
      <w:r w:rsidRPr="00157088">
        <w:rPr>
          <w:sz w:val="26"/>
          <w:szCs w:val="26"/>
        </w:rPr>
        <w:t>-по вопросам приватизации, оформлении аренды обратилось  - 760 граждан;</w:t>
      </w:r>
    </w:p>
    <w:p w:rsidR="00FE634F" w:rsidRPr="00157088" w:rsidRDefault="00FE634F" w:rsidP="00FE634F">
      <w:pPr>
        <w:ind w:firstLine="540"/>
        <w:jc w:val="both"/>
        <w:rPr>
          <w:sz w:val="26"/>
          <w:szCs w:val="26"/>
        </w:rPr>
      </w:pPr>
      <w:r w:rsidRPr="00157088">
        <w:rPr>
          <w:sz w:val="26"/>
          <w:szCs w:val="26"/>
        </w:rPr>
        <w:t>-по вопросу организации пассажирских перевозок поступило 4 обращения (Черемховское МО, Саянское МО). Уменьшилось число обращений по вопросам здравоохранения, развития сельского хозяйства, деятельности ветеринарной службы.</w:t>
      </w:r>
    </w:p>
    <w:p w:rsidR="00FE634F" w:rsidRPr="00157088" w:rsidRDefault="00FE634F" w:rsidP="00FE634F">
      <w:pPr>
        <w:ind w:firstLine="540"/>
        <w:jc w:val="both"/>
        <w:rPr>
          <w:sz w:val="26"/>
          <w:szCs w:val="26"/>
        </w:rPr>
      </w:pPr>
      <w:r w:rsidRPr="00157088">
        <w:rPr>
          <w:sz w:val="26"/>
          <w:szCs w:val="26"/>
        </w:rPr>
        <w:t xml:space="preserve">Регулярный личный прием граждан – составная часть работы с населением. Проведено 11 выездных приемов граждан по личным вопросам мэром района в  Онотском, Голуметском, Михайловском (дважды), Лоховском, Парфеновском, Зерновском, Тунгусском, Саянском, Тальниковском, Новостроевском поселениях,  по итогам сформировано 99 поручений мэра. </w:t>
      </w:r>
    </w:p>
    <w:p w:rsidR="00FE634F" w:rsidRPr="00157088" w:rsidRDefault="00FE634F" w:rsidP="00627642">
      <w:pPr>
        <w:pStyle w:val="ConsPlusNormal"/>
        <w:ind w:firstLine="708"/>
        <w:jc w:val="both"/>
        <w:rPr>
          <w:rFonts w:ascii="Times New Roman" w:hAnsi="Times New Roman" w:cs="Times New Roman"/>
          <w:sz w:val="26"/>
          <w:szCs w:val="26"/>
        </w:rPr>
      </w:pPr>
      <w:r w:rsidRPr="00157088">
        <w:rPr>
          <w:rFonts w:ascii="Times New Roman" w:hAnsi="Times New Roman" w:cs="Times New Roman"/>
          <w:sz w:val="26"/>
          <w:szCs w:val="26"/>
        </w:rPr>
        <w:t>На официальном сайте Черемховского районного муниципального образования присутствует раздел «Обратная связь», который позволяет в электронном виде направлять обращения.</w:t>
      </w:r>
    </w:p>
    <w:p w:rsidR="00627642" w:rsidRPr="00157088" w:rsidRDefault="00627642" w:rsidP="00627642">
      <w:pPr>
        <w:pStyle w:val="ConsPlusNormal"/>
        <w:ind w:firstLine="708"/>
        <w:jc w:val="both"/>
        <w:rPr>
          <w:rFonts w:ascii="Times New Roman" w:hAnsi="Times New Roman" w:cs="Times New Roman"/>
          <w:sz w:val="26"/>
          <w:szCs w:val="26"/>
        </w:rPr>
      </w:pPr>
    </w:p>
    <w:p w:rsidR="00FE634F" w:rsidRPr="00157088" w:rsidRDefault="00FE634F" w:rsidP="00FE634F">
      <w:pPr>
        <w:ind w:firstLine="708"/>
        <w:rPr>
          <w:b/>
          <w:i/>
          <w:sz w:val="26"/>
          <w:szCs w:val="26"/>
        </w:rPr>
      </w:pPr>
      <w:r w:rsidRPr="00157088">
        <w:rPr>
          <w:b/>
          <w:i/>
          <w:sz w:val="26"/>
          <w:szCs w:val="26"/>
        </w:rPr>
        <w:t>Уровень жизни и занятости населения</w:t>
      </w:r>
    </w:p>
    <w:p w:rsidR="00FE634F" w:rsidRPr="00157088" w:rsidRDefault="00FE634F" w:rsidP="00FE634F">
      <w:pPr>
        <w:ind w:firstLine="720"/>
        <w:jc w:val="both"/>
        <w:rPr>
          <w:sz w:val="26"/>
          <w:szCs w:val="26"/>
        </w:rPr>
      </w:pPr>
      <w:r w:rsidRPr="00157088">
        <w:rPr>
          <w:sz w:val="26"/>
          <w:szCs w:val="26"/>
        </w:rPr>
        <w:t xml:space="preserve">Общая численность населения Черемховского района по данным Иркутскстата по состоянию на 1 января 2012 года составила 29818 человек или 1,2% численности населения Иркутской области. </w:t>
      </w:r>
    </w:p>
    <w:p w:rsidR="00FE634F" w:rsidRPr="00157088" w:rsidRDefault="00FE634F" w:rsidP="00FE634F">
      <w:pPr>
        <w:ind w:firstLine="720"/>
        <w:jc w:val="both"/>
        <w:rPr>
          <w:sz w:val="26"/>
          <w:szCs w:val="26"/>
        </w:rPr>
      </w:pPr>
      <w:r w:rsidRPr="00157088">
        <w:rPr>
          <w:sz w:val="26"/>
          <w:szCs w:val="26"/>
        </w:rPr>
        <w:lastRenderedPageBreak/>
        <w:t>Демографические показатели  являются точным индикатором уровня развития экономики и благополучия населения. Демографическая обстановка на территории района на протяжении 6 лет остается стабильной, имеется положительная тенденция превышения рождаемости над смертн</w:t>
      </w:r>
      <w:r w:rsidRPr="00157088">
        <w:rPr>
          <w:sz w:val="26"/>
          <w:szCs w:val="26"/>
        </w:rPr>
        <w:t>о</w:t>
      </w:r>
      <w:r w:rsidRPr="00157088">
        <w:rPr>
          <w:sz w:val="26"/>
          <w:szCs w:val="26"/>
        </w:rPr>
        <w:t xml:space="preserve">стью. </w:t>
      </w:r>
    </w:p>
    <w:p w:rsidR="00FE634F" w:rsidRPr="00157088" w:rsidRDefault="00FE634F" w:rsidP="00FE634F">
      <w:pPr>
        <w:ind w:firstLine="720"/>
        <w:jc w:val="both"/>
        <w:rPr>
          <w:sz w:val="26"/>
          <w:szCs w:val="26"/>
        </w:rPr>
      </w:pPr>
      <w:r w:rsidRPr="00157088">
        <w:rPr>
          <w:sz w:val="26"/>
          <w:szCs w:val="26"/>
        </w:rPr>
        <w:t>Естественный прирост населения в 2012 году составил 93 человека (спр</w:t>
      </w:r>
      <w:r w:rsidRPr="00157088">
        <w:rPr>
          <w:sz w:val="26"/>
          <w:szCs w:val="26"/>
        </w:rPr>
        <w:t>а</w:t>
      </w:r>
      <w:r w:rsidRPr="00157088">
        <w:rPr>
          <w:sz w:val="26"/>
          <w:szCs w:val="26"/>
        </w:rPr>
        <w:t xml:space="preserve">вочно: в 2011 году – 105 человек). </w:t>
      </w:r>
    </w:p>
    <w:p w:rsidR="00FE634F" w:rsidRPr="00157088" w:rsidRDefault="00FE634F" w:rsidP="00FE634F">
      <w:pPr>
        <w:pStyle w:val="ab"/>
        <w:tabs>
          <w:tab w:val="left" w:pos="708"/>
        </w:tabs>
        <w:ind w:firstLine="709"/>
        <w:jc w:val="both"/>
        <w:rPr>
          <w:rFonts w:ascii="Times New Roman" w:hAnsi="Times New Roman" w:cs="Times New Roman"/>
          <w:b w:val="0"/>
          <w:sz w:val="26"/>
          <w:szCs w:val="26"/>
        </w:rPr>
      </w:pPr>
      <w:r w:rsidRPr="00157088">
        <w:rPr>
          <w:rFonts w:ascii="Times New Roman" w:hAnsi="Times New Roman" w:cs="Times New Roman"/>
          <w:b w:val="0"/>
          <w:sz w:val="26"/>
          <w:szCs w:val="26"/>
        </w:rPr>
        <w:t xml:space="preserve">Удельный вес пенсионеров в общей численности населения – 32,4% или 9653  тыс. человек. </w:t>
      </w:r>
    </w:p>
    <w:p w:rsidR="00FE634F" w:rsidRPr="00157088" w:rsidRDefault="00FE634F" w:rsidP="00FE634F">
      <w:pPr>
        <w:ind w:firstLine="720"/>
        <w:jc w:val="both"/>
        <w:rPr>
          <w:sz w:val="26"/>
          <w:szCs w:val="26"/>
        </w:rPr>
      </w:pPr>
      <w:r w:rsidRPr="00157088">
        <w:rPr>
          <w:sz w:val="26"/>
          <w:szCs w:val="26"/>
        </w:rPr>
        <w:t>Среднемесячная заработная плата в районе составила 13827,5 руб., или 116% по отношению к предыдущему отчетному пери</w:t>
      </w:r>
      <w:r w:rsidRPr="00157088">
        <w:rPr>
          <w:sz w:val="26"/>
          <w:szCs w:val="26"/>
        </w:rPr>
        <w:t>о</w:t>
      </w:r>
      <w:r w:rsidRPr="00157088">
        <w:rPr>
          <w:sz w:val="26"/>
          <w:szCs w:val="26"/>
        </w:rPr>
        <w:t>ду. При этом фонд оплаты труда в экономике района увеличился на 5,7% и составил 901 млн. руб.</w:t>
      </w:r>
    </w:p>
    <w:p w:rsidR="00FE634F" w:rsidRPr="00157088" w:rsidRDefault="00FE634F" w:rsidP="00FE634F">
      <w:pPr>
        <w:ind w:firstLine="720"/>
        <w:jc w:val="both"/>
        <w:rPr>
          <w:sz w:val="26"/>
          <w:szCs w:val="26"/>
        </w:rPr>
      </w:pPr>
      <w:r w:rsidRPr="00157088">
        <w:rPr>
          <w:sz w:val="26"/>
          <w:szCs w:val="26"/>
        </w:rPr>
        <w:t>В соответствии с данными статистики, по состоянию на 1 января 2013 года просроченная задолженность по выплате заработной платы работн</w:t>
      </w:r>
      <w:r w:rsidRPr="00157088">
        <w:rPr>
          <w:sz w:val="26"/>
          <w:szCs w:val="26"/>
        </w:rPr>
        <w:t>и</w:t>
      </w:r>
      <w:r w:rsidRPr="00157088">
        <w:rPr>
          <w:sz w:val="26"/>
          <w:szCs w:val="26"/>
        </w:rPr>
        <w:t>кам бюджетной сферы и внебюджетного сектора экономики  крупных и средних организаций по району отсутствует</w:t>
      </w:r>
    </w:p>
    <w:p w:rsidR="00FE634F" w:rsidRPr="00157088" w:rsidRDefault="00FE634F" w:rsidP="00FE634F">
      <w:pPr>
        <w:ind w:firstLine="708"/>
        <w:jc w:val="both"/>
        <w:rPr>
          <w:sz w:val="26"/>
          <w:szCs w:val="26"/>
        </w:rPr>
      </w:pPr>
      <w:r w:rsidRPr="00157088">
        <w:rPr>
          <w:sz w:val="26"/>
          <w:szCs w:val="26"/>
        </w:rPr>
        <w:t>За 2012 год уровень р</w:t>
      </w:r>
      <w:r w:rsidRPr="00157088">
        <w:rPr>
          <w:sz w:val="26"/>
          <w:szCs w:val="26"/>
        </w:rPr>
        <w:t>е</w:t>
      </w:r>
      <w:r w:rsidRPr="00157088">
        <w:rPr>
          <w:sz w:val="26"/>
          <w:szCs w:val="26"/>
        </w:rPr>
        <w:t>гистрируемой безработицы снизился с 2,9% до 2,2%. Количество зарегистрированных безработных уменьшилось за год с 564 человек до 391 или на 173 человека.</w:t>
      </w:r>
    </w:p>
    <w:p w:rsidR="00FE634F" w:rsidRPr="00157088" w:rsidRDefault="00FE634F" w:rsidP="00FE634F">
      <w:pPr>
        <w:ind w:firstLine="720"/>
        <w:jc w:val="both"/>
        <w:rPr>
          <w:b/>
          <w:sz w:val="26"/>
          <w:szCs w:val="26"/>
        </w:rPr>
      </w:pPr>
    </w:p>
    <w:p w:rsidR="00FE634F" w:rsidRPr="00157088" w:rsidRDefault="00FE634F" w:rsidP="00FE634F">
      <w:pPr>
        <w:ind w:firstLine="720"/>
        <w:jc w:val="both"/>
        <w:rPr>
          <w:b/>
          <w:i/>
          <w:sz w:val="26"/>
          <w:szCs w:val="26"/>
        </w:rPr>
      </w:pPr>
      <w:r w:rsidRPr="00157088">
        <w:rPr>
          <w:b/>
          <w:i/>
          <w:sz w:val="26"/>
          <w:szCs w:val="26"/>
        </w:rPr>
        <w:t>Экономика</w:t>
      </w:r>
    </w:p>
    <w:p w:rsidR="00FE634F" w:rsidRPr="00157088" w:rsidRDefault="00FE634F" w:rsidP="00FE634F">
      <w:pPr>
        <w:ind w:firstLine="708"/>
        <w:jc w:val="both"/>
        <w:rPr>
          <w:sz w:val="26"/>
          <w:szCs w:val="26"/>
        </w:rPr>
      </w:pPr>
      <w:r w:rsidRPr="00157088">
        <w:rPr>
          <w:sz w:val="26"/>
          <w:szCs w:val="26"/>
        </w:rPr>
        <w:t>По итогам 2012 года выручка от реализации продукции (работ, услуг) районных предприятий составила 2191 млн. руб. или 109,7% к аналогичному показ</w:t>
      </w:r>
      <w:r w:rsidRPr="00157088">
        <w:rPr>
          <w:sz w:val="26"/>
          <w:szCs w:val="26"/>
        </w:rPr>
        <w:t>а</w:t>
      </w:r>
      <w:r w:rsidRPr="00157088">
        <w:rPr>
          <w:sz w:val="26"/>
          <w:szCs w:val="26"/>
        </w:rPr>
        <w:t xml:space="preserve">телю 2011 года. </w:t>
      </w:r>
    </w:p>
    <w:p w:rsidR="00FE634F" w:rsidRPr="00157088" w:rsidRDefault="00FE634F" w:rsidP="00FE634F">
      <w:pPr>
        <w:ind w:firstLine="708"/>
        <w:jc w:val="both"/>
        <w:rPr>
          <w:sz w:val="26"/>
          <w:szCs w:val="26"/>
        </w:rPr>
      </w:pPr>
      <w:r w:rsidRPr="00157088">
        <w:rPr>
          <w:sz w:val="26"/>
          <w:szCs w:val="26"/>
        </w:rPr>
        <w:t>Отраслевая структура выручки:</w:t>
      </w:r>
    </w:p>
    <w:p w:rsidR="00FE634F" w:rsidRPr="00157088" w:rsidRDefault="00FE634F" w:rsidP="00FE634F">
      <w:pPr>
        <w:ind w:firstLine="708"/>
        <w:jc w:val="both"/>
        <w:rPr>
          <w:sz w:val="26"/>
          <w:szCs w:val="26"/>
        </w:rPr>
      </w:pPr>
      <w:r w:rsidRPr="00157088">
        <w:rPr>
          <w:sz w:val="26"/>
          <w:szCs w:val="26"/>
        </w:rPr>
        <w:t>- сельское хозяйство – 62,4%;</w:t>
      </w:r>
    </w:p>
    <w:p w:rsidR="00FE634F" w:rsidRPr="00157088" w:rsidRDefault="00FE634F" w:rsidP="00FE634F">
      <w:pPr>
        <w:ind w:firstLine="708"/>
        <w:jc w:val="both"/>
        <w:rPr>
          <w:sz w:val="26"/>
          <w:szCs w:val="26"/>
        </w:rPr>
      </w:pPr>
      <w:r w:rsidRPr="00157088">
        <w:rPr>
          <w:sz w:val="26"/>
          <w:szCs w:val="26"/>
        </w:rPr>
        <w:t>- промышленность – 18%;</w:t>
      </w:r>
    </w:p>
    <w:p w:rsidR="00FE634F" w:rsidRPr="00157088" w:rsidRDefault="00FE634F" w:rsidP="00FE634F">
      <w:pPr>
        <w:ind w:firstLine="708"/>
        <w:jc w:val="both"/>
        <w:rPr>
          <w:sz w:val="26"/>
          <w:szCs w:val="26"/>
        </w:rPr>
      </w:pPr>
      <w:r w:rsidRPr="00157088">
        <w:rPr>
          <w:sz w:val="26"/>
          <w:szCs w:val="26"/>
        </w:rPr>
        <w:t>- другие отрасли -  19,6%.</w:t>
      </w:r>
    </w:p>
    <w:p w:rsidR="00FE634F" w:rsidRPr="00157088" w:rsidRDefault="00FE634F" w:rsidP="00FE634F">
      <w:pPr>
        <w:ind w:firstLine="720"/>
        <w:jc w:val="both"/>
        <w:rPr>
          <w:sz w:val="26"/>
          <w:szCs w:val="26"/>
        </w:rPr>
      </w:pPr>
      <w:r w:rsidRPr="00157088">
        <w:rPr>
          <w:sz w:val="26"/>
          <w:szCs w:val="26"/>
        </w:rPr>
        <w:t>Выручка от реализации продукции на душу населения в отчетном периоде   составила 73,5 тыс. руб. Данный показатель превосходит прошлогодний на 10,8%.</w:t>
      </w:r>
    </w:p>
    <w:p w:rsidR="00FE634F" w:rsidRPr="00157088" w:rsidRDefault="00FE634F" w:rsidP="00FE634F">
      <w:pPr>
        <w:tabs>
          <w:tab w:val="left" w:pos="4500"/>
        </w:tabs>
        <w:ind w:firstLine="720"/>
        <w:jc w:val="both"/>
        <w:rPr>
          <w:color w:val="000000"/>
          <w:sz w:val="26"/>
          <w:szCs w:val="26"/>
        </w:rPr>
      </w:pPr>
      <w:r w:rsidRPr="00157088">
        <w:rPr>
          <w:color w:val="000000"/>
          <w:sz w:val="26"/>
          <w:szCs w:val="26"/>
        </w:rPr>
        <w:t>Прибыль районных предприятий составила 152,8 млн. руб. или 84,2% к аналогичному показателю 2011 года. Снижение прибыли произошло за счет смены режима налогообложения малыми предприятиями.</w:t>
      </w:r>
    </w:p>
    <w:p w:rsidR="00FE634F" w:rsidRPr="00157088" w:rsidRDefault="00FE634F" w:rsidP="00FE634F">
      <w:pPr>
        <w:ind w:firstLine="708"/>
        <w:jc w:val="both"/>
        <w:rPr>
          <w:sz w:val="26"/>
          <w:szCs w:val="26"/>
        </w:rPr>
      </w:pPr>
      <w:r w:rsidRPr="00157088">
        <w:rPr>
          <w:sz w:val="26"/>
          <w:szCs w:val="26"/>
        </w:rPr>
        <w:t xml:space="preserve">Поступление собственных доходов в консолидированный бюджет Черемховского района за 2012 год составило 137,1 млн. рублей, что на 22,4% выше по отношению к предыдущему году, из них в бюджет района поступило 104,8 млн. руб. (30,78%), в бюджеты поселений – 32,3 млн. руб. (1,4%). </w:t>
      </w:r>
    </w:p>
    <w:p w:rsidR="00FE634F" w:rsidRPr="00157088" w:rsidRDefault="00FE634F" w:rsidP="00FE634F">
      <w:pPr>
        <w:ind w:firstLine="720"/>
        <w:jc w:val="both"/>
        <w:rPr>
          <w:i/>
          <w:sz w:val="26"/>
          <w:szCs w:val="26"/>
        </w:rPr>
      </w:pPr>
    </w:p>
    <w:p w:rsidR="00FE634F" w:rsidRPr="00157088" w:rsidRDefault="00FE634F" w:rsidP="00FE634F">
      <w:pPr>
        <w:ind w:firstLine="720"/>
        <w:jc w:val="both"/>
        <w:rPr>
          <w:b/>
          <w:i/>
          <w:sz w:val="26"/>
          <w:szCs w:val="26"/>
        </w:rPr>
      </w:pPr>
      <w:r w:rsidRPr="00157088">
        <w:rPr>
          <w:b/>
          <w:i/>
          <w:sz w:val="26"/>
          <w:szCs w:val="26"/>
        </w:rPr>
        <w:t>Сельское хозяйство</w:t>
      </w:r>
    </w:p>
    <w:p w:rsidR="00FE634F" w:rsidRPr="00157088" w:rsidRDefault="00FE634F" w:rsidP="00FE634F">
      <w:pPr>
        <w:ind w:firstLine="708"/>
        <w:jc w:val="both"/>
        <w:rPr>
          <w:sz w:val="26"/>
          <w:szCs w:val="26"/>
        </w:rPr>
      </w:pPr>
      <w:r w:rsidRPr="00157088">
        <w:rPr>
          <w:sz w:val="26"/>
          <w:szCs w:val="26"/>
        </w:rPr>
        <w:t>Черемховский район является одной из крупнейших в регионе агропромышленной территорией. Производством сельскохозяйственной продукции занимаются 2 обособленных подразделения СХ ОАО «Белореченское»: «Сибирь» и «Петровское»; 2 общества с ограниченной ответственностью: «Новогромовское», и «Агро-Ф»; 70 крестьянских (фермерских) хозяйства, из которых наиболее крупными и успешными являются хозяйства Солнцева Н.И., Егорова О.Г., Бакаева П.Н., Лохова Н.Ф, Труфанова А.Н., Димиденко М.К. Количество личных подсобных хозяйств составляет 8090 ед.</w:t>
      </w:r>
    </w:p>
    <w:p w:rsidR="00FE634F" w:rsidRPr="00157088" w:rsidRDefault="00FE634F" w:rsidP="00FE634F">
      <w:pPr>
        <w:ind w:firstLine="708"/>
        <w:jc w:val="both"/>
        <w:rPr>
          <w:sz w:val="26"/>
          <w:szCs w:val="26"/>
        </w:rPr>
      </w:pPr>
      <w:r w:rsidRPr="00157088">
        <w:rPr>
          <w:sz w:val="26"/>
          <w:szCs w:val="26"/>
        </w:rPr>
        <w:t xml:space="preserve">Посевная площадь района в 2012 году составила </w:t>
      </w:r>
      <w:smartTag w:uri="urn:schemas-microsoft-com:office:smarttags" w:element="metricconverter">
        <w:smartTagPr>
          <w:attr w:name="ProductID" w:val="75125 га"/>
        </w:smartTagPr>
        <w:r w:rsidRPr="00157088">
          <w:rPr>
            <w:sz w:val="26"/>
            <w:szCs w:val="26"/>
          </w:rPr>
          <w:t>75125 га</w:t>
        </w:r>
      </w:smartTag>
      <w:r w:rsidRPr="00157088">
        <w:rPr>
          <w:sz w:val="26"/>
          <w:szCs w:val="26"/>
        </w:rPr>
        <w:t xml:space="preserve">, (в 2011 году – </w:t>
      </w:r>
      <w:smartTag w:uri="urn:schemas-microsoft-com:office:smarttags" w:element="metricconverter">
        <w:smartTagPr>
          <w:attr w:name="ProductID" w:val="72004 га"/>
        </w:smartTagPr>
        <w:r w:rsidRPr="00157088">
          <w:rPr>
            <w:sz w:val="26"/>
            <w:szCs w:val="26"/>
          </w:rPr>
          <w:t>72004 га</w:t>
        </w:r>
      </w:smartTag>
      <w:r w:rsidRPr="00157088">
        <w:rPr>
          <w:sz w:val="26"/>
          <w:szCs w:val="26"/>
        </w:rPr>
        <w:t xml:space="preserve">), что на </w:t>
      </w:r>
      <w:smartTag w:uri="urn:schemas-microsoft-com:office:smarttags" w:element="metricconverter">
        <w:smartTagPr>
          <w:attr w:name="ProductID" w:val="3121 га"/>
        </w:smartTagPr>
        <w:r w:rsidRPr="00157088">
          <w:rPr>
            <w:sz w:val="26"/>
            <w:szCs w:val="26"/>
          </w:rPr>
          <w:t>3121 га</w:t>
        </w:r>
      </w:smartTag>
      <w:r w:rsidRPr="00157088">
        <w:rPr>
          <w:sz w:val="26"/>
          <w:szCs w:val="26"/>
        </w:rPr>
        <w:t xml:space="preserve"> больше прошлогоднего.</w:t>
      </w:r>
    </w:p>
    <w:p w:rsidR="00FE634F" w:rsidRPr="00157088" w:rsidRDefault="00FE634F" w:rsidP="00FE634F">
      <w:pPr>
        <w:ind w:firstLine="708"/>
        <w:jc w:val="both"/>
        <w:rPr>
          <w:sz w:val="26"/>
          <w:szCs w:val="26"/>
        </w:rPr>
      </w:pPr>
      <w:r w:rsidRPr="00157088">
        <w:rPr>
          <w:sz w:val="26"/>
          <w:szCs w:val="26"/>
        </w:rPr>
        <w:t>За 2012 год на территории района произведено:</w:t>
      </w:r>
    </w:p>
    <w:p w:rsidR="00FE634F" w:rsidRPr="00157088" w:rsidRDefault="00FE634F" w:rsidP="00FE634F">
      <w:pPr>
        <w:ind w:firstLine="708"/>
        <w:jc w:val="both"/>
        <w:rPr>
          <w:sz w:val="26"/>
          <w:szCs w:val="26"/>
        </w:rPr>
      </w:pPr>
      <w:r w:rsidRPr="00157088">
        <w:rPr>
          <w:sz w:val="26"/>
          <w:szCs w:val="26"/>
        </w:rPr>
        <w:t>- молока – 32397 тонн (111% к уровню прошлого года);</w:t>
      </w:r>
    </w:p>
    <w:p w:rsidR="00FE634F" w:rsidRPr="00157088" w:rsidRDefault="00FE634F" w:rsidP="00FE634F">
      <w:pPr>
        <w:tabs>
          <w:tab w:val="left" w:pos="8640"/>
        </w:tabs>
        <w:ind w:firstLine="708"/>
        <w:jc w:val="both"/>
        <w:rPr>
          <w:sz w:val="26"/>
          <w:szCs w:val="26"/>
        </w:rPr>
      </w:pPr>
      <w:r w:rsidRPr="00157088">
        <w:rPr>
          <w:sz w:val="26"/>
          <w:szCs w:val="26"/>
        </w:rPr>
        <w:t>- мяса – 1980 тонн (100,4% к уровню прошлого года);</w:t>
      </w:r>
    </w:p>
    <w:p w:rsidR="00FE634F" w:rsidRPr="00157088" w:rsidRDefault="00FE634F" w:rsidP="00FE634F">
      <w:pPr>
        <w:ind w:firstLine="708"/>
        <w:jc w:val="both"/>
        <w:rPr>
          <w:sz w:val="26"/>
          <w:szCs w:val="26"/>
        </w:rPr>
      </w:pPr>
      <w:r w:rsidRPr="00157088">
        <w:rPr>
          <w:sz w:val="26"/>
          <w:szCs w:val="26"/>
        </w:rPr>
        <w:lastRenderedPageBreak/>
        <w:t>- зерна – 120915 тонн (113% к уровню прошлого года);</w:t>
      </w:r>
    </w:p>
    <w:p w:rsidR="00FE634F" w:rsidRPr="00157088" w:rsidRDefault="00FE634F" w:rsidP="00FE634F">
      <w:pPr>
        <w:ind w:firstLine="708"/>
        <w:jc w:val="both"/>
        <w:rPr>
          <w:sz w:val="26"/>
          <w:szCs w:val="26"/>
        </w:rPr>
      </w:pPr>
      <w:r w:rsidRPr="00157088">
        <w:rPr>
          <w:sz w:val="26"/>
          <w:szCs w:val="26"/>
        </w:rPr>
        <w:t>- овощей – 1807 тонн (100,6% к уровню прошлого года);</w:t>
      </w:r>
    </w:p>
    <w:p w:rsidR="00FE634F" w:rsidRPr="00157088" w:rsidRDefault="00FE634F" w:rsidP="00FE634F">
      <w:pPr>
        <w:ind w:firstLine="708"/>
        <w:jc w:val="both"/>
        <w:rPr>
          <w:sz w:val="26"/>
          <w:szCs w:val="26"/>
        </w:rPr>
      </w:pPr>
      <w:r w:rsidRPr="00157088">
        <w:rPr>
          <w:sz w:val="26"/>
          <w:szCs w:val="26"/>
        </w:rPr>
        <w:t>- картофеля – 1702 тонн (66% к уровню прошлого года).</w:t>
      </w:r>
    </w:p>
    <w:p w:rsidR="00FE634F" w:rsidRPr="00157088" w:rsidRDefault="00FE634F" w:rsidP="00FE634F">
      <w:pPr>
        <w:ind w:firstLine="708"/>
        <w:jc w:val="both"/>
        <w:rPr>
          <w:sz w:val="26"/>
          <w:szCs w:val="26"/>
        </w:rPr>
      </w:pPr>
      <w:r w:rsidRPr="00157088">
        <w:rPr>
          <w:sz w:val="26"/>
          <w:szCs w:val="26"/>
        </w:rPr>
        <w:t>За 2012 год хозяйствами  приобретено 5 зерноуборочных комбайнов, 6 тракторов, посевные комплексы «Агратор 4,8» и «Русский вепрь 2000», а также 3 единицы грузовых автомобиля и 20 единиц различной сельскохозяйственной техники. Благодаря современной технике повышается культура земледелия на полях района.</w:t>
      </w:r>
    </w:p>
    <w:p w:rsidR="00FE634F" w:rsidRPr="00157088" w:rsidRDefault="00FE634F" w:rsidP="00FE634F">
      <w:pPr>
        <w:jc w:val="both"/>
        <w:rPr>
          <w:sz w:val="26"/>
          <w:szCs w:val="26"/>
        </w:rPr>
      </w:pPr>
      <w:r w:rsidRPr="00157088">
        <w:rPr>
          <w:sz w:val="26"/>
          <w:szCs w:val="26"/>
        </w:rPr>
        <w:t xml:space="preserve">   </w:t>
      </w:r>
      <w:r w:rsidRPr="00157088">
        <w:rPr>
          <w:sz w:val="26"/>
          <w:szCs w:val="26"/>
        </w:rPr>
        <w:tab/>
        <w:t>Всего на развитие сельскохозяйственного производства района в 2012 году из бюджета получено субсидий 72,2 млн. руб. в том числе:</w:t>
      </w:r>
    </w:p>
    <w:p w:rsidR="00FE634F" w:rsidRPr="00157088" w:rsidRDefault="00FE634F" w:rsidP="00FE634F">
      <w:pPr>
        <w:ind w:left="284" w:firstLine="424"/>
        <w:rPr>
          <w:sz w:val="26"/>
          <w:szCs w:val="26"/>
        </w:rPr>
      </w:pPr>
      <w:r w:rsidRPr="00157088">
        <w:rPr>
          <w:sz w:val="26"/>
          <w:szCs w:val="26"/>
        </w:rPr>
        <w:t xml:space="preserve">- из  федерального  - 23,5 млн. руб. </w:t>
      </w:r>
    </w:p>
    <w:p w:rsidR="00FE634F" w:rsidRPr="00157088" w:rsidRDefault="00FE634F" w:rsidP="00FE634F">
      <w:pPr>
        <w:ind w:left="284" w:firstLine="424"/>
        <w:rPr>
          <w:sz w:val="26"/>
          <w:szCs w:val="26"/>
        </w:rPr>
      </w:pPr>
      <w:r w:rsidRPr="00157088">
        <w:rPr>
          <w:sz w:val="26"/>
          <w:szCs w:val="26"/>
        </w:rPr>
        <w:t>- из областного – 48,7 млн. руб.</w:t>
      </w:r>
    </w:p>
    <w:p w:rsidR="00FE634F" w:rsidRPr="00157088" w:rsidRDefault="00FE634F" w:rsidP="00FE634F">
      <w:pPr>
        <w:rPr>
          <w:sz w:val="26"/>
          <w:szCs w:val="26"/>
        </w:rPr>
      </w:pPr>
      <w:r w:rsidRPr="00157088">
        <w:rPr>
          <w:sz w:val="26"/>
          <w:szCs w:val="26"/>
        </w:rPr>
        <w:tab/>
        <w:t xml:space="preserve"> По региональной программе «Социальное развитие села Иркутской области» в 2012 году жителями района получено 22 свидетельства господдержки на улучшение жилищных условий на общую сумму 13 456 тыс. рублей,(из федерального и областного бюджетов):</w:t>
      </w:r>
    </w:p>
    <w:p w:rsidR="00FE634F" w:rsidRPr="00157088" w:rsidRDefault="00FE634F" w:rsidP="00FE634F">
      <w:pPr>
        <w:ind w:left="284"/>
        <w:rPr>
          <w:sz w:val="26"/>
          <w:szCs w:val="26"/>
        </w:rPr>
      </w:pPr>
      <w:r w:rsidRPr="00157088">
        <w:rPr>
          <w:sz w:val="26"/>
          <w:szCs w:val="26"/>
        </w:rPr>
        <w:t>- на приобретение – 9; - на строительство – 13.</w:t>
      </w:r>
    </w:p>
    <w:p w:rsidR="00FE634F" w:rsidRPr="00157088" w:rsidRDefault="00FE634F" w:rsidP="00FE634F">
      <w:pPr>
        <w:ind w:firstLine="708"/>
        <w:jc w:val="both"/>
        <w:rPr>
          <w:sz w:val="26"/>
          <w:szCs w:val="26"/>
        </w:rPr>
      </w:pPr>
      <w:r w:rsidRPr="00157088">
        <w:rPr>
          <w:sz w:val="26"/>
          <w:szCs w:val="26"/>
        </w:rPr>
        <w:t>В целях оказания помощи сельхозтоваропроизводителям в реализации продукции и обеспечения жителей района продуктами питания местного производства в р.п. Михайловка, на муниципальном рынке, постоянно действует ярмарка выходного дня.</w:t>
      </w:r>
    </w:p>
    <w:p w:rsidR="00FE634F" w:rsidRPr="00157088" w:rsidRDefault="00FE634F" w:rsidP="00FE634F">
      <w:pPr>
        <w:ind w:firstLine="708"/>
        <w:jc w:val="both"/>
        <w:rPr>
          <w:sz w:val="26"/>
          <w:szCs w:val="26"/>
        </w:rPr>
      </w:pPr>
      <w:r w:rsidRPr="00157088">
        <w:rPr>
          <w:sz w:val="26"/>
          <w:szCs w:val="26"/>
        </w:rPr>
        <w:t>Кроме этого, администрация района проводит ежегодно по 4 сезонных ярмарки, в которых принимают участие сельскохозяйственные предприятия и крестьянско-фермерские хозяйства.</w:t>
      </w:r>
    </w:p>
    <w:p w:rsidR="00FE634F" w:rsidRPr="00157088" w:rsidRDefault="00FE634F" w:rsidP="00FE634F">
      <w:pPr>
        <w:jc w:val="both"/>
        <w:rPr>
          <w:sz w:val="26"/>
          <w:szCs w:val="26"/>
        </w:rPr>
      </w:pPr>
      <w:r w:rsidRPr="00157088">
        <w:rPr>
          <w:sz w:val="26"/>
          <w:szCs w:val="26"/>
        </w:rPr>
        <w:t xml:space="preserve">     </w:t>
      </w:r>
      <w:r w:rsidRPr="00157088">
        <w:rPr>
          <w:sz w:val="26"/>
          <w:szCs w:val="26"/>
        </w:rPr>
        <w:tab/>
        <w:t>Самыми значимыми и большими по объёму производства являются инвестиционные проекты, реализуемые сельскохозяйственным открытым акционерным обществом «Белореченское»:</w:t>
      </w:r>
    </w:p>
    <w:p w:rsidR="00FE634F" w:rsidRPr="00157088" w:rsidRDefault="00FE634F" w:rsidP="00FE634F">
      <w:pPr>
        <w:ind w:firstLine="708"/>
        <w:jc w:val="both"/>
        <w:rPr>
          <w:sz w:val="26"/>
          <w:szCs w:val="26"/>
        </w:rPr>
      </w:pPr>
      <w:r w:rsidRPr="00157088">
        <w:rPr>
          <w:sz w:val="26"/>
          <w:szCs w:val="26"/>
        </w:rPr>
        <w:t>- увеличение производства молока: строительство современного молочно-товарного комплекса на 1000 голов коров беспривязного содержания в с. Бельск расходы составили в 2012 году 73 млн. 720 тыс. руб.;</w:t>
      </w:r>
    </w:p>
    <w:p w:rsidR="00FE634F" w:rsidRPr="00157088" w:rsidRDefault="00FE634F" w:rsidP="00FE634F">
      <w:pPr>
        <w:ind w:firstLine="708"/>
        <w:jc w:val="both"/>
        <w:rPr>
          <w:sz w:val="26"/>
          <w:szCs w:val="26"/>
        </w:rPr>
      </w:pPr>
      <w:r w:rsidRPr="00157088">
        <w:rPr>
          <w:sz w:val="26"/>
          <w:szCs w:val="26"/>
        </w:rPr>
        <w:t>- развитие мясного скотоводства: строительство откормочных площадок и приобретение племенных тёлок красно-пёстрых мясных пород в с. Бажей и Н-Иреть потребовало денежных вложений в сумме 83 млн. руб.;</w:t>
      </w:r>
    </w:p>
    <w:p w:rsidR="00FE634F" w:rsidRPr="00157088" w:rsidRDefault="00FE634F" w:rsidP="00FE634F">
      <w:pPr>
        <w:ind w:firstLine="708"/>
        <w:jc w:val="both"/>
        <w:rPr>
          <w:sz w:val="26"/>
          <w:szCs w:val="26"/>
        </w:rPr>
      </w:pPr>
      <w:r w:rsidRPr="00157088">
        <w:rPr>
          <w:sz w:val="26"/>
          <w:szCs w:val="26"/>
        </w:rPr>
        <w:t xml:space="preserve">- развитие зернового производства: модернизация оборудования по производству и переработке зерна на нескольких мехтоках в ОПХ «Сибирь» ОПХ «Петровское». Израсходовано - 41 млн. 537 тыс. руб. </w:t>
      </w:r>
    </w:p>
    <w:p w:rsidR="00FE634F" w:rsidRPr="00157088" w:rsidRDefault="00FE634F" w:rsidP="00FE634F">
      <w:pPr>
        <w:jc w:val="both"/>
        <w:rPr>
          <w:sz w:val="26"/>
          <w:szCs w:val="26"/>
        </w:rPr>
      </w:pPr>
      <w:r w:rsidRPr="00157088">
        <w:rPr>
          <w:sz w:val="26"/>
          <w:szCs w:val="26"/>
        </w:rPr>
        <w:t xml:space="preserve">     </w:t>
      </w:r>
      <w:r w:rsidRPr="00157088">
        <w:rPr>
          <w:sz w:val="26"/>
          <w:szCs w:val="26"/>
        </w:rPr>
        <w:tab/>
        <w:t>Все эти мероприятия позволили объединению значительно увеличить объём выпускаемой продукции: зерна, молока, мяса, применяя современную технологию, позволяющую увеличить производительность труда, увеличить заработную плату и повысить эффективность производства в целом.</w:t>
      </w:r>
    </w:p>
    <w:p w:rsidR="00FE634F" w:rsidRPr="00157088" w:rsidRDefault="00FE634F" w:rsidP="00FE634F">
      <w:pPr>
        <w:jc w:val="both"/>
        <w:rPr>
          <w:sz w:val="26"/>
          <w:szCs w:val="26"/>
        </w:rPr>
      </w:pPr>
      <w:r w:rsidRPr="00157088">
        <w:rPr>
          <w:sz w:val="26"/>
          <w:szCs w:val="26"/>
        </w:rPr>
        <w:t xml:space="preserve">      </w:t>
      </w:r>
      <w:r w:rsidRPr="00157088">
        <w:rPr>
          <w:sz w:val="26"/>
          <w:szCs w:val="26"/>
        </w:rPr>
        <w:tab/>
        <w:t xml:space="preserve">Таким образом, при реализации инвестиционных проектов, есть уверенность, что Черемховский район свои обязательства по производству продукции сельского хозяйства по соглашению с министерством сельского хозяйства Иркутской области выполнит. А поддержка через данный вид программ является адресной и приемлемой для технического перевооружения хозяйств. </w:t>
      </w:r>
    </w:p>
    <w:p w:rsidR="00FE634F" w:rsidRPr="00157088" w:rsidRDefault="00FE634F" w:rsidP="00FE634F">
      <w:pPr>
        <w:jc w:val="both"/>
        <w:rPr>
          <w:sz w:val="26"/>
          <w:szCs w:val="26"/>
        </w:rPr>
      </w:pPr>
    </w:p>
    <w:p w:rsidR="00FE634F" w:rsidRPr="00157088" w:rsidRDefault="00FE634F" w:rsidP="00FE634F">
      <w:pPr>
        <w:ind w:firstLine="708"/>
        <w:jc w:val="both"/>
        <w:rPr>
          <w:i/>
          <w:sz w:val="26"/>
          <w:szCs w:val="26"/>
        </w:rPr>
      </w:pPr>
      <w:r w:rsidRPr="00157088">
        <w:rPr>
          <w:i/>
          <w:sz w:val="26"/>
          <w:szCs w:val="26"/>
        </w:rPr>
        <w:t>Задачи и проблемы в  сфере сельского хозяйства:</w:t>
      </w:r>
    </w:p>
    <w:p w:rsidR="00FE634F" w:rsidRPr="00157088" w:rsidRDefault="00FE634F" w:rsidP="00FE634F">
      <w:pPr>
        <w:ind w:firstLine="708"/>
        <w:jc w:val="both"/>
        <w:rPr>
          <w:b/>
          <w:i/>
          <w:sz w:val="26"/>
          <w:szCs w:val="26"/>
        </w:rPr>
      </w:pPr>
    </w:p>
    <w:p w:rsidR="00FE634F" w:rsidRPr="00157088" w:rsidRDefault="00FE634F" w:rsidP="00FE634F">
      <w:pPr>
        <w:ind w:firstLine="708"/>
        <w:jc w:val="both"/>
        <w:rPr>
          <w:sz w:val="26"/>
          <w:szCs w:val="26"/>
        </w:rPr>
      </w:pPr>
      <w:r w:rsidRPr="00157088">
        <w:rPr>
          <w:sz w:val="26"/>
          <w:szCs w:val="26"/>
        </w:rPr>
        <w:t>Основные проблемы и задачи перед сельским хозяйством района:</w:t>
      </w:r>
    </w:p>
    <w:p w:rsidR="00FE634F" w:rsidRPr="00157088" w:rsidRDefault="00FE634F" w:rsidP="00FE634F">
      <w:pPr>
        <w:ind w:firstLine="708"/>
        <w:jc w:val="both"/>
        <w:rPr>
          <w:sz w:val="26"/>
          <w:szCs w:val="26"/>
        </w:rPr>
      </w:pPr>
      <w:r w:rsidRPr="00157088">
        <w:rPr>
          <w:sz w:val="26"/>
          <w:szCs w:val="26"/>
        </w:rPr>
        <w:t>1. Увеличение объемов строительства жилья на селе по Программе «Социальное развитие села».</w:t>
      </w:r>
    </w:p>
    <w:p w:rsidR="00FE634F" w:rsidRPr="00157088" w:rsidRDefault="00FE634F" w:rsidP="00FE634F">
      <w:pPr>
        <w:ind w:firstLine="708"/>
        <w:jc w:val="both"/>
        <w:rPr>
          <w:sz w:val="26"/>
          <w:szCs w:val="26"/>
        </w:rPr>
      </w:pPr>
      <w:r w:rsidRPr="00157088">
        <w:rPr>
          <w:sz w:val="26"/>
          <w:szCs w:val="26"/>
        </w:rPr>
        <w:lastRenderedPageBreak/>
        <w:t>2. Увеличение объемов организованного закупа сельскохозяйственной продукции у личных подсобных хозяйств.</w:t>
      </w:r>
    </w:p>
    <w:p w:rsidR="00FE634F" w:rsidRPr="00157088" w:rsidRDefault="00FE634F" w:rsidP="00FE634F">
      <w:pPr>
        <w:ind w:firstLine="708"/>
        <w:jc w:val="both"/>
        <w:rPr>
          <w:sz w:val="26"/>
          <w:szCs w:val="26"/>
        </w:rPr>
      </w:pPr>
      <w:r w:rsidRPr="00157088">
        <w:rPr>
          <w:sz w:val="26"/>
          <w:szCs w:val="26"/>
        </w:rPr>
        <w:t>3. Строительство СХ ОАО «Белореченское» современных откормочных площадок на 2000 голов КРС мясного направления.</w:t>
      </w:r>
    </w:p>
    <w:p w:rsidR="00FE634F" w:rsidRPr="00157088" w:rsidRDefault="00FE634F" w:rsidP="00FE634F">
      <w:pPr>
        <w:rPr>
          <w:sz w:val="26"/>
          <w:szCs w:val="26"/>
        </w:rPr>
      </w:pPr>
      <w:r w:rsidRPr="00157088">
        <w:rPr>
          <w:sz w:val="26"/>
          <w:szCs w:val="26"/>
        </w:rPr>
        <w:t xml:space="preserve">          4. Строительство современных площадок по убою и первичной переработке с/х животных.</w:t>
      </w:r>
    </w:p>
    <w:p w:rsidR="00FE634F" w:rsidRPr="00157088" w:rsidRDefault="00FE634F" w:rsidP="00FE634F">
      <w:pPr>
        <w:rPr>
          <w:sz w:val="26"/>
          <w:szCs w:val="26"/>
        </w:rPr>
      </w:pPr>
      <w:r w:rsidRPr="00157088">
        <w:rPr>
          <w:sz w:val="26"/>
          <w:szCs w:val="26"/>
        </w:rPr>
        <w:t xml:space="preserve">          5. Реализация инвестиционных проектов по подработке и переработке зерна.</w:t>
      </w:r>
    </w:p>
    <w:p w:rsidR="00FE634F" w:rsidRPr="00157088" w:rsidRDefault="00FE634F" w:rsidP="00FE634F">
      <w:pPr>
        <w:ind w:firstLine="708"/>
        <w:jc w:val="both"/>
        <w:rPr>
          <w:sz w:val="26"/>
          <w:szCs w:val="26"/>
        </w:rPr>
      </w:pPr>
      <w:r w:rsidRPr="00157088">
        <w:rPr>
          <w:sz w:val="26"/>
          <w:szCs w:val="26"/>
        </w:rPr>
        <w:t>6. Проведение аукционов по приобретению древесины для собственных нужд сельхозтоваропроизводителей.</w:t>
      </w:r>
    </w:p>
    <w:p w:rsidR="00FE634F" w:rsidRPr="00157088" w:rsidRDefault="00FE634F" w:rsidP="00FE634F">
      <w:pPr>
        <w:ind w:firstLine="708"/>
        <w:jc w:val="both"/>
        <w:rPr>
          <w:i/>
          <w:sz w:val="26"/>
          <w:szCs w:val="26"/>
        </w:rPr>
      </w:pPr>
      <w:r w:rsidRPr="00157088">
        <w:rPr>
          <w:i/>
          <w:sz w:val="26"/>
          <w:szCs w:val="26"/>
        </w:rPr>
        <w:t xml:space="preserve"> </w:t>
      </w:r>
    </w:p>
    <w:p w:rsidR="00FE634F" w:rsidRPr="00157088" w:rsidRDefault="00FE634F" w:rsidP="00FE634F">
      <w:pPr>
        <w:ind w:firstLine="720"/>
        <w:jc w:val="both"/>
        <w:rPr>
          <w:b/>
          <w:i/>
          <w:color w:val="000000"/>
          <w:sz w:val="26"/>
          <w:szCs w:val="26"/>
        </w:rPr>
      </w:pPr>
      <w:r w:rsidRPr="00157088">
        <w:rPr>
          <w:b/>
          <w:i/>
          <w:color w:val="000000"/>
          <w:sz w:val="26"/>
          <w:szCs w:val="26"/>
        </w:rPr>
        <w:t>Промышленность и инвестиционная политика</w:t>
      </w:r>
    </w:p>
    <w:p w:rsidR="00FE634F" w:rsidRPr="00157088" w:rsidRDefault="00FE634F" w:rsidP="00FE634F">
      <w:pPr>
        <w:ind w:firstLine="720"/>
        <w:jc w:val="both"/>
        <w:rPr>
          <w:i/>
          <w:sz w:val="26"/>
          <w:szCs w:val="26"/>
        </w:rPr>
      </w:pPr>
      <w:r w:rsidRPr="00157088">
        <w:rPr>
          <w:sz w:val="26"/>
          <w:szCs w:val="26"/>
        </w:rPr>
        <w:t>Промышленное производство и инвестиционная политика являются ведущими отраслями экономики, поскольку обеспечивают развитие территории</w:t>
      </w:r>
    </w:p>
    <w:p w:rsidR="00FE634F" w:rsidRPr="00157088" w:rsidRDefault="00FE634F" w:rsidP="00FE634F">
      <w:pPr>
        <w:ind w:firstLine="708"/>
        <w:jc w:val="both"/>
        <w:rPr>
          <w:sz w:val="26"/>
          <w:szCs w:val="26"/>
        </w:rPr>
      </w:pPr>
      <w:r w:rsidRPr="00157088">
        <w:rPr>
          <w:sz w:val="26"/>
          <w:szCs w:val="26"/>
        </w:rPr>
        <w:t>В 2012 году крупными и средним промышленными предприятиями отгружено товаров собственного производства, выполнено работ и услуг собственными силами на сумму 394,6 млн. руб. или 111,9% к аналогичному показателю 2011 года.</w:t>
      </w:r>
    </w:p>
    <w:p w:rsidR="00FE634F" w:rsidRPr="00157088" w:rsidRDefault="00FE634F" w:rsidP="00FE634F">
      <w:pPr>
        <w:ind w:firstLine="708"/>
        <w:jc w:val="both"/>
        <w:rPr>
          <w:sz w:val="26"/>
          <w:szCs w:val="26"/>
        </w:rPr>
      </w:pPr>
      <w:r w:rsidRPr="00157088">
        <w:rPr>
          <w:sz w:val="26"/>
          <w:szCs w:val="26"/>
        </w:rPr>
        <w:t>Рост данного показателя к уровню 2011 года произошел по следующим видам экономической деятельности – «Добыча полезных ископаемых» – 111,3 %, «Обрабатывающие производства» - 144,4%.</w:t>
      </w:r>
    </w:p>
    <w:p w:rsidR="00FE634F" w:rsidRPr="00157088" w:rsidRDefault="00FE634F" w:rsidP="00FE634F">
      <w:pPr>
        <w:autoSpaceDE w:val="0"/>
        <w:autoSpaceDN w:val="0"/>
        <w:adjustRightInd w:val="0"/>
        <w:ind w:firstLine="540"/>
        <w:jc w:val="both"/>
        <w:rPr>
          <w:sz w:val="26"/>
          <w:szCs w:val="26"/>
        </w:rPr>
      </w:pPr>
      <w:r w:rsidRPr="00157088">
        <w:rPr>
          <w:sz w:val="26"/>
          <w:szCs w:val="26"/>
        </w:rPr>
        <w:t>Наблюдается  снижение объемов производства электроэнергии на 4,7%:</w:t>
      </w:r>
    </w:p>
    <w:p w:rsidR="00FE634F" w:rsidRPr="00157088" w:rsidRDefault="00FE634F" w:rsidP="00FE634F">
      <w:pPr>
        <w:autoSpaceDE w:val="0"/>
        <w:autoSpaceDN w:val="0"/>
        <w:adjustRightInd w:val="0"/>
        <w:ind w:firstLine="540"/>
        <w:jc w:val="both"/>
        <w:rPr>
          <w:sz w:val="26"/>
          <w:szCs w:val="26"/>
        </w:rPr>
      </w:pPr>
      <w:r w:rsidRPr="00157088">
        <w:rPr>
          <w:sz w:val="26"/>
          <w:szCs w:val="26"/>
        </w:rPr>
        <w:t xml:space="preserve"> - вследствие ценовой политики российской энергосистемы и тепловой энергии; </w:t>
      </w:r>
    </w:p>
    <w:p w:rsidR="00FE634F" w:rsidRPr="00157088" w:rsidRDefault="00FE634F" w:rsidP="00FE634F">
      <w:pPr>
        <w:autoSpaceDE w:val="0"/>
        <w:autoSpaceDN w:val="0"/>
        <w:adjustRightInd w:val="0"/>
        <w:ind w:firstLine="540"/>
        <w:jc w:val="both"/>
        <w:rPr>
          <w:b/>
          <w:sz w:val="26"/>
          <w:szCs w:val="26"/>
        </w:rPr>
      </w:pPr>
      <w:r w:rsidRPr="00157088">
        <w:rPr>
          <w:sz w:val="26"/>
          <w:szCs w:val="26"/>
        </w:rPr>
        <w:t>-  за счет ре</w:t>
      </w:r>
      <w:r w:rsidRPr="00157088">
        <w:rPr>
          <w:sz w:val="26"/>
          <w:szCs w:val="26"/>
        </w:rPr>
        <w:t>а</w:t>
      </w:r>
      <w:r w:rsidRPr="00157088">
        <w:rPr>
          <w:sz w:val="26"/>
          <w:szCs w:val="26"/>
        </w:rPr>
        <w:t>лизации  мероприятий по энергосбережению.</w:t>
      </w:r>
    </w:p>
    <w:p w:rsidR="00FE634F" w:rsidRPr="00157088" w:rsidRDefault="00FE634F" w:rsidP="00FE634F">
      <w:pPr>
        <w:pStyle w:val="ab"/>
        <w:tabs>
          <w:tab w:val="left" w:pos="708"/>
        </w:tabs>
        <w:ind w:firstLine="720"/>
        <w:jc w:val="both"/>
        <w:rPr>
          <w:rFonts w:ascii="Times New Roman" w:hAnsi="Times New Roman" w:cs="Times New Roman"/>
          <w:sz w:val="26"/>
          <w:szCs w:val="26"/>
        </w:rPr>
      </w:pPr>
      <w:r w:rsidRPr="00157088">
        <w:rPr>
          <w:rFonts w:ascii="Times New Roman" w:hAnsi="Times New Roman" w:cs="Times New Roman"/>
          <w:sz w:val="26"/>
          <w:szCs w:val="26"/>
        </w:rPr>
        <w:t xml:space="preserve">Индекс физического объема в промышленном производстве составил 111,1%. </w:t>
      </w:r>
    </w:p>
    <w:p w:rsidR="00FE634F" w:rsidRPr="00157088" w:rsidRDefault="00FE634F" w:rsidP="00FE634F">
      <w:pPr>
        <w:ind w:firstLine="720"/>
        <w:jc w:val="both"/>
        <w:rPr>
          <w:sz w:val="26"/>
          <w:szCs w:val="26"/>
        </w:rPr>
      </w:pPr>
      <w:r w:rsidRPr="00157088">
        <w:rPr>
          <w:sz w:val="26"/>
          <w:szCs w:val="26"/>
        </w:rPr>
        <w:t>Объем инвестиций в основной капитал составил 267,2 млн. руб., что выше прошлогоднего уровня на 3,9%. Основная доля инвестиций (95,4 %) приходи</w:t>
      </w:r>
      <w:r w:rsidRPr="00157088">
        <w:rPr>
          <w:sz w:val="26"/>
          <w:szCs w:val="26"/>
        </w:rPr>
        <w:t>т</w:t>
      </w:r>
      <w:r w:rsidRPr="00157088">
        <w:rPr>
          <w:sz w:val="26"/>
          <w:szCs w:val="26"/>
        </w:rPr>
        <w:t>ся на СХ ОАО «Белореченское».  В 2012 году на развитие производства предприят</w:t>
      </w:r>
      <w:r w:rsidRPr="00157088">
        <w:rPr>
          <w:sz w:val="26"/>
          <w:szCs w:val="26"/>
        </w:rPr>
        <w:t>и</w:t>
      </w:r>
      <w:r w:rsidRPr="00157088">
        <w:rPr>
          <w:sz w:val="26"/>
          <w:szCs w:val="26"/>
        </w:rPr>
        <w:t>ем направлено 255 млн. руб. (приобретение племенного скота, элитных с</w:t>
      </w:r>
      <w:r w:rsidRPr="00157088">
        <w:rPr>
          <w:sz w:val="26"/>
          <w:szCs w:val="26"/>
        </w:rPr>
        <w:t>е</w:t>
      </w:r>
      <w:r w:rsidRPr="00157088">
        <w:rPr>
          <w:sz w:val="26"/>
          <w:szCs w:val="26"/>
        </w:rPr>
        <w:t>мян, с\х техники и оборудования, минеральных удобрений и средств защ</w:t>
      </w:r>
      <w:r w:rsidRPr="00157088">
        <w:rPr>
          <w:sz w:val="26"/>
          <w:szCs w:val="26"/>
        </w:rPr>
        <w:t>и</w:t>
      </w:r>
      <w:r w:rsidRPr="00157088">
        <w:rPr>
          <w:sz w:val="26"/>
          <w:szCs w:val="26"/>
        </w:rPr>
        <w:t xml:space="preserve">ты).  </w:t>
      </w:r>
    </w:p>
    <w:p w:rsidR="00FE634F" w:rsidRPr="00157088" w:rsidRDefault="00FE634F" w:rsidP="00FE634F">
      <w:pPr>
        <w:ind w:firstLine="708"/>
        <w:jc w:val="both"/>
        <w:rPr>
          <w:i/>
          <w:sz w:val="26"/>
          <w:szCs w:val="26"/>
        </w:rPr>
      </w:pPr>
    </w:p>
    <w:p w:rsidR="00FE634F" w:rsidRPr="00157088" w:rsidRDefault="00FE634F" w:rsidP="00FE634F">
      <w:pPr>
        <w:ind w:firstLine="708"/>
        <w:jc w:val="both"/>
        <w:rPr>
          <w:i/>
          <w:sz w:val="26"/>
          <w:szCs w:val="26"/>
        </w:rPr>
      </w:pPr>
      <w:r w:rsidRPr="00157088">
        <w:rPr>
          <w:i/>
          <w:sz w:val="26"/>
          <w:szCs w:val="26"/>
        </w:rPr>
        <w:t>Задачи в сфере промышленного развития и инвестиционной политики:</w:t>
      </w:r>
    </w:p>
    <w:p w:rsidR="00FE634F" w:rsidRPr="00157088" w:rsidRDefault="00FE634F" w:rsidP="00FE634F">
      <w:pPr>
        <w:pStyle w:val="bodytext1"/>
        <w:spacing w:after="0" w:line="240" w:lineRule="auto"/>
        <w:ind w:firstLine="708"/>
        <w:rPr>
          <w:i/>
          <w:sz w:val="26"/>
          <w:szCs w:val="26"/>
        </w:rPr>
      </w:pPr>
      <w:r w:rsidRPr="00157088">
        <w:rPr>
          <w:sz w:val="26"/>
          <w:szCs w:val="26"/>
        </w:rPr>
        <w:t>Одним из основных направлений деятельности администрации района было и остается создание новых рабочих мест.</w:t>
      </w:r>
    </w:p>
    <w:p w:rsidR="00FE634F" w:rsidRPr="00157088" w:rsidRDefault="00FE634F" w:rsidP="00FE634F">
      <w:pPr>
        <w:ind w:firstLine="720"/>
        <w:jc w:val="both"/>
        <w:rPr>
          <w:sz w:val="26"/>
          <w:szCs w:val="26"/>
        </w:rPr>
      </w:pPr>
      <w:r w:rsidRPr="00157088">
        <w:rPr>
          <w:sz w:val="26"/>
          <w:szCs w:val="26"/>
        </w:rPr>
        <w:t xml:space="preserve">Освоение уникальной минерально-сырьевой базы: </w:t>
      </w:r>
    </w:p>
    <w:p w:rsidR="00FE634F" w:rsidRPr="00157088" w:rsidRDefault="00FE634F" w:rsidP="00FE634F">
      <w:pPr>
        <w:pStyle w:val="bodytext1"/>
        <w:spacing w:after="0" w:line="240" w:lineRule="auto"/>
        <w:ind w:firstLine="708"/>
        <w:rPr>
          <w:sz w:val="26"/>
          <w:szCs w:val="26"/>
        </w:rPr>
      </w:pPr>
      <w:r w:rsidRPr="00157088">
        <w:rPr>
          <w:sz w:val="26"/>
          <w:szCs w:val="26"/>
        </w:rPr>
        <w:t xml:space="preserve">В декабре 2012 года проведены аукционы на геологическое изучение, разведку и добычу месторождений рудного золота: Жежемская площадь, Усть-Онотская площадь, Кургинская площадь (победитель ООО "СибЦветМетЗолото"), Участок Малоиретский, Гиргинтуйский - (победитель ООО "Золото Присаянья"). Освоение месторождения позволит обеспечить добычу 1000 кг золота в год. Развитие данного добывающего производства в районе позволит создать новые рабочие места. </w:t>
      </w:r>
    </w:p>
    <w:p w:rsidR="00FE634F" w:rsidRPr="00157088" w:rsidRDefault="00FE634F" w:rsidP="00FE634F">
      <w:pPr>
        <w:pStyle w:val="bodytext1"/>
        <w:spacing w:after="0" w:line="240" w:lineRule="auto"/>
        <w:ind w:firstLine="708"/>
        <w:rPr>
          <w:sz w:val="26"/>
          <w:szCs w:val="26"/>
        </w:rPr>
      </w:pPr>
      <w:r w:rsidRPr="00157088">
        <w:rPr>
          <w:sz w:val="26"/>
          <w:szCs w:val="26"/>
        </w:rPr>
        <w:t xml:space="preserve">Перспективно освоение Вознесенского каменноугольного месторождения. 21.01.2013г. проведен аукцион на право пользования участками недр с целью геологического изучения, разведки и добычи каменного угля на участке "Ныгдинская площадь Парфеновского угленосного участка Вознесенского каменноугольного месторождения" Победителем признана - ООО "Компания Востсибуголь". Планируется создание предприятия с проектной производительностью 2 млн. тонн угля и обеспечение занятости жителей Бельского и Парфеновского сельских поселений. </w:t>
      </w:r>
    </w:p>
    <w:p w:rsidR="00FE634F" w:rsidRPr="00157088" w:rsidRDefault="00FE634F" w:rsidP="00FE634F">
      <w:pPr>
        <w:pStyle w:val="bodytext1"/>
        <w:spacing w:after="0" w:line="240" w:lineRule="auto"/>
        <w:ind w:firstLine="708"/>
        <w:rPr>
          <w:sz w:val="26"/>
          <w:szCs w:val="26"/>
        </w:rPr>
      </w:pPr>
      <w:r w:rsidRPr="00157088">
        <w:rPr>
          <w:sz w:val="26"/>
          <w:szCs w:val="26"/>
        </w:rPr>
        <w:lastRenderedPageBreak/>
        <w:t xml:space="preserve">Лицензией на разработку Цаган-Ходинского месторождения химически чистых известняков (Онотское сельское поселение) сроком 25 лет обладает ОАО «Иркутская горная компания». Имеется инвестиционный проект по строительству цементного завода. Проект состоит их двух частей: Цаган-Ходынского месторождения известняков и цементного завода. </w:t>
      </w:r>
      <w:r w:rsidRPr="00157088">
        <w:rPr>
          <w:bCs/>
          <w:sz w:val="26"/>
          <w:szCs w:val="26"/>
        </w:rPr>
        <w:t>Месторождение</w:t>
      </w:r>
      <w:r w:rsidRPr="00157088">
        <w:rPr>
          <w:sz w:val="26"/>
          <w:szCs w:val="26"/>
        </w:rPr>
        <w:t xml:space="preserve"> будет являться основным источником сырья для завода и станет частью единого производственного комплекса. Согласно проекта, объем добычи составит 720 тыс. тонн в первый год и достигнет 2,1 тыс. тонн начиная со второго года.</w:t>
      </w:r>
    </w:p>
    <w:p w:rsidR="00FE634F" w:rsidRPr="00157088" w:rsidRDefault="00FE634F" w:rsidP="00FE634F">
      <w:pPr>
        <w:pStyle w:val="bodytext1"/>
        <w:spacing w:after="0" w:line="240" w:lineRule="auto"/>
        <w:ind w:firstLine="708"/>
        <w:rPr>
          <w:sz w:val="26"/>
          <w:szCs w:val="26"/>
        </w:rPr>
      </w:pPr>
      <w:r w:rsidRPr="00157088">
        <w:rPr>
          <w:sz w:val="26"/>
          <w:szCs w:val="26"/>
        </w:rPr>
        <w:t xml:space="preserve"> Очень интересен инвестиционный проект по строительству нефтеперерабатывающего завода на территории Михайловского поселения объемом переработки 3 млн. тонн нефти в год (с возможностью расширения объемов переработки до 6 млн. тонн). Инвесторами в данный проект являются представители Российской Федерации и Китайской Народной Республики. Реализация данного проекта позволит занять 300 человек. </w:t>
      </w:r>
    </w:p>
    <w:p w:rsidR="00FE634F" w:rsidRPr="00157088" w:rsidRDefault="00FE634F" w:rsidP="00FE634F">
      <w:pPr>
        <w:pStyle w:val="bodytext1"/>
        <w:spacing w:after="0" w:line="240" w:lineRule="auto"/>
        <w:ind w:firstLine="708"/>
        <w:rPr>
          <w:sz w:val="26"/>
          <w:szCs w:val="26"/>
        </w:rPr>
      </w:pPr>
      <w:r w:rsidRPr="00157088">
        <w:rPr>
          <w:sz w:val="26"/>
          <w:szCs w:val="26"/>
        </w:rPr>
        <w:t xml:space="preserve">Помимо создания новых рабочих мест, строительство завода будет иметь другие положительные социальные эффекты, как-то: развитие социальной инфраструктуры, появление на региональном рынке нефтепродуктов альтернативного поставщика моторного топлива, повышение наполняемости местного и регионального бюджетов. Это наиболее крупные проекты. Их реализация позволит решить многие социальные вопросы. </w:t>
      </w:r>
    </w:p>
    <w:p w:rsidR="00FE634F" w:rsidRPr="00157088" w:rsidRDefault="00FE634F" w:rsidP="00FE634F">
      <w:pPr>
        <w:pStyle w:val="ab"/>
        <w:tabs>
          <w:tab w:val="left" w:pos="708"/>
        </w:tabs>
        <w:ind w:firstLine="720"/>
        <w:jc w:val="both"/>
        <w:rPr>
          <w:rFonts w:ascii="Times New Roman" w:hAnsi="Times New Roman" w:cs="Times New Roman"/>
          <w:color w:val="000000"/>
          <w:sz w:val="26"/>
          <w:szCs w:val="26"/>
        </w:rPr>
      </w:pPr>
    </w:p>
    <w:p w:rsidR="00FE634F" w:rsidRPr="00157088" w:rsidRDefault="00FE634F" w:rsidP="00FE634F">
      <w:pPr>
        <w:pStyle w:val="ab"/>
        <w:tabs>
          <w:tab w:val="left" w:pos="708"/>
        </w:tabs>
        <w:ind w:firstLine="720"/>
        <w:jc w:val="both"/>
        <w:rPr>
          <w:rFonts w:ascii="Times New Roman" w:hAnsi="Times New Roman" w:cs="Times New Roman"/>
          <w:i/>
          <w:color w:val="000000"/>
          <w:sz w:val="26"/>
          <w:szCs w:val="26"/>
        </w:rPr>
      </w:pPr>
      <w:r w:rsidRPr="00157088">
        <w:rPr>
          <w:rFonts w:ascii="Times New Roman" w:hAnsi="Times New Roman" w:cs="Times New Roman"/>
          <w:i/>
          <w:color w:val="000000"/>
          <w:sz w:val="26"/>
          <w:szCs w:val="26"/>
        </w:rPr>
        <w:t>Социальное партнерство</w:t>
      </w:r>
    </w:p>
    <w:p w:rsidR="00FE634F" w:rsidRPr="00157088" w:rsidRDefault="00FE634F" w:rsidP="00FE634F">
      <w:pPr>
        <w:pStyle w:val="ab"/>
        <w:tabs>
          <w:tab w:val="left" w:pos="708"/>
        </w:tabs>
        <w:ind w:firstLine="720"/>
        <w:jc w:val="both"/>
        <w:rPr>
          <w:rFonts w:ascii="Times New Roman" w:hAnsi="Times New Roman" w:cs="Times New Roman"/>
          <w:b w:val="0"/>
          <w:color w:val="000000"/>
          <w:sz w:val="26"/>
          <w:szCs w:val="26"/>
        </w:rPr>
      </w:pPr>
      <w:r w:rsidRPr="00157088">
        <w:rPr>
          <w:rFonts w:ascii="Times New Roman" w:hAnsi="Times New Roman" w:cs="Times New Roman"/>
          <w:b w:val="0"/>
          <w:color w:val="000000"/>
          <w:sz w:val="26"/>
          <w:szCs w:val="26"/>
        </w:rPr>
        <w:t>Большое внимание администрация района уделяет социальному партнерству, как одному из главных условий дальнейшего социально – экономического развития района. Взаимодействие власти и бизнеса, позволяющее обеспечить консолидацию ресурсов и усилий в решении задач ускорения социально – экономического развития района, осуществлялось в 2012 году путем заключения соглашений о взаимном сотрудничестве между администрацией района и хозяйствующими субъектами, расположенными на территории.</w:t>
      </w:r>
    </w:p>
    <w:p w:rsidR="00FE634F" w:rsidRPr="00157088" w:rsidRDefault="00FE634F" w:rsidP="00FE634F">
      <w:pPr>
        <w:ind w:firstLine="720"/>
        <w:jc w:val="both"/>
        <w:rPr>
          <w:sz w:val="26"/>
          <w:szCs w:val="26"/>
        </w:rPr>
      </w:pPr>
      <w:r w:rsidRPr="00157088">
        <w:rPr>
          <w:sz w:val="26"/>
          <w:szCs w:val="26"/>
        </w:rPr>
        <w:t>За 2012 год в Черемховском районном муниципальном образовании з</w:t>
      </w:r>
      <w:r w:rsidRPr="00157088">
        <w:rPr>
          <w:sz w:val="26"/>
          <w:szCs w:val="26"/>
        </w:rPr>
        <w:t>а</w:t>
      </w:r>
      <w:r w:rsidRPr="00157088">
        <w:rPr>
          <w:sz w:val="26"/>
          <w:szCs w:val="26"/>
        </w:rPr>
        <w:t>ключено 331 соглашение о социально-экономическом сотрудничестве на сумму 13,3 млн. руб.</w:t>
      </w:r>
    </w:p>
    <w:p w:rsidR="00FE634F" w:rsidRPr="00157088" w:rsidRDefault="00FE634F" w:rsidP="00FE634F">
      <w:pPr>
        <w:ind w:firstLine="708"/>
        <w:jc w:val="both"/>
        <w:rPr>
          <w:sz w:val="26"/>
          <w:szCs w:val="26"/>
        </w:rPr>
      </w:pPr>
      <w:r w:rsidRPr="00157088">
        <w:rPr>
          <w:sz w:val="26"/>
          <w:szCs w:val="26"/>
        </w:rPr>
        <w:t>По итогам года в рамках соглашений оказана благотворительная п</w:t>
      </w:r>
      <w:r w:rsidRPr="00157088">
        <w:rPr>
          <w:sz w:val="26"/>
          <w:szCs w:val="26"/>
        </w:rPr>
        <w:t>о</w:t>
      </w:r>
      <w:r w:rsidRPr="00157088">
        <w:rPr>
          <w:sz w:val="26"/>
          <w:szCs w:val="26"/>
        </w:rPr>
        <w:t>мощь в размере 13,2 млн. руб., или 99,3% от запланированного объема. Объем финансирования социал</w:t>
      </w:r>
      <w:r w:rsidRPr="00157088">
        <w:rPr>
          <w:sz w:val="26"/>
          <w:szCs w:val="26"/>
        </w:rPr>
        <w:t>ь</w:t>
      </w:r>
      <w:r w:rsidRPr="00157088">
        <w:rPr>
          <w:sz w:val="26"/>
          <w:szCs w:val="26"/>
        </w:rPr>
        <w:t xml:space="preserve">но-значимых мероприятий в расчете на одного жителя составил 441,6 руб./чел </w:t>
      </w:r>
    </w:p>
    <w:p w:rsidR="00FE634F" w:rsidRPr="00157088" w:rsidRDefault="00FE634F" w:rsidP="00FE634F">
      <w:pPr>
        <w:ind w:firstLine="708"/>
        <w:jc w:val="both"/>
        <w:rPr>
          <w:sz w:val="26"/>
          <w:szCs w:val="26"/>
        </w:rPr>
      </w:pPr>
      <w:r w:rsidRPr="00157088">
        <w:rPr>
          <w:sz w:val="26"/>
          <w:szCs w:val="26"/>
        </w:rPr>
        <w:t>Рост показателей по сравнению с прошлым годом составил:</w:t>
      </w:r>
    </w:p>
    <w:p w:rsidR="00FE634F" w:rsidRPr="00157088" w:rsidRDefault="00FE634F" w:rsidP="00FE634F">
      <w:pPr>
        <w:ind w:firstLine="708"/>
        <w:jc w:val="both"/>
        <w:rPr>
          <w:sz w:val="26"/>
          <w:szCs w:val="26"/>
        </w:rPr>
      </w:pPr>
      <w:r w:rsidRPr="00157088">
        <w:rPr>
          <w:sz w:val="26"/>
          <w:szCs w:val="26"/>
        </w:rPr>
        <w:t>- по количеству заключенных соглашений на 30,3%;</w:t>
      </w:r>
    </w:p>
    <w:p w:rsidR="00FE634F" w:rsidRPr="00157088" w:rsidRDefault="00FE634F" w:rsidP="00FE634F">
      <w:pPr>
        <w:ind w:firstLine="708"/>
        <w:jc w:val="both"/>
        <w:rPr>
          <w:sz w:val="26"/>
          <w:szCs w:val="26"/>
        </w:rPr>
      </w:pPr>
      <w:r w:rsidRPr="00157088">
        <w:rPr>
          <w:sz w:val="26"/>
          <w:szCs w:val="26"/>
        </w:rPr>
        <w:t>- по сумме заключенных соглашений на 49,8%;</w:t>
      </w:r>
    </w:p>
    <w:p w:rsidR="00FE634F" w:rsidRPr="00157088" w:rsidRDefault="00FE634F" w:rsidP="00FE634F">
      <w:pPr>
        <w:ind w:firstLine="708"/>
        <w:jc w:val="both"/>
        <w:rPr>
          <w:i/>
          <w:sz w:val="26"/>
          <w:szCs w:val="26"/>
        </w:rPr>
      </w:pPr>
      <w:r w:rsidRPr="00157088">
        <w:rPr>
          <w:sz w:val="26"/>
          <w:szCs w:val="26"/>
        </w:rPr>
        <w:t>- по объему финансирования социально-значимых мероприятий в расчете на 1 ж</w:t>
      </w:r>
      <w:r w:rsidRPr="00157088">
        <w:rPr>
          <w:sz w:val="26"/>
          <w:szCs w:val="26"/>
        </w:rPr>
        <w:t>и</w:t>
      </w:r>
      <w:r w:rsidRPr="00157088">
        <w:rPr>
          <w:sz w:val="26"/>
          <w:szCs w:val="26"/>
        </w:rPr>
        <w:t xml:space="preserve">теля на 148,25 руб. Данный показатель превышает прошлогоднее значение в 1,5 раза.  </w:t>
      </w:r>
    </w:p>
    <w:p w:rsidR="00FE634F" w:rsidRPr="00157088" w:rsidRDefault="00FE634F" w:rsidP="00FE634F">
      <w:pPr>
        <w:ind w:firstLine="720"/>
        <w:jc w:val="both"/>
        <w:rPr>
          <w:sz w:val="26"/>
          <w:szCs w:val="26"/>
        </w:rPr>
      </w:pPr>
      <w:r w:rsidRPr="00157088">
        <w:rPr>
          <w:sz w:val="26"/>
          <w:szCs w:val="26"/>
        </w:rPr>
        <w:t>Благотворительная помощь оказана в следующих сферах:</w:t>
      </w:r>
    </w:p>
    <w:p w:rsidR="00FE634F" w:rsidRPr="00157088" w:rsidRDefault="00FE634F" w:rsidP="00FE634F">
      <w:pPr>
        <w:ind w:firstLine="708"/>
        <w:jc w:val="both"/>
        <w:rPr>
          <w:sz w:val="26"/>
          <w:szCs w:val="26"/>
        </w:rPr>
      </w:pPr>
      <w:r w:rsidRPr="00157088">
        <w:rPr>
          <w:sz w:val="26"/>
          <w:szCs w:val="26"/>
        </w:rPr>
        <w:t>Социальная сфера – 3,1 млн. руб.:</w:t>
      </w:r>
    </w:p>
    <w:p w:rsidR="00FE634F" w:rsidRPr="00157088" w:rsidRDefault="00FE634F" w:rsidP="00FE634F">
      <w:pPr>
        <w:tabs>
          <w:tab w:val="left" w:pos="0"/>
        </w:tabs>
        <w:jc w:val="both"/>
        <w:rPr>
          <w:sz w:val="26"/>
          <w:szCs w:val="26"/>
        </w:rPr>
      </w:pPr>
      <w:r w:rsidRPr="00157088">
        <w:rPr>
          <w:sz w:val="26"/>
          <w:szCs w:val="26"/>
        </w:rPr>
        <w:tab/>
        <w:t>Благоустройство территории – 3,26 млн. руб.:</w:t>
      </w:r>
    </w:p>
    <w:p w:rsidR="00FE634F" w:rsidRPr="00157088" w:rsidRDefault="00FE634F" w:rsidP="00FE634F">
      <w:pPr>
        <w:ind w:left="708"/>
        <w:jc w:val="both"/>
        <w:rPr>
          <w:sz w:val="26"/>
          <w:szCs w:val="26"/>
        </w:rPr>
      </w:pPr>
      <w:r w:rsidRPr="00157088">
        <w:rPr>
          <w:sz w:val="26"/>
          <w:szCs w:val="26"/>
        </w:rPr>
        <w:t>Культурно-массовые мероприятия – 4,3 млн. руб.:</w:t>
      </w:r>
    </w:p>
    <w:p w:rsidR="00FE634F" w:rsidRPr="00157088" w:rsidRDefault="00FE634F" w:rsidP="00FE634F">
      <w:pPr>
        <w:ind w:firstLine="720"/>
        <w:jc w:val="both"/>
        <w:rPr>
          <w:sz w:val="26"/>
          <w:szCs w:val="26"/>
        </w:rPr>
      </w:pPr>
      <w:r w:rsidRPr="00157088">
        <w:rPr>
          <w:sz w:val="26"/>
          <w:szCs w:val="26"/>
        </w:rPr>
        <w:t>- проведено крупномасштабное мероприятие в рамках празднования Дня района в п. Михайловка 28 июля 2012 г.;</w:t>
      </w:r>
    </w:p>
    <w:p w:rsidR="00FE634F" w:rsidRPr="00157088" w:rsidRDefault="00FE634F" w:rsidP="00627642">
      <w:pPr>
        <w:widowControl w:val="0"/>
        <w:ind w:firstLine="720"/>
        <w:jc w:val="both"/>
        <w:rPr>
          <w:sz w:val="26"/>
          <w:szCs w:val="26"/>
        </w:rPr>
      </w:pPr>
      <w:r w:rsidRPr="00157088">
        <w:rPr>
          <w:sz w:val="26"/>
          <w:szCs w:val="26"/>
        </w:rPr>
        <w:t>- организованы мероприятия по празднованию новогодних елок в п. Михайловка и с. Голуметь и приобретены 2000 новогодних подарков для детей с 1 по 4 классы;</w:t>
      </w:r>
    </w:p>
    <w:p w:rsidR="00FE634F" w:rsidRPr="00157088" w:rsidRDefault="00FE634F" w:rsidP="00FE634F">
      <w:pPr>
        <w:ind w:firstLine="720"/>
        <w:jc w:val="both"/>
        <w:rPr>
          <w:b/>
          <w:i/>
          <w:sz w:val="26"/>
          <w:szCs w:val="26"/>
        </w:rPr>
      </w:pPr>
    </w:p>
    <w:p w:rsidR="00FE634F" w:rsidRPr="00157088" w:rsidRDefault="00FE634F" w:rsidP="00FE634F">
      <w:pPr>
        <w:ind w:firstLine="720"/>
        <w:jc w:val="both"/>
        <w:rPr>
          <w:b/>
          <w:i/>
          <w:sz w:val="26"/>
          <w:szCs w:val="26"/>
        </w:rPr>
      </w:pPr>
      <w:r w:rsidRPr="00157088">
        <w:rPr>
          <w:b/>
          <w:i/>
          <w:sz w:val="26"/>
          <w:szCs w:val="26"/>
        </w:rPr>
        <w:t>Торговля</w:t>
      </w:r>
    </w:p>
    <w:p w:rsidR="00FE634F" w:rsidRPr="00157088" w:rsidRDefault="00FE634F" w:rsidP="00FE634F">
      <w:pPr>
        <w:ind w:firstLine="720"/>
        <w:jc w:val="both"/>
        <w:rPr>
          <w:i/>
          <w:sz w:val="26"/>
          <w:szCs w:val="26"/>
        </w:rPr>
      </w:pPr>
      <w:r w:rsidRPr="00157088">
        <w:rPr>
          <w:sz w:val="26"/>
          <w:szCs w:val="26"/>
        </w:rPr>
        <w:t>Работа комплекса потребительского рынка и услуг района в 2012 году б</w:t>
      </w:r>
      <w:r w:rsidRPr="00157088">
        <w:rPr>
          <w:sz w:val="26"/>
          <w:szCs w:val="26"/>
        </w:rPr>
        <w:t>ы</w:t>
      </w:r>
      <w:r w:rsidRPr="00157088">
        <w:rPr>
          <w:sz w:val="26"/>
          <w:szCs w:val="26"/>
        </w:rPr>
        <w:t>ла направлена на бесперебойное снабжение продовольственными и непродовольс</w:t>
      </w:r>
      <w:r w:rsidRPr="00157088">
        <w:rPr>
          <w:sz w:val="26"/>
          <w:szCs w:val="26"/>
        </w:rPr>
        <w:t>т</w:t>
      </w:r>
      <w:r w:rsidRPr="00157088">
        <w:rPr>
          <w:sz w:val="26"/>
          <w:szCs w:val="26"/>
        </w:rPr>
        <w:t>венными товарами населения района, развитие торговли в малых деревнях. Тов</w:t>
      </w:r>
      <w:r w:rsidRPr="00157088">
        <w:rPr>
          <w:sz w:val="26"/>
          <w:szCs w:val="26"/>
        </w:rPr>
        <w:t>а</w:t>
      </w:r>
      <w:r w:rsidRPr="00157088">
        <w:rPr>
          <w:sz w:val="26"/>
          <w:szCs w:val="26"/>
        </w:rPr>
        <w:t>рооборот предприятий торговли составил 980,0 млн. руб., что на 8,9% больше прошлогоднего показателя. В сфере потребительского рынка района   трудится 907 человек. Это  16,7% от общей численности занятых в экономике города. За прошедший год в отра</w:t>
      </w:r>
      <w:r w:rsidRPr="00157088">
        <w:rPr>
          <w:sz w:val="26"/>
          <w:szCs w:val="26"/>
        </w:rPr>
        <w:t>с</w:t>
      </w:r>
      <w:r w:rsidRPr="00157088">
        <w:rPr>
          <w:sz w:val="26"/>
          <w:szCs w:val="26"/>
        </w:rPr>
        <w:t>ли создано 20 рабочих мест</w:t>
      </w:r>
    </w:p>
    <w:p w:rsidR="00FE634F" w:rsidRPr="00157088" w:rsidRDefault="00FE634F" w:rsidP="00FE634F">
      <w:pPr>
        <w:ind w:firstLine="708"/>
        <w:jc w:val="both"/>
        <w:rPr>
          <w:sz w:val="26"/>
          <w:szCs w:val="26"/>
        </w:rPr>
      </w:pPr>
      <w:r w:rsidRPr="00157088">
        <w:rPr>
          <w:sz w:val="26"/>
          <w:szCs w:val="26"/>
        </w:rPr>
        <w:t xml:space="preserve">В р.п. Михайловка открыт торговый центр площадью </w:t>
      </w:r>
      <w:smartTag w:uri="urn:schemas-microsoft-com:office:smarttags" w:element="metricconverter">
        <w:smartTagPr>
          <w:attr w:name="ProductID" w:val="600 кв. м"/>
        </w:smartTagPr>
        <w:r w:rsidRPr="00157088">
          <w:rPr>
            <w:sz w:val="26"/>
            <w:szCs w:val="26"/>
          </w:rPr>
          <w:t>600 кв. м</w:t>
        </w:r>
      </w:smartTag>
      <w:r w:rsidRPr="00157088">
        <w:rPr>
          <w:sz w:val="26"/>
          <w:szCs w:val="26"/>
        </w:rPr>
        <w:t>., пари</w:t>
      </w:r>
      <w:r w:rsidRPr="00157088">
        <w:rPr>
          <w:sz w:val="26"/>
          <w:szCs w:val="26"/>
        </w:rPr>
        <w:t>к</w:t>
      </w:r>
      <w:r w:rsidRPr="00157088">
        <w:rPr>
          <w:sz w:val="26"/>
          <w:szCs w:val="26"/>
        </w:rPr>
        <w:t>махерская «Твой стиль» площадью 40 кв.м., ломбард,</w:t>
      </w:r>
    </w:p>
    <w:p w:rsidR="00FE634F" w:rsidRPr="00157088" w:rsidRDefault="00FE634F" w:rsidP="00FE634F">
      <w:pPr>
        <w:ind w:firstLine="708"/>
        <w:jc w:val="both"/>
        <w:rPr>
          <w:sz w:val="26"/>
          <w:szCs w:val="26"/>
        </w:rPr>
      </w:pPr>
      <w:r w:rsidRPr="00157088">
        <w:rPr>
          <w:sz w:val="26"/>
          <w:szCs w:val="26"/>
        </w:rPr>
        <w:t>В с. Голуметь открыт магазин швейных изделий «Стиль»  и шиномонтажная мастерская.</w:t>
      </w:r>
    </w:p>
    <w:p w:rsidR="00FE634F" w:rsidRPr="00157088" w:rsidRDefault="00FE634F" w:rsidP="00FE634F">
      <w:pPr>
        <w:ind w:firstLine="708"/>
        <w:jc w:val="both"/>
        <w:rPr>
          <w:sz w:val="26"/>
          <w:szCs w:val="26"/>
        </w:rPr>
      </w:pPr>
      <w:r w:rsidRPr="00157088">
        <w:rPr>
          <w:sz w:val="26"/>
          <w:szCs w:val="26"/>
        </w:rPr>
        <w:t xml:space="preserve"> Открыты новые магазины в д. Бажей, д. Герасимово, с. Онот, с. Саянское, с. Рысево.</w:t>
      </w:r>
    </w:p>
    <w:p w:rsidR="00FE634F" w:rsidRPr="00157088" w:rsidRDefault="00FE634F" w:rsidP="00FE634F">
      <w:pPr>
        <w:ind w:firstLine="720"/>
        <w:jc w:val="both"/>
        <w:rPr>
          <w:sz w:val="26"/>
          <w:szCs w:val="26"/>
        </w:rPr>
      </w:pPr>
    </w:p>
    <w:p w:rsidR="00FE634F" w:rsidRPr="00157088" w:rsidRDefault="00FE634F" w:rsidP="00FE634F">
      <w:pPr>
        <w:ind w:firstLine="720"/>
        <w:jc w:val="both"/>
        <w:rPr>
          <w:b/>
          <w:i/>
          <w:sz w:val="26"/>
          <w:szCs w:val="26"/>
        </w:rPr>
      </w:pPr>
      <w:r w:rsidRPr="00157088">
        <w:rPr>
          <w:b/>
          <w:i/>
          <w:sz w:val="26"/>
          <w:szCs w:val="26"/>
        </w:rPr>
        <w:t xml:space="preserve">Малый бизнес </w:t>
      </w:r>
    </w:p>
    <w:p w:rsidR="00FE634F" w:rsidRPr="00157088" w:rsidRDefault="00FE634F" w:rsidP="00FE634F">
      <w:pPr>
        <w:ind w:firstLine="720"/>
        <w:jc w:val="both"/>
        <w:rPr>
          <w:sz w:val="26"/>
          <w:szCs w:val="26"/>
        </w:rPr>
      </w:pPr>
      <w:r w:rsidRPr="00157088">
        <w:rPr>
          <w:sz w:val="26"/>
          <w:szCs w:val="26"/>
        </w:rPr>
        <w:t>В районе работают 137 предприятий малого бизнеса, действуют 450 ИП, 73 КФХ. Среднесписочная численность работающих в малом и среднем бизнесе – 2482 чел., или 45,7% от общего числа занятых в экон</w:t>
      </w:r>
      <w:r w:rsidRPr="00157088">
        <w:rPr>
          <w:sz w:val="26"/>
          <w:szCs w:val="26"/>
        </w:rPr>
        <w:t>о</w:t>
      </w:r>
      <w:r w:rsidRPr="00157088">
        <w:rPr>
          <w:sz w:val="26"/>
          <w:szCs w:val="26"/>
        </w:rPr>
        <w:t xml:space="preserve">мике. </w:t>
      </w:r>
    </w:p>
    <w:p w:rsidR="00FE634F" w:rsidRPr="00157088" w:rsidRDefault="00FE634F" w:rsidP="00FE634F">
      <w:pPr>
        <w:ind w:firstLine="708"/>
        <w:jc w:val="both"/>
        <w:rPr>
          <w:sz w:val="26"/>
          <w:szCs w:val="26"/>
        </w:rPr>
      </w:pPr>
      <w:r w:rsidRPr="00157088">
        <w:rPr>
          <w:sz w:val="26"/>
          <w:szCs w:val="26"/>
        </w:rPr>
        <w:t>В 2012 году выручка от реализации продукции субъектов малого бизнеса составила 868,2  млн. руб., или 111,6% к аналогичному показателю прошлого г</w:t>
      </w:r>
      <w:r w:rsidRPr="00157088">
        <w:rPr>
          <w:sz w:val="26"/>
          <w:szCs w:val="26"/>
        </w:rPr>
        <w:t>о</w:t>
      </w:r>
      <w:r w:rsidRPr="00157088">
        <w:rPr>
          <w:sz w:val="26"/>
          <w:szCs w:val="26"/>
        </w:rPr>
        <w:t xml:space="preserve">да. </w:t>
      </w:r>
    </w:p>
    <w:p w:rsidR="00FE634F" w:rsidRPr="00157088" w:rsidRDefault="00FE634F" w:rsidP="00FE634F">
      <w:pPr>
        <w:ind w:firstLine="708"/>
        <w:jc w:val="both"/>
        <w:rPr>
          <w:sz w:val="26"/>
          <w:szCs w:val="26"/>
        </w:rPr>
      </w:pPr>
      <w:r w:rsidRPr="00157088">
        <w:rPr>
          <w:sz w:val="26"/>
          <w:szCs w:val="26"/>
        </w:rPr>
        <w:t>Доля малого бизнеса в выручке в целом по ра</w:t>
      </w:r>
      <w:r w:rsidRPr="00157088">
        <w:rPr>
          <w:sz w:val="26"/>
          <w:szCs w:val="26"/>
        </w:rPr>
        <w:t>й</w:t>
      </w:r>
      <w:r w:rsidRPr="00157088">
        <w:rPr>
          <w:sz w:val="26"/>
          <w:szCs w:val="26"/>
        </w:rPr>
        <w:t xml:space="preserve">ону составляет 39,6%. </w:t>
      </w:r>
    </w:p>
    <w:p w:rsidR="00FE634F" w:rsidRPr="00157088" w:rsidRDefault="00FE634F" w:rsidP="00FE634F">
      <w:pPr>
        <w:ind w:firstLine="708"/>
        <w:jc w:val="both"/>
        <w:rPr>
          <w:sz w:val="26"/>
          <w:szCs w:val="26"/>
        </w:rPr>
      </w:pPr>
      <w:r w:rsidRPr="00157088">
        <w:rPr>
          <w:sz w:val="26"/>
          <w:szCs w:val="26"/>
        </w:rPr>
        <w:t xml:space="preserve">Кроме того, в отчетном году создано 29 микропредприятий, 7 КФХ, 9 предприятий розничной торговли, 1 парикмахерская, 2 шиномонтажных мастерских. </w:t>
      </w:r>
    </w:p>
    <w:p w:rsidR="00FE634F" w:rsidRPr="00157088" w:rsidRDefault="00FE634F" w:rsidP="00FE634F">
      <w:pPr>
        <w:pStyle w:val="ac"/>
        <w:spacing w:before="0" w:beforeAutospacing="0" w:after="0" w:afterAutospacing="0"/>
        <w:ind w:firstLine="720"/>
        <w:jc w:val="both"/>
        <w:rPr>
          <w:sz w:val="26"/>
          <w:szCs w:val="26"/>
        </w:rPr>
      </w:pPr>
      <w:r w:rsidRPr="00157088">
        <w:rPr>
          <w:sz w:val="26"/>
          <w:szCs w:val="26"/>
        </w:rPr>
        <w:t>В районе работает долгосрочная целевая Программа «Поддержка и развитие малого и среднего предпринимательства в Черемховском районе на 2011-2012 годы. Согласно данной программы в 2012 году предоставлена субсидия на развитие ИП КФХ Непомнящих в размере 300 тыс.руб.</w:t>
      </w:r>
    </w:p>
    <w:p w:rsidR="00FE634F" w:rsidRPr="00157088" w:rsidRDefault="00FE634F" w:rsidP="00FE634F">
      <w:pPr>
        <w:ind w:firstLine="708"/>
        <w:jc w:val="both"/>
        <w:rPr>
          <w:i/>
          <w:sz w:val="26"/>
          <w:szCs w:val="26"/>
        </w:rPr>
      </w:pPr>
    </w:p>
    <w:p w:rsidR="00FE634F" w:rsidRPr="00157088" w:rsidRDefault="00FE634F" w:rsidP="00FE634F">
      <w:pPr>
        <w:ind w:firstLine="720"/>
        <w:jc w:val="both"/>
        <w:rPr>
          <w:b/>
          <w:sz w:val="26"/>
          <w:szCs w:val="26"/>
        </w:rPr>
      </w:pPr>
      <w:r w:rsidRPr="00157088">
        <w:rPr>
          <w:b/>
          <w:sz w:val="26"/>
          <w:szCs w:val="26"/>
        </w:rPr>
        <w:t>Бюджет</w:t>
      </w:r>
    </w:p>
    <w:p w:rsidR="00FE634F" w:rsidRPr="00157088" w:rsidRDefault="00FE634F" w:rsidP="00FE634F">
      <w:pPr>
        <w:ind w:firstLine="708"/>
        <w:jc w:val="both"/>
        <w:rPr>
          <w:sz w:val="26"/>
          <w:szCs w:val="26"/>
        </w:rPr>
      </w:pPr>
      <w:r w:rsidRPr="00157088">
        <w:rPr>
          <w:sz w:val="26"/>
          <w:szCs w:val="26"/>
        </w:rPr>
        <w:t>В 2012 году в бюджет района и бюджеты 18 поселений поступило 798,5 млн. рублей, что на 13,3% выше уровня 2011 года.</w:t>
      </w:r>
    </w:p>
    <w:p w:rsidR="00FE634F" w:rsidRPr="00157088" w:rsidRDefault="00FE634F" w:rsidP="00FE634F">
      <w:pPr>
        <w:ind w:firstLine="708"/>
        <w:jc w:val="both"/>
        <w:rPr>
          <w:sz w:val="26"/>
          <w:szCs w:val="26"/>
        </w:rPr>
      </w:pPr>
      <w:r w:rsidRPr="00157088">
        <w:rPr>
          <w:sz w:val="26"/>
          <w:szCs w:val="26"/>
        </w:rPr>
        <w:t>Собственные доходы в 2012 году составили 137 млн. руб., что на 25 млн. руб. или 22,3 % выше достигнутых показателей 2011 года. Росту собственных д</w:t>
      </w:r>
      <w:r w:rsidRPr="00157088">
        <w:rPr>
          <w:sz w:val="26"/>
          <w:szCs w:val="26"/>
        </w:rPr>
        <w:t>о</w:t>
      </w:r>
      <w:r w:rsidRPr="00157088">
        <w:rPr>
          <w:sz w:val="26"/>
          <w:szCs w:val="26"/>
        </w:rPr>
        <w:t>ходов способствовало следующее:</w:t>
      </w:r>
    </w:p>
    <w:p w:rsidR="00FE634F" w:rsidRPr="00157088" w:rsidRDefault="00FE634F" w:rsidP="00FE634F">
      <w:pPr>
        <w:ind w:firstLine="708"/>
        <w:jc w:val="both"/>
        <w:rPr>
          <w:sz w:val="26"/>
          <w:szCs w:val="26"/>
        </w:rPr>
      </w:pPr>
      <w:r w:rsidRPr="00157088">
        <w:rPr>
          <w:sz w:val="26"/>
          <w:szCs w:val="26"/>
        </w:rPr>
        <w:t>1. Своевременная выплата заработной платы на предприятиях района, а также рост отчислений налога на доходы физических лиц и повышение зарабо</w:t>
      </w:r>
      <w:r w:rsidRPr="00157088">
        <w:rPr>
          <w:sz w:val="26"/>
          <w:szCs w:val="26"/>
        </w:rPr>
        <w:t>т</w:t>
      </w:r>
      <w:r w:rsidRPr="00157088">
        <w:rPr>
          <w:sz w:val="26"/>
          <w:szCs w:val="26"/>
        </w:rPr>
        <w:t>ной платы работникам бюджетной сферы. Прирост поступлений по налогу на д</w:t>
      </w:r>
      <w:r w:rsidRPr="00157088">
        <w:rPr>
          <w:sz w:val="26"/>
          <w:szCs w:val="26"/>
        </w:rPr>
        <w:t>о</w:t>
      </w:r>
      <w:r w:rsidRPr="00157088">
        <w:rPr>
          <w:sz w:val="26"/>
          <w:szCs w:val="26"/>
        </w:rPr>
        <w:t>ходы физических лиц за 2012 год составил 17 млн. 596 тыс. руб. или 34,2% к уровню 2011 года.</w:t>
      </w:r>
    </w:p>
    <w:p w:rsidR="00FE634F" w:rsidRPr="00157088" w:rsidRDefault="00FE634F" w:rsidP="00FE634F">
      <w:pPr>
        <w:ind w:firstLine="708"/>
        <w:jc w:val="both"/>
        <w:rPr>
          <w:sz w:val="26"/>
          <w:szCs w:val="26"/>
        </w:rPr>
      </w:pPr>
      <w:r w:rsidRPr="00157088">
        <w:rPr>
          <w:sz w:val="26"/>
          <w:szCs w:val="26"/>
        </w:rPr>
        <w:t>2. Рост поступлений от продажи земли и муниципального имущества. В о</w:t>
      </w:r>
      <w:r w:rsidRPr="00157088">
        <w:rPr>
          <w:sz w:val="26"/>
          <w:szCs w:val="26"/>
        </w:rPr>
        <w:t>т</w:t>
      </w:r>
      <w:r w:rsidRPr="00157088">
        <w:rPr>
          <w:sz w:val="26"/>
          <w:szCs w:val="26"/>
        </w:rPr>
        <w:t>четном периоде данные доходы составили 21 млн. 787 тыс. руб., что в 2,8 раза выше уровня 2011 года.</w:t>
      </w:r>
    </w:p>
    <w:p w:rsidR="00FE634F" w:rsidRPr="00157088" w:rsidRDefault="00FE634F" w:rsidP="00627642">
      <w:pPr>
        <w:widowControl w:val="0"/>
        <w:ind w:firstLine="709"/>
        <w:jc w:val="both"/>
        <w:rPr>
          <w:sz w:val="26"/>
          <w:szCs w:val="26"/>
        </w:rPr>
      </w:pPr>
      <w:r w:rsidRPr="00157088">
        <w:rPr>
          <w:sz w:val="26"/>
          <w:szCs w:val="26"/>
        </w:rPr>
        <w:t>Безвозмездные поступления из бюджетов вышестоящих уровней составили 661 млн. руб., что на 68 млн. руб. (на 11,4%) превышает уровень 2011 года. В ча</w:t>
      </w:r>
      <w:r w:rsidRPr="00157088">
        <w:rPr>
          <w:sz w:val="26"/>
          <w:szCs w:val="26"/>
        </w:rPr>
        <w:t>с</w:t>
      </w:r>
      <w:r w:rsidRPr="00157088">
        <w:rPr>
          <w:sz w:val="26"/>
          <w:szCs w:val="26"/>
        </w:rPr>
        <w:t>ти безвозмездных поступлений стоит отметить, что к получению значительной части из них приложены большие усилия органов местного самоуправления. Так, за эффективное управление бюджетными средствами в 2012 году районом пол</w:t>
      </w:r>
      <w:r w:rsidRPr="00157088">
        <w:rPr>
          <w:sz w:val="26"/>
          <w:szCs w:val="26"/>
        </w:rPr>
        <w:t>у</w:t>
      </w:r>
      <w:r w:rsidRPr="00157088">
        <w:rPr>
          <w:sz w:val="26"/>
          <w:szCs w:val="26"/>
        </w:rPr>
        <w:t>чен межбюджетный трансферт в размере 33 млн. 215 тыс. руб.</w:t>
      </w:r>
    </w:p>
    <w:p w:rsidR="00FE634F" w:rsidRPr="00157088" w:rsidRDefault="00FE634F" w:rsidP="00FE634F">
      <w:pPr>
        <w:ind w:firstLine="720"/>
        <w:jc w:val="both"/>
        <w:rPr>
          <w:sz w:val="26"/>
          <w:szCs w:val="26"/>
        </w:rPr>
      </w:pPr>
      <w:r w:rsidRPr="00157088">
        <w:rPr>
          <w:sz w:val="26"/>
          <w:szCs w:val="26"/>
        </w:rPr>
        <w:lastRenderedPageBreak/>
        <w:t>Исполнение консолидированного бюджета района по расходам составило 801 млн. 807 тыс. руб., что на 16,6 % больше уровня 2011 года.</w:t>
      </w:r>
    </w:p>
    <w:p w:rsidR="00FE634F" w:rsidRPr="00157088" w:rsidRDefault="00FE634F" w:rsidP="00FE634F">
      <w:pPr>
        <w:jc w:val="both"/>
        <w:rPr>
          <w:sz w:val="26"/>
          <w:szCs w:val="26"/>
        </w:rPr>
      </w:pPr>
      <w:r w:rsidRPr="00157088">
        <w:rPr>
          <w:sz w:val="26"/>
          <w:szCs w:val="26"/>
        </w:rPr>
        <w:t xml:space="preserve">          Особое внимание уделялось вхождению в областные и федеральные цел</w:t>
      </w:r>
      <w:r w:rsidRPr="00157088">
        <w:rPr>
          <w:sz w:val="26"/>
          <w:szCs w:val="26"/>
        </w:rPr>
        <w:t>е</w:t>
      </w:r>
      <w:r w:rsidRPr="00157088">
        <w:rPr>
          <w:sz w:val="26"/>
          <w:szCs w:val="26"/>
        </w:rPr>
        <w:t>вые программы с целью финансирования мероприятий направленных, в конечном счете, на повышение качества муниципальных услуг. В результате, в Черемхо</w:t>
      </w:r>
      <w:r w:rsidRPr="00157088">
        <w:rPr>
          <w:sz w:val="26"/>
          <w:szCs w:val="26"/>
        </w:rPr>
        <w:t>в</w:t>
      </w:r>
      <w:r w:rsidRPr="00157088">
        <w:rPr>
          <w:sz w:val="26"/>
          <w:szCs w:val="26"/>
        </w:rPr>
        <w:t>ский район привлечено 74 млн. 679 тыс. рублей из областного и федерального бюджета:</w:t>
      </w:r>
    </w:p>
    <w:p w:rsidR="00FE634F" w:rsidRPr="00157088" w:rsidRDefault="00FE634F" w:rsidP="00FE634F">
      <w:pPr>
        <w:jc w:val="both"/>
        <w:rPr>
          <w:sz w:val="26"/>
          <w:szCs w:val="26"/>
        </w:rPr>
      </w:pPr>
      <w:r w:rsidRPr="00157088">
        <w:rPr>
          <w:sz w:val="26"/>
          <w:szCs w:val="26"/>
        </w:rPr>
        <w:t xml:space="preserve">          От фонда содействия реформирования жилищно-коммунального хозяйства на обеспечение мероприятий по капитальному ремонту многоквартирных д</w:t>
      </w:r>
      <w:r w:rsidRPr="00157088">
        <w:rPr>
          <w:sz w:val="26"/>
          <w:szCs w:val="26"/>
        </w:rPr>
        <w:t>о</w:t>
      </w:r>
      <w:r w:rsidRPr="00157088">
        <w:rPr>
          <w:sz w:val="26"/>
          <w:szCs w:val="26"/>
        </w:rPr>
        <w:t>мов поступило 12 млн. руб.</w:t>
      </w:r>
    </w:p>
    <w:p w:rsidR="00FE634F" w:rsidRPr="00157088" w:rsidRDefault="00FE634F" w:rsidP="00FE634F">
      <w:pPr>
        <w:jc w:val="both"/>
        <w:rPr>
          <w:sz w:val="26"/>
          <w:szCs w:val="26"/>
        </w:rPr>
      </w:pPr>
    </w:p>
    <w:p w:rsidR="00FE634F" w:rsidRPr="00157088" w:rsidRDefault="00FE634F" w:rsidP="00FE634F">
      <w:pPr>
        <w:ind w:firstLine="708"/>
        <w:jc w:val="both"/>
        <w:rPr>
          <w:b/>
          <w:sz w:val="26"/>
          <w:szCs w:val="26"/>
        </w:rPr>
      </w:pPr>
      <w:r w:rsidRPr="00157088">
        <w:rPr>
          <w:b/>
          <w:i/>
          <w:sz w:val="26"/>
          <w:szCs w:val="26"/>
        </w:rPr>
        <w:t>Жилищно-коммунальное хозяйство</w:t>
      </w:r>
      <w:r w:rsidRPr="00157088">
        <w:rPr>
          <w:b/>
          <w:sz w:val="26"/>
          <w:szCs w:val="26"/>
        </w:rPr>
        <w:t xml:space="preserve"> </w:t>
      </w:r>
    </w:p>
    <w:p w:rsidR="00FE634F" w:rsidRPr="00157088" w:rsidRDefault="00FE634F" w:rsidP="00FE634F">
      <w:pPr>
        <w:ind w:firstLine="708"/>
        <w:jc w:val="both"/>
        <w:rPr>
          <w:sz w:val="26"/>
          <w:szCs w:val="26"/>
        </w:rPr>
      </w:pPr>
      <w:r w:rsidRPr="00157088">
        <w:rPr>
          <w:color w:val="000000"/>
          <w:sz w:val="26"/>
          <w:szCs w:val="26"/>
        </w:rPr>
        <w:t xml:space="preserve">Жилищно-коммунальное хозяйство призвано обеспечивать условия нормальной жизнедеятельности населения, обеспечивая комфортность проживания. Эта отрасль является важным звеном системы социальной защиты населения. Поэтому на протяжении многих лет приоритетным направлением в работе администрации района </w:t>
      </w:r>
      <w:r w:rsidRPr="00157088">
        <w:rPr>
          <w:sz w:val="26"/>
          <w:szCs w:val="26"/>
        </w:rPr>
        <w:t xml:space="preserve">является повышение качества жилищно-коммунального обслуживания. </w:t>
      </w:r>
    </w:p>
    <w:p w:rsidR="00FE634F" w:rsidRPr="00157088" w:rsidRDefault="00FE634F" w:rsidP="00FE634F">
      <w:pPr>
        <w:pStyle w:val="ac"/>
        <w:spacing w:before="0" w:beforeAutospacing="0" w:after="0" w:afterAutospacing="0"/>
        <w:ind w:firstLine="720"/>
        <w:jc w:val="both"/>
        <w:rPr>
          <w:sz w:val="26"/>
          <w:szCs w:val="26"/>
        </w:rPr>
      </w:pPr>
      <w:r w:rsidRPr="00157088">
        <w:rPr>
          <w:sz w:val="26"/>
          <w:szCs w:val="26"/>
        </w:rPr>
        <w:t>На сегодняшний день в районе функционирует 24 муниципальных теплоисточника и 68 мелких котельных, отапливающие учреждения социальной сферы. Уровень износа составляет 55%.</w:t>
      </w:r>
    </w:p>
    <w:p w:rsidR="00FE634F" w:rsidRPr="00157088" w:rsidRDefault="00FE634F" w:rsidP="00FE634F">
      <w:pPr>
        <w:ind w:firstLine="708"/>
        <w:jc w:val="both"/>
        <w:rPr>
          <w:sz w:val="26"/>
          <w:szCs w:val="26"/>
        </w:rPr>
      </w:pPr>
      <w:r w:rsidRPr="00157088">
        <w:rPr>
          <w:sz w:val="26"/>
          <w:szCs w:val="26"/>
        </w:rPr>
        <w:t>В 2012 году на подготовку  к отопительному сезону 2012-2013 годов, в рамках  долгосрочной целевой программы «Модернизация объектов коммунальной инфраструктуры  Иркутской области» выполнены  ремонтные работы на общую сумму – 27 млн. 784 тыс. руб. (в том числе из областного бюджета – 23,6 млн. руб., софинансирование местного бюджета – 2,2 млн. руб., собственные средства предприятий составили 1,9 млн. руб.)</w:t>
      </w:r>
    </w:p>
    <w:p w:rsidR="00FE634F" w:rsidRPr="00157088" w:rsidRDefault="00FE634F" w:rsidP="00FE634F">
      <w:pPr>
        <w:ind w:firstLine="708"/>
        <w:jc w:val="both"/>
        <w:rPr>
          <w:sz w:val="26"/>
          <w:szCs w:val="26"/>
        </w:rPr>
      </w:pPr>
      <w:r w:rsidRPr="00157088">
        <w:rPr>
          <w:bCs/>
          <w:sz w:val="26"/>
          <w:szCs w:val="26"/>
        </w:rPr>
        <w:t xml:space="preserve">Произведен капитальный ремонт </w:t>
      </w:r>
      <w:r w:rsidRPr="00157088">
        <w:rPr>
          <w:sz w:val="26"/>
          <w:szCs w:val="26"/>
        </w:rPr>
        <w:t>пяти многоквартирных домов в р.п. Михайловка на сумму 17 млн. 291 тыс. руб. (из них финансовые средства Фонда содействия реформированию ЖКХ –  12 млн. руб.; средства областного бюджета – 3 млн. руб.; бюджет поселения – 1,3 млн. руб., средства собственников МКД – 864 тыс. руб.).</w:t>
      </w:r>
    </w:p>
    <w:p w:rsidR="00FE634F" w:rsidRPr="00157088" w:rsidRDefault="00FE634F" w:rsidP="00FE634F">
      <w:pPr>
        <w:ind w:firstLine="708"/>
        <w:jc w:val="both"/>
        <w:rPr>
          <w:sz w:val="26"/>
          <w:szCs w:val="26"/>
        </w:rPr>
      </w:pPr>
      <w:r w:rsidRPr="00157088">
        <w:rPr>
          <w:sz w:val="26"/>
          <w:szCs w:val="26"/>
        </w:rPr>
        <w:t xml:space="preserve">В четырёх многоквартирных домах в р.п. Михайловка установлено 12 приборов учета потребления энергетических ресурсов и воды на сумму 558,9 тыс. руб. </w:t>
      </w:r>
    </w:p>
    <w:p w:rsidR="00FE634F" w:rsidRPr="00157088" w:rsidRDefault="00FE634F" w:rsidP="00FE634F">
      <w:pPr>
        <w:ind w:firstLine="708"/>
        <w:jc w:val="both"/>
        <w:rPr>
          <w:sz w:val="26"/>
          <w:szCs w:val="26"/>
        </w:rPr>
      </w:pPr>
      <w:r w:rsidRPr="00157088">
        <w:rPr>
          <w:sz w:val="26"/>
          <w:szCs w:val="26"/>
        </w:rPr>
        <w:t>Проведено энергообследование  семи учреждений образования (МКОУ СОШ с.Бельск, с. Парфеново, с. Голуметь, с. Н. Иреть, с. Рысево, МКДОУ № 14 и № 54 п. Михайловка) на общую сумму – 638,9 тыс. руб. В настоящее время энергетические паспорта, составленные ООО «ТЭКОМ», направлены на экспертизу в саморегулируемую организацию Некоммерческое партнерство «Восточно-Сибирское объединение энергоаудиторов» (СРО НП «ВСОЭ») для утверждения, присвоения регистрационного номера и внесения в реестр.</w:t>
      </w:r>
    </w:p>
    <w:p w:rsidR="00FE634F" w:rsidRPr="00157088" w:rsidRDefault="00FE634F" w:rsidP="00FE634F">
      <w:pPr>
        <w:jc w:val="both"/>
        <w:rPr>
          <w:sz w:val="26"/>
          <w:szCs w:val="26"/>
        </w:rPr>
      </w:pPr>
    </w:p>
    <w:p w:rsidR="00FE634F" w:rsidRPr="00157088" w:rsidRDefault="00FE634F" w:rsidP="00FE634F">
      <w:pPr>
        <w:ind w:firstLine="708"/>
        <w:rPr>
          <w:b/>
          <w:sz w:val="26"/>
          <w:szCs w:val="26"/>
        </w:rPr>
      </w:pPr>
      <w:r w:rsidRPr="00157088">
        <w:rPr>
          <w:i/>
          <w:sz w:val="26"/>
          <w:szCs w:val="26"/>
        </w:rPr>
        <w:t>Задачи в сфере жилищно-коммунального хозяйства</w:t>
      </w:r>
      <w:r w:rsidRPr="00157088">
        <w:rPr>
          <w:b/>
          <w:sz w:val="26"/>
          <w:szCs w:val="26"/>
        </w:rPr>
        <w:t>.</w:t>
      </w:r>
    </w:p>
    <w:p w:rsidR="00FE634F" w:rsidRPr="00157088" w:rsidRDefault="00FE634F" w:rsidP="00FE634F">
      <w:pPr>
        <w:ind w:firstLine="708"/>
        <w:jc w:val="both"/>
        <w:rPr>
          <w:sz w:val="26"/>
          <w:szCs w:val="26"/>
        </w:rPr>
      </w:pPr>
      <w:r w:rsidRPr="00157088">
        <w:rPr>
          <w:sz w:val="26"/>
          <w:szCs w:val="26"/>
        </w:rPr>
        <w:t xml:space="preserve">1. Модернизация теплоисточников МКОУ СОШ с. В. Булай и МКОУ СОШ с Зерновое, перевод с электроотопления на твердое топливо (уголь). </w:t>
      </w:r>
    </w:p>
    <w:p w:rsidR="00FE634F" w:rsidRPr="00157088" w:rsidRDefault="00FE634F" w:rsidP="00FE634F">
      <w:pPr>
        <w:ind w:firstLine="708"/>
        <w:jc w:val="both"/>
        <w:rPr>
          <w:sz w:val="26"/>
          <w:szCs w:val="26"/>
        </w:rPr>
      </w:pPr>
      <w:r w:rsidRPr="00157088">
        <w:rPr>
          <w:sz w:val="26"/>
          <w:szCs w:val="26"/>
        </w:rPr>
        <w:t>2. Реконструкция отопительной системы - перевод с печного отопления (18 отопительных печей-голанок) на централизованное отопление от теплоисточника, работающего на твердом топливе (уголь) МКОУ СОШ с. Тальники.</w:t>
      </w:r>
    </w:p>
    <w:p w:rsidR="00FE634F" w:rsidRPr="00157088" w:rsidRDefault="00FE634F" w:rsidP="00627642">
      <w:pPr>
        <w:widowControl w:val="0"/>
        <w:ind w:firstLine="709"/>
        <w:jc w:val="both"/>
        <w:rPr>
          <w:sz w:val="26"/>
          <w:szCs w:val="26"/>
        </w:rPr>
      </w:pPr>
      <w:r w:rsidRPr="00157088">
        <w:rPr>
          <w:sz w:val="26"/>
          <w:szCs w:val="26"/>
        </w:rPr>
        <w:t xml:space="preserve">3. Модернизация теплоисточников с заменой котельного и насосного оборудования МОУ СОШ д. Верхняя Иреть Голуметского МО и МКОУ СОШ с. Рысево. </w:t>
      </w:r>
    </w:p>
    <w:p w:rsidR="00FE634F" w:rsidRPr="00157088" w:rsidRDefault="00FE634F" w:rsidP="00FE634F">
      <w:pPr>
        <w:ind w:firstLine="708"/>
        <w:jc w:val="both"/>
        <w:rPr>
          <w:sz w:val="26"/>
          <w:szCs w:val="26"/>
        </w:rPr>
      </w:pPr>
      <w:r w:rsidRPr="00157088">
        <w:rPr>
          <w:sz w:val="26"/>
          <w:szCs w:val="26"/>
        </w:rPr>
        <w:lastRenderedPageBreak/>
        <w:t xml:space="preserve">4. Необходимо продолжить капитальный ремонт магистрального водовода от Свирского водозабора до станции 3 подъема р.п. Михайловка диаметром 500мм, общей протяженностью 8,3км, ремонт которого был начат в 2012г. протяженностью 1000м. </w:t>
      </w:r>
    </w:p>
    <w:p w:rsidR="00FE634F" w:rsidRPr="00157088" w:rsidRDefault="00FE634F" w:rsidP="00FE634F">
      <w:pPr>
        <w:ind w:firstLine="708"/>
        <w:jc w:val="both"/>
        <w:rPr>
          <w:b/>
          <w:sz w:val="26"/>
          <w:szCs w:val="26"/>
        </w:rPr>
      </w:pPr>
      <w:r w:rsidRPr="00157088">
        <w:rPr>
          <w:sz w:val="26"/>
          <w:szCs w:val="26"/>
        </w:rPr>
        <w:t>5. Завершить проведение мероприятий по энергетическому обследованию зданий и сооружений социальной сферы, в соответствии с требованиями Федерального закона от 23 ноября 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FE634F" w:rsidRPr="00157088" w:rsidRDefault="00FE634F" w:rsidP="00FE634F">
      <w:pPr>
        <w:ind w:firstLine="708"/>
        <w:rPr>
          <w:i/>
          <w:sz w:val="26"/>
          <w:szCs w:val="26"/>
        </w:rPr>
      </w:pPr>
    </w:p>
    <w:p w:rsidR="00FE634F" w:rsidRPr="00157088" w:rsidRDefault="00FE634F" w:rsidP="00FE634F">
      <w:pPr>
        <w:ind w:firstLine="708"/>
        <w:rPr>
          <w:b/>
          <w:bCs/>
          <w:i/>
          <w:sz w:val="26"/>
          <w:szCs w:val="26"/>
        </w:rPr>
      </w:pPr>
      <w:r w:rsidRPr="00157088">
        <w:rPr>
          <w:b/>
          <w:i/>
          <w:sz w:val="26"/>
          <w:szCs w:val="26"/>
        </w:rPr>
        <w:t>Архитектура и градостроительство.</w:t>
      </w:r>
    </w:p>
    <w:p w:rsidR="00FE634F" w:rsidRPr="00157088" w:rsidRDefault="00FE634F" w:rsidP="00FE634F">
      <w:pPr>
        <w:jc w:val="both"/>
        <w:rPr>
          <w:sz w:val="26"/>
          <w:szCs w:val="26"/>
        </w:rPr>
      </w:pPr>
      <w:r w:rsidRPr="00157088">
        <w:rPr>
          <w:bCs/>
          <w:sz w:val="26"/>
          <w:szCs w:val="26"/>
        </w:rPr>
        <w:t xml:space="preserve">          </w:t>
      </w:r>
      <w:r w:rsidRPr="00157088">
        <w:rPr>
          <w:sz w:val="26"/>
          <w:szCs w:val="26"/>
        </w:rPr>
        <w:t xml:space="preserve">Администрацией Черемховского района и муниципальными образованиями проведена большая работа по подготовке схемы территориального планирования и генеральных планов муниципальных образований Черемховского района, без которых становиться невозможным вхождение муниципальных образований района в федеральные и областные программы строительства, реконструкции жилья, объектов жилищно-коммунального хозяйства, социальной сферы и даже получение жителями района разрешений на строительство индивидуальных жилых домов. </w:t>
      </w:r>
    </w:p>
    <w:p w:rsidR="00FE634F" w:rsidRPr="00157088" w:rsidRDefault="00FE634F" w:rsidP="00FE634F">
      <w:pPr>
        <w:ind w:firstLine="708"/>
        <w:jc w:val="both"/>
        <w:rPr>
          <w:sz w:val="26"/>
          <w:szCs w:val="26"/>
        </w:rPr>
      </w:pPr>
      <w:r w:rsidRPr="00157088">
        <w:rPr>
          <w:sz w:val="26"/>
          <w:szCs w:val="26"/>
        </w:rPr>
        <w:t xml:space="preserve">Схема территориального планирования и генпланы будут утверждены в этом году. На проектирование документов территориального планирования получена субсидия из областного бюджета в размере 25 млн. 320 тыс. рублей, общая стоимость проектирования составила 30 млн. 681 тыс. рублей. </w:t>
      </w:r>
    </w:p>
    <w:p w:rsidR="00FE634F" w:rsidRPr="00157088" w:rsidRDefault="00FE634F" w:rsidP="00FE634F">
      <w:pPr>
        <w:jc w:val="both"/>
        <w:rPr>
          <w:sz w:val="26"/>
          <w:szCs w:val="26"/>
        </w:rPr>
      </w:pPr>
      <w:r w:rsidRPr="00157088">
        <w:rPr>
          <w:sz w:val="26"/>
          <w:szCs w:val="26"/>
        </w:rPr>
        <w:t xml:space="preserve">             По ДЦП «Социальное развитие села Иркутской области на 2011-14 годы»</w:t>
      </w:r>
    </w:p>
    <w:p w:rsidR="00FE634F" w:rsidRPr="00157088" w:rsidRDefault="00FE634F" w:rsidP="00FE634F">
      <w:pPr>
        <w:jc w:val="both"/>
        <w:rPr>
          <w:sz w:val="26"/>
          <w:szCs w:val="26"/>
        </w:rPr>
      </w:pPr>
      <w:r w:rsidRPr="00157088">
        <w:rPr>
          <w:sz w:val="26"/>
          <w:szCs w:val="26"/>
        </w:rPr>
        <w:t>в 2012 году получено 22 свидетельства на улучшение жилищных  условий  за счет средств федерального и областного бюджета на 13 млн. 456 тыс. руб., в том числе:</w:t>
      </w:r>
    </w:p>
    <w:p w:rsidR="00FE634F" w:rsidRPr="00157088" w:rsidRDefault="00FE634F" w:rsidP="00FE634F">
      <w:pPr>
        <w:ind w:firstLine="708"/>
        <w:jc w:val="both"/>
        <w:rPr>
          <w:sz w:val="26"/>
          <w:szCs w:val="26"/>
        </w:rPr>
      </w:pPr>
      <w:r w:rsidRPr="00157088">
        <w:rPr>
          <w:sz w:val="26"/>
          <w:szCs w:val="26"/>
        </w:rPr>
        <w:t>- на приобретение жилья - 9 свидетельств на сумму 3 млн. 152 тыс. руб.;</w:t>
      </w:r>
    </w:p>
    <w:p w:rsidR="00FE634F" w:rsidRPr="00157088" w:rsidRDefault="00FE634F" w:rsidP="00FE634F">
      <w:pPr>
        <w:ind w:firstLine="708"/>
        <w:jc w:val="both"/>
        <w:rPr>
          <w:sz w:val="26"/>
          <w:szCs w:val="26"/>
        </w:rPr>
      </w:pPr>
      <w:r w:rsidRPr="00157088">
        <w:rPr>
          <w:sz w:val="26"/>
          <w:szCs w:val="26"/>
        </w:rPr>
        <w:t>- на строительство жилья - 13 свидетельств на сумму 10 млн. 304 тыс. руб.;</w:t>
      </w:r>
    </w:p>
    <w:p w:rsidR="00FE634F" w:rsidRPr="00157088" w:rsidRDefault="00FE634F" w:rsidP="00FE634F">
      <w:pPr>
        <w:jc w:val="both"/>
        <w:rPr>
          <w:bCs/>
          <w:sz w:val="26"/>
          <w:szCs w:val="26"/>
        </w:rPr>
      </w:pPr>
      <w:r w:rsidRPr="00157088">
        <w:rPr>
          <w:bCs/>
          <w:sz w:val="26"/>
          <w:szCs w:val="26"/>
        </w:rPr>
        <w:t xml:space="preserve">          По проектированию реконструкции детского сада № 6 в п. Михайловка. </w:t>
      </w:r>
    </w:p>
    <w:p w:rsidR="00FE634F" w:rsidRPr="00157088" w:rsidRDefault="00FE634F" w:rsidP="00FE634F">
      <w:pPr>
        <w:jc w:val="both"/>
        <w:rPr>
          <w:bCs/>
          <w:sz w:val="26"/>
          <w:szCs w:val="26"/>
        </w:rPr>
      </w:pPr>
      <w:r w:rsidRPr="00157088">
        <w:rPr>
          <w:bCs/>
          <w:sz w:val="26"/>
          <w:szCs w:val="26"/>
        </w:rPr>
        <w:t>УЖКХ АЧРМО заключен муниципальный контракт от 01.06.2012г. №2012.49344  на сумму 616 тыс. рублей. В настоящее время полученная документация, проходит процедуру согласования и сдачи на экспертизу для получения положительного заключения.</w:t>
      </w:r>
    </w:p>
    <w:p w:rsidR="00FE634F" w:rsidRPr="00157088" w:rsidRDefault="00FE634F" w:rsidP="00FE634F">
      <w:pPr>
        <w:jc w:val="both"/>
        <w:rPr>
          <w:bCs/>
          <w:sz w:val="26"/>
          <w:szCs w:val="26"/>
        </w:rPr>
      </w:pPr>
      <w:r w:rsidRPr="00157088">
        <w:rPr>
          <w:bCs/>
          <w:sz w:val="26"/>
          <w:szCs w:val="26"/>
        </w:rPr>
        <w:tab/>
        <w:t xml:space="preserve">  По проектированию строительства детского сада в с.Алехино, с. Голуметь на данный момент проводится выбор земельных участков под строительство, подготовка и подписание актов выбора. Утвержден акт выбора под строительство детского сада в с.Алехино. Ориентировочная стоимость проектирования одного детского сада 1 млн. 400 тыс. руб.</w:t>
      </w:r>
    </w:p>
    <w:p w:rsidR="00FE634F" w:rsidRPr="00157088" w:rsidRDefault="00FE634F" w:rsidP="00FE634F">
      <w:pPr>
        <w:rPr>
          <w:b/>
          <w:bCs/>
          <w:sz w:val="26"/>
          <w:szCs w:val="26"/>
        </w:rPr>
      </w:pPr>
    </w:p>
    <w:p w:rsidR="00FE634F" w:rsidRPr="00157088" w:rsidRDefault="00FE634F" w:rsidP="00FE634F">
      <w:pPr>
        <w:ind w:firstLine="708"/>
        <w:rPr>
          <w:i/>
          <w:sz w:val="26"/>
          <w:szCs w:val="26"/>
        </w:rPr>
      </w:pPr>
      <w:r w:rsidRPr="00157088">
        <w:rPr>
          <w:b/>
          <w:i/>
          <w:sz w:val="26"/>
          <w:szCs w:val="26"/>
        </w:rPr>
        <w:t>Развитие транспорта и инженерной инфраструктуры</w:t>
      </w:r>
      <w:r w:rsidRPr="00157088">
        <w:rPr>
          <w:i/>
          <w:sz w:val="26"/>
          <w:szCs w:val="26"/>
        </w:rPr>
        <w:t>.</w:t>
      </w:r>
    </w:p>
    <w:p w:rsidR="00FE634F" w:rsidRPr="00157088" w:rsidRDefault="00FE634F" w:rsidP="00FE634F">
      <w:pPr>
        <w:jc w:val="both"/>
        <w:rPr>
          <w:sz w:val="26"/>
          <w:szCs w:val="26"/>
        </w:rPr>
      </w:pPr>
      <w:r w:rsidRPr="00157088">
        <w:rPr>
          <w:sz w:val="26"/>
          <w:szCs w:val="26"/>
        </w:rPr>
        <w:t xml:space="preserve">           В рамках  долгосрочной целевой программы «Развитие автомобильных дорог общего пользования регионального или межмуниципального значения и местного значения в Иркутской области на 2011-2014 годы» в 2012 году за счет средств областного и местного бюджетов выполнены  следующие виды работы:</w:t>
      </w:r>
    </w:p>
    <w:p w:rsidR="00FE634F" w:rsidRPr="00157088" w:rsidRDefault="00FE634F" w:rsidP="00FE634F">
      <w:pPr>
        <w:ind w:firstLine="708"/>
        <w:jc w:val="both"/>
        <w:rPr>
          <w:sz w:val="26"/>
          <w:szCs w:val="26"/>
        </w:rPr>
      </w:pPr>
      <w:r w:rsidRPr="00157088">
        <w:rPr>
          <w:sz w:val="26"/>
          <w:szCs w:val="26"/>
        </w:rPr>
        <w:t xml:space="preserve">- ремонт автомобильных дорог общего пользования местного значения муниципальных образований на сумму 8 млн. 458 тыс. руб., из средств областного бюджета – 8 млн. 223 тыс. руб.; софинансирование поселений 1% - 235,3 тыс. руб. Протяженность отремонтированных дорог составляет </w:t>
      </w:r>
      <w:smartTag w:uri="urn:schemas-microsoft-com:office:smarttags" w:element="metricconverter">
        <w:smartTagPr>
          <w:attr w:name="ProductID" w:val="16,1 км"/>
        </w:smartTagPr>
        <w:r w:rsidRPr="00157088">
          <w:rPr>
            <w:sz w:val="26"/>
            <w:szCs w:val="26"/>
          </w:rPr>
          <w:t>16,1 км</w:t>
        </w:r>
      </w:smartTag>
      <w:r w:rsidRPr="00157088">
        <w:rPr>
          <w:sz w:val="26"/>
          <w:szCs w:val="26"/>
        </w:rPr>
        <w:t>.;</w:t>
      </w:r>
    </w:p>
    <w:p w:rsidR="00FE634F" w:rsidRPr="00157088" w:rsidRDefault="00FE634F" w:rsidP="00FE634F">
      <w:pPr>
        <w:ind w:firstLine="708"/>
        <w:jc w:val="both"/>
        <w:rPr>
          <w:sz w:val="26"/>
          <w:szCs w:val="26"/>
        </w:rPr>
      </w:pPr>
      <w:r w:rsidRPr="00157088">
        <w:rPr>
          <w:sz w:val="26"/>
          <w:szCs w:val="26"/>
        </w:rPr>
        <w:t xml:space="preserve">- ремонт дворовых территорий многоквартирных домов, проездов к дворовым территориям многоквартирных домов муниципальных образований на 2012-2014гг» на сумму 2 млн.718 тыс. руб., из средств областного бюджета – 2 млн. </w:t>
      </w:r>
      <w:r w:rsidRPr="00157088">
        <w:rPr>
          <w:sz w:val="26"/>
          <w:szCs w:val="26"/>
        </w:rPr>
        <w:lastRenderedPageBreak/>
        <w:t xml:space="preserve">692 тыс. руб. Протяженность отремонтированных дворовых территорий многоквартирных домов составляет </w:t>
      </w:r>
      <w:smartTag w:uri="urn:schemas-microsoft-com:office:smarttags" w:element="metricconverter">
        <w:smartTagPr>
          <w:attr w:name="ProductID" w:val="3216 м2"/>
        </w:smartTagPr>
        <w:r w:rsidRPr="00157088">
          <w:rPr>
            <w:sz w:val="26"/>
            <w:szCs w:val="26"/>
          </w:rPr>
          <w:t>3216 м2</w:t>
        </w:r>
      </w:smartTag>
      <w:r w:rsidRPr="00157088">
        <w:rPr>
          <w:sz w:val="26"/>
          <w:szCs w:val="26"/>
        </w:rPr>
        <w:t>.</w:t>
      </w:r>
    </w:p>
    <w:p w:rsidR="00FE634F" w:rsidRPr="00157088" w:rsidRDefault="00FE634F" w:rsidP="00FE634F">
      <w:pPr>
        <w:ind w:firstLine="708"/>
        <w:rPr>
          <w:i/>
          <w:sz w:val="26"/>
          <w:szCs w:val="26"/>
        </w:rPr>
      </w:pPr>
      <w:r w:rsidRPr="00157088">
        <w:rPr>
          <w:sz w:val="26"/>
          <w:szCs w:val="26"/>
        </w:rPr>
        <w:t>Планируется:</w:t>
      </w:r>
    </w:p>
    <w:p w:rsidR="00FE634F" w:rsidRPr="00157088" w:rsidRDefault="00FE634F" w:rsidP="00FE634F">
      <w:pPr>
        <w:numPr>
          <w:ilvl w:val="0"/>
          <w:numId w:val="8"/>
        </w:numPr>
        <w:tabs>
          <w:tab w:val="clear" w:pos="1683"/>
          <w:tab w:val="num" w:pos="540"/>
          <w:tab w:val="left" w:pos="1080"/>
        </w:tabs>
        <w:ind w:left="720" w:hanging="12"/>
        <w:jc w:val="both"/>
        <w:rPr>
          <w:sz w:val="26"/>
          <w:szCs w:val="26"/>
        </w:rPr>
      </w:pPr>
      <w:r w:rsidRPr="00157088">
        <w:rPr>
          <w:sz w:val="26"/>
          <w:szCs w:val="26"/>
        </w:rPr>
        <w:t xml:space="preserve">Реконструкция автодорог «подъезд к д. Красный Брод» и «подъезд к д. Бархатова» на 2014 год протяженностью </w:t>
      </w:r>
      <w:smartTag w:uri="urn:schemas-microsoft-com:office:smarttags" w:element="metricconverter">
        <w:smartTagPr>
          <w:attr w:name="ProductID" w:val="2,3 км"/>
        </w:smartTagPr>
        <w:r w:rsidRPr="00157088">
          <w:rPr>
            <w:sz w:val="26"/>
            <w:szCs w:val="26"/>
          </w:rPr>
          <w:t>2,3 км</w:t>
        </w:r>
      </w:smartTag>
      <w:r w:rsidRPr="00157088">
        <w:rPr>
          <w:sz w:val="26"/>
          <w:szCs w:val="26"/>
        </w:rPr>
        <w:t xml:space="preserve">.; </w:t>
      </w:r>
    </w:p>
    <w:p w:rsidR="00FE634F" w:rsidRPr="00157088" w:rsidRDefault="00FE634F" w:rsidP="00FE634F">
      <w:pPr>
        <w:numPr>
          <w:ilvl w:val="0"/>
          <w:numId w:val="8"/>
        </w:numPr>
        <w:tabs>
          <w:tab w:val="clear" w:pos="1683"/>
          <w:tab w:val="num" w:pos="0"/>
          <w:tab w:val="left" w:pos="1080"/>
        </w:tabs>
        <w:ind w:left="0" w:firstLine="720"/>
        <w:jc w:val="both"/>
        <w:rPr>
          <w:sz w:val="26"/>
          <w:szCs w:val="26"/>
        </w:rPr>
      </w:pPr>
      <w:r w:rsidRPr="00157088">
        <w:rPr>
          <w:sz w:val="26"/>
          <w:szCs w:val="26"/>
        </w:rPr>
        <w:t xml:space="preserve">Изготовление ПСД на реконструкцию автодороги «подъезд к д.Кирзавод»  и реконструкцию деревянного мостового перехода через р.М. Иреть автодороги с. Тунгуска на 2014 год протяженностью </w:t>
      </w:r>
      <w:smartTag w:uri="urn:schemas-microsoft-com:office:smarttags" w:element="metricconverter">
        <w:smartTagPr>
          <w:attr w:name="ProductID" w:val="1,4 км"/>
        </w:smartTagPr>
        <w:r w:rsidRPr="00157088">
          <w:rPr>
            <w:sz w:val="26"/>
            <w:szCs w:val="26"/>
          </w:rPr>
          <w:t>1,4 км</w:t>
        </w:r>
      </w:smartTag>
      <w:r w:rsidRPr="00157088">
        <w:rPr>
          <w:sz w:val="26"/>
          <w:szCs w:val="26"/>
        </w:rPr>
        <w:t>.;</w:t>
      </w:r>
    </w:p>
    <w:p w:rsidR="00FE634F" w:rsidRPr="00157088" w:rsidRDefault="00FE634F" w:rsidP="00FE634F">
      <w:pPr>
        <w:numPr>
          <w:ilvl w:val="0"/>
          <w:numId w:val="8"/>
        </w:numPr>
        <w:tabs>
          <w:tab w:val="clear" w:pos="1683"/>
          <w:tab w:val="num" w:pos="0"/>
          <w:tab w:val="left" w:pos="1080"/>
        </w:tabs>
        <w:ind w:left="0" w:firstLine="720"/>
        <w:jc w:val="both"/>
        <w:rPr>
          <w:sz w:val="26"/>
          <w:szCs w:val="26"/>
        </w:rPr>
      </w:pPr>
      <w:r w:rsidRPr="00157088">
        <w:rPr>
          <w:sz w:val="26"/>
          <w:szCs w:val="26"/>
        </w:rPr>
        <w:t>Реконструкция автодороги «подъезд к д. Кирзавод»  и реконструкция деревянного мостового перехода через р. М. Иреть автодороги с.Тунгуска;</w:t>
      </w:r>
    </w:p>
    <w:p w:rsidR="00FE634F" w:rsidRPr="00157088" w:rsidRDefault="00FE634F" w:rsidP="00FE634F">
      <w:pPr>
        <w:numPr>
          <w:ilvl w:val="0"/>
          <w:numId w:val="8"/>
        </w:numPr>
        <w:tabs>
          <w:tab w:val="clear" w:pos="1683"/>
          <w:tab w:val="num" w:pos="0"/>
          <w:tab w:val="left" w:pos="1080"/>
        </w:tabs>
        <w:ind w:left="0" w:firstLine="720"/>
        <w:jc w:val="both"/>
        <w:rPr>
          <w:sz w:val="26"/>
          <w:szCs w:val="26"/>
        </w:rPr>
      </w:pPr>
      <w:r w:rsidRPr="00157088">
        <w:rPr>
          <w:sz w:val="26"/>
          <w:szCs w:val="26"/>
        </w:rPr>
        <w:t xml:space="preserve">Ремонт улично-дорожной сети муниципальных образований за счет средств дорожного фонда Иркутской области на 2014 год протяженностью </w:t>
      </w:r>
      <w:smartTag w:uri="urn:schemas-microsoft-com:office:smarttags" w:element="metricconverter">
        <w:smartTagPr>
          <w:attr w:name="ProductID" w:val="18 км"/>
        </w:smartTagPr>
        <w:r w:rsidRPr="00157088">
          <w:rPr>
            <w:sz w:val="26"/>
            <w:szCs w:val="26"/>
          </w:rPr>
          <w:t>18 км</w:t>
        </w:r>
      </w:smartTag>
      <w:r w:rsidRPr="00157088">
        <w:rPr>
          <w:sz w:val="26"/>
          <w:szCs w:val="26"/>
        </w:rPr>
        <w:t>;</w:t>
      </w:r>
    </w:p>
    <w:p w:rsidR="00FE634F" w:rsidRPr="00157088" w:rsidRDefault="00FE634F" w:rsidP="00FE634F">
      <w:pPr>
        <w:numPr>
          <w:ilvl w:val="0"/>
          <w:numId w:val="8"/>
        </w:numPr>
        <w:tabs>
          <w:tab w:val="clear" w:pos="1683"/>
          <w:tab w:val="num" w:pos="0"/>
          <w:tab w:val="left" w:pos="1080"/>
        </w:tabs>
        <w:ind w:left="0" w:firstLine="720"/>
        <w:jc w:val="both"/>
        <w:rPr>
          <w:sz w:val="26"/>
          <w:szCs w:val="26"/>
        </w:rPr>
      </w:pPr>
      <w:r w:rsidRPr="00157088">
        <w:rPr>
          <w:sz w:val="26"/>
          <w:szCs w:val="26"/>
        </w:rPr>
        <w:t>Ремонт дворовых территорий многоквартирных домов, проездов к дворовым территориям многоквартирных домов муниципальных образований за счет средств дорожного фонда Иркутской области на 2014 год площадью 3500 м2.</w:t>
      </w:r>
    </w:p>
    <w:p w:rsidR="00FE634F" w:rsidRPr="00157088" w:rsidRDefault="00FE634F" w:rsidP="00FE634F">
      <w:pPr>
        <w:tabs>
          <w:tab w:val="left" w:pos="1080"/>
        </w:tabs>
        <w:ind w:left="720"/>
        <w:jc w:val="both"/>
        <w:rPr>
          <w:sz w:val="26"/>
          <w:szCs w:val="26"/>
        </w:rPr>
      </w:pPr>
    </w:p>
    <w:p w:rsidR="00FE634F" w:rsidRPr="00157088" w:rsidRDefault="00FE634F" w:rsidP="00FE634F">
      <w:pPr>
        <w:ind w:firstLine="540"/>
        <w:jc w:val="both"/>
        <w:rPr>
          <w:b/>
          <w:i/>
          <w:sz w:val="26"/>
          <w:szCs w:val="26"/>
        </w:rPr>
      </w:pPr>
      <w:r w:rsidRPr="00157088">
        <w:rPr>
          <w:b/>
          <w:i/>
          <w:sz w:val="26"/>
          <w:szCs w:val="26"/>
        </w:rPr>
        <w:t>Пожарная безопасность</w:t>
      </w:r>
    </w:p>
    <w:p w:rsidR="00FE634F" w:rsidRPr="00157088" w:rsidRDefault="00FE634F" w:rsidP="00FE634F">
      <w:pPr>
        <w:ind w:firstLine="540"/>
        <w:jc w:val="both"/>
        <w:rPr>
          <w:sz w:val="26"/>
          <w:szCs w:val="26"/>
        </w:rPr>
      </w:pPr>
      <w:r w:rsidRPr="00157088">
        <w:rPr>
          <w:sz w:val="26"/>
          <w:szCs w:val="26"/>
        </w:rPr>
        <w:t xml:space="preserve">За пожароопасный период 2012 года на территории Черемховского района было зарегистрировано 15 лесных пожаров, на общей площади </w:t>
      </w:r>
      <w:smartTag w:uri="urn:schemas-microsoft-com:office:smarttags" w:element="metricconverter">
        <w:smartTagPr>
          <w:attr w:name="ProductID" w:val="328 Га"/>
        </w:smartTagPr>
        <w:r w:rsidRPr="00157088">
          <w:rPr>
            <w:sz w:val="26"/>
            <w:szCs w:val="26"/>
          </w:rPr>
          <w:t>328 Га</w:t>
        </w:r>
      </w:smartTag>
      <w:r w:rsidRPr="00157088">
        <w:rPr>
          <w:sz w:val="26"/>
          <w:szCs w:val="26"/>
        </w:rPr>
        <w:t xml:space="preserve">, из них в зоне ответственности авиалесоохраны произошло 8 лесных пожаров общей площадью </w:t>
      </w:r>
      <w:smartTag w:uri="urn:schemas-microsoft-com:office:smarttags" w:element="metricconverter">
        <w:smartTagPr>
          <w:attr w:name="ProductID" w:val="248 Га"/>
        </w:smartTagPr>
        <w:r w:rsidRPr="00157088">
          <w:rPr>
            <w:sz w:val="26"/>
            <w:szCs w:val="26"/>
          </w:rPr>
          <w:t>248 Га</w:t>
        </w:r>
      </w:smartTag>
      <w:r w:rsidRPr="00157088">
        <w:rPr>
          <w:sz w:val="26"/>
          <w:szCs w:val="26"/>
        </w:rPr>
        <w:t xml:space="preserve">. </w:t>
      </w:r>
    </w:p>
    <w:p w:rsidR="00FE634F" w:rsidRPr="00157088" w:rsidRDefault="00FE634F" w:rsidP="00FE634F">
      <w:pPr>
        <w:ind w:firstLine="540"/>
        <w:jc w:val="both"/>
        <w:rPr>
          <w:sz w:val="26"/>
          <w:szCs w:val="26"/>
        </w:rPr>
      </w:pPr>
      <w:r w:rsidRPr="00157088">
        <w:rPr>
          <w:sz w:val="26"/>
          <w:szCs w:val="26"/>
        </w:rPr>
        <w:t>По сравнению с 2011 годом, количество лесных пожаров уменьшилось на 29 % или 6 лесных пожаров.</w:t>
      </w:r>
    </w:p>
    <w:p w:rsidR="00FE634F" w:rsidRPr="00157088" w:rsidRDefault="00FE634F" w:rsidP="00FE634F">
      <w:pPr>
        <w:ind w:firstLine="600"/>
        <w:jc w:val="both"/>
        <w:rPr>
          <w:sz w:val="26"/>
          <w:szCs w:val="26"/>
        </w:rPr>
      </w:pPr>
      <w:r w:rsidRPr="00157088">
        <w:rPr>
          <w:sz w:val="26"/>
          <w:szCs w:val="26"/>
        </w:rPr>
        <w:t xml:space="preserve">В каждом сельском поселении созданы добровольные пожарные формировании (52 формирования), члены которых активно привлекаются к обучению населения правилам пожарной безопасности. На территории района 212 человек входят в состав добровольно пожарных формирований, все добровольцы застрахованы, имеется 30 единиц техники приспособленных для тушения пожаров. </w:t>
      </w:r>
    </w:p>
    <w:p w:rsidR="00FE634F" w:rsidRPr="00157088" w:rsidRDefault="00FE634F" w:rsidP="00FE634F">
      <w:pPr>
        <w:ind w:firstLine="600"/>
        <w:jc w:val="both"/>
        <w:rPr>
          <w:sz w:val="26"/>
          <w:szCs w:val="26"/>
        </w:rPr>
      </w:pPr>
      <w:r w:rsidRPr="00157088">
        <w:rPr>
          <w:sz w:val="26"/>
          <w:szCs w:val="26"/>
        </w:rPr>
        <w:t>Весной 2012 года ФГКУ «4 отряд ФПС по Иркутской области» на безвозмездной основе выделили 40 шт. спецодежды. На базе администрации  района за отделом по делам ГО и ЧС был закреплен оперативный автомобиль (УАЗ-таблетка), который укомплектован необходимым оборудованием – дизельная электростанция на (3 кВт), бензопила, болгарка, профессиональный перфоратор (мощностью 2 кВт). В 2013 году для комплектования оперативного автомобиля для патрулирования территории района в лесопожарный период, по социальному партнерству было приобретено 5 ранцевых лесных огнетушителей.</w:t>
      </w:r>
    </w:p>
    <w:p w:rsidR="00FE634F" w:rsidRPr="00157088" w:rsidRDefault="00FE634F" w:rsidP="00FE634F">
      <w:pPr>
        <w:suppressAutoHyphens/>
        <w:ind w:firstLine="720"/>
        <w:jc w:val="both"/>
        <w:rPr>
          <w:sz w:val="26"/>
          <w:szCs w:val="26"/>
        </w:rPr>
      </w:pPr>
      <w:r w:rsidRPr="00157088">
        <w:rPr>
          <w:sz w:val="26"/>
          <w:szCs w:val="26"/>
        </w:rPr>
        <w:t>Запланированные в отчетном году мероприятия по гражданской обороне и защите населения от чрезвычайных ситуаций выполнены в полном объеме. Особое внимание уделено совершенствованию системы управления, связи, оповещения и информирования населения.</w:t>
      </w:r>
    </w:p>
    <w:p w:rsidR="00FE634F" w:rsidRPr="00157088" w:rsidRDefault="00FE634F" w:rsidP="00FE634F">
      <w:pPr>
        <w:suppressAutoHyphens/>
        <w:ind w:firstLine="720"/>
        <w:jc w:val="both"/>
        <w:rPr>
          <w:sz w:val="26"/>
          <w:szCs w:val="26"/>
        </w:rPr>
      </w:pPr>
      <w:r w:rsidRPr="00157088">
        <w:rPr>
          <w:sz w:val="26"/>
          <w:szCs w:val="26"/>
        </w:rPr>
        <w:t>По итогам проведенных тренировок с ГУ МЧС России по Иркутской области по линии гражданской обороны и по линии единой дежурно-диспетчерской службы, Черемховский район неоднократно был выделен в числе лучших среди территорий Иркутской области.</w:t>
      </w:r>
    </w:p>
    <w:p w:rsidR="00FE634F" w:rsidRPr="00157088" w:rsidRDefault="00FE634F" w:rsidP="00FE634F">
      <w:pPr>
        <w:suppressAutoHyphens/>
        <w:ind w:firstLine="720"/>
        <w:jc w:val="both"/>
        <w:rPr>
          <w:sz w:val="26"/>
          <w:szCs w:val="26"/>
        </w:rPr>
      </w:pPr>
      <w:r w:rsidRPr="00157088">
        <w:rPr>
          <w:sz w:val="26"/>
          <w:szCs w:val="26"/>
        </w:rPr>
        <w:t xml:space="preserve">В конце мая 2012 года на территории района вводился режим «Чрезвычайной ситуации» связанный с розливом нефтепродуктов на акватории реки Ангара и в результате чего в 14 населенных пунктов без центрального водоснабжения осталось 13,8 тыс. чел. населения Черемховского района. На первом заседании КЧС и ПБ было решено организовать подвоз питьевой воды для населения. Были задействованы водовозки, на территории р.п. Михайловка и с. Алехино для населения были установлены емкости под воду. В подвозе воды </w:t>
      </w:r>
      <w:r w:rsidRPr="00157088">
        <w:rPr>
          <w:sz w:val="26"/>
          <w:szCs w:val="26"/>
        </w:rPr>
        <w:lastRenderedPageBreak/>
        <w:t xml:space="preserve">участвовали транспортные средства областного ЖКХ, воинской части п. Средний, предприятий ЖКХ Черемховского района, местных частных лиц. Подвоз воды осуществлялся своевременно, жалоб от населения не поступало. </w:t>
      </w:r>
    </w:p>
    <w:p w:rsidR="00FE634F" w:rsidRPr="00157088" w:rsidRDefault="00FE634F" w:rsidP="00FE634F">
      <w:pPr>
        <w:suppressAutoHyphens/>
        <w:ind w:firstLine="720"/>
        <w:jc w:val="both"/>
        <w:rPr>
          <w:sz w:val="26"/>
          <w:szCs w:val="26"/>
        </w:rPr>
      </w:pPr>
      <w:r w:rsidRPr="00157088">
        <w:rPr>
          <w:sz w:val="26"/>
          <w:szCs w:val="26"/>
        </w:rPr>
        <w:t xml:space="preserve">Был проведен ряд мероприятий по чистке водопропускных сооружений, в населенных пунктах, прилегающих к лесным массивам, были сделаны минерализованные полосы. </w:t>
      </w:r>
    </w:p>
    <w:p w:rsidR="00FE634F" w:rsidRPr="00157088" w:rsidRDefault="00FE634F" w:rsidP="00FE634F">
      <w:pPr>
        <w:suppressAutoHyphens/>
        <w:ind w:firstLine="720"/>
        <w:jc w:val="both"/>
        <w:rPr>
          <w:sz w:val="26"/>
          <w:szCs w:val="26"/>
        </w:rPr>
      </w:pPr>
      <w:r w:rsidRPr="00157088">
        <w:rPr>
          <w:sz w:val="26"/>
          <w:szCs w:val="26"/>
        </w:rPr>
        <w:t>Лесопожарная обстановка в Черемховском районе была более спокойной, чем в предыдущем году. На территории района в пожароопасный период оперативными группами регулярно проводилось патрулирование территорий населенных пунктов для оперативного обнаружения мест возгарания и  по недопущения разжигания костров в лесах и на прилегающих к лесу территориях. Мероприятия по предупреждению лесных пожаров выполнены в полном объеме.</w:t>
      </w:r>
    </w:p>
    <w:p w:rsidR="00FE634F" w:rsidRPr="00157088" w:rsidRDefault="00FE634F" w:rsidP="00FE634F">
      <w:pPr>
        <w:suppressAutoHyphens/>
        <w:ind w:firstLine="720"/>
        <w:jc w:val="both"/>
        <w:rPr>
          <w:sz w:val="26"/>
          <w:szCs w:val="26"/>
        </w:rPr>
      </w:pPr>
      <w:r w:rsidRPr="00157088">
        <w:rPr>
          <w:sz w:val="26"/>
          <w:szCs w:val="26"/>
        </w:rPr>
        <w:t>Был проведен также комплекс мероприятий, направленных на  профилактику бытовых пожаров и обеспечение первичных мер пожарной безопасности. Во всех учреждениях социальной сферы были установлены приборы автоматизированной пожарной сигнализации.</w:t>
      </w:r>
    </w:p>
    <w:p w:rsidR="00FE634F" w:rsidRPr="00157088" w:rsidRDefault="00FE634F" w:rsidP="00FE634F">
      <w:pPr>
        <w:suppressAutoHyphens/>
        <w:ind w:firstLine="720"/>
        <w:jc w:val="both"/>
        <w:rPr>
          <w:sz w:val="26"/>
          <w:szCs w:val="26"/>
        </w:rPr>
      </w:pPr>
      <w:r w:rsidRPr="00157088">
        <w:rPr>
          <w:sz w:val="26"/>
          <w:szCs w:val="26"/>
        </w:rPr>
        <w:t>В зоне особого внимания были мероприятия по обеспечению безопасности людей на водных объектах не только в летний период, но весной и осенью в момент неустойчивости льда.</w:t>
      </w:r>
    </w:p>
    <w:p w:rsidR="00FE634F" w:rsidRPr="00157088" w:rsidRDefault="00FE634F" w:rsidP="00FE634F">
      <w:pPr>
        <w:suppressAutoHyphens/>
        <w:ind w:firstLine="720"/>
        <w:jc w:val="both"/>
        <w:rPr>
          <w:sz w:val="26"/>
          <w:szCs w:val="26"/>
        </w:rPr>
      </w:pPr>
      <w:r w:rsidRPr="00157088">
        <w:rPr>
          <w:sz w:val="26"/>
          <w:szCs w:val="26"/>
        </w:rPr>
        <w:t xml:space="preserve">В 2013 году планируется установка звуковых сирен на территориях где их нет и где имеет место быть быстроразвивающаяся чрезвычайная ситуация природного характера – переход лесного пожара на населенный пункт или наводнение. </w:t>
      </w:r>
    </w:p>
    <w:p w:rsidR="00FE634F" w:rsidRPr="00157088" w:rsidRDefault="00FE634F" w:rsidP="00FE634F">
      <w:pPr>
        <w:ind w:firstLine="708"/>
        <w:jc w:val="both"/>
        <w:rPr>
          <w:b/>
          <w:i/>
          <w:sz w:val="26"/>
          <w:szCs w:val="26"/>
        </w:rPr>
      </w:pPr>
    </w:p>
    <w:p w:rsidR="00FE634F" w:rsidRPr="00157088" w:rsidRDefault="00FE634F" w:rsidP="00627642">
      <w:pPr>
        <w:ind w:firstLine="708"/>
        <w:jc w:val="both"/>
        <w:rPr>
          <w:b/>
          <w:i/>
          <w:sz w:val="26"/>
          <w:szCs w:val="26"/>
        </w:rPr>
      </w:pPr>
      <w:r w:rsidRPr="00157088">
        <w:rPr>
          <w:b/>
          <w:i/>
          <w:sz w:val="26"/>
          <w:szCs w:val="26"/>
        </w:rPr>
        <w:t>Социальная сфера</w:t>
      </w:r>
    </w:p>
    <w:p w:rsidR="00FE634F" w:rsidRPr="00157088" w:rsidRDefault="00FE634F" w:rsidP="00FE634F">
      <w:pPr>
        <w:ind w:firstLine="708"/>
        <w:jc w:val="both"/>
        <w:rPr>
          <w:b/>
          <w:sz w:val="26"/>
          <w:szCs w:val="26"/>
        </w:rPr>
      </w:pPr>
      <w:r w:rsidRPr="00157088">
        <w:rPr>
          <w:b/>
          <w:sz w:val="26"/>
          <w:szCs w:val="26"/>
        </w:rPr>
        <w:t>Образование</w:t>
      </w:r>
    </w:p>
    <w:p w:rsidR="00FE634F" w:rsidRPr="00157088" w:rsidRDefault="00FE634F" w:rsidP="00FE634F">
      <w:pPr>
        <w:ind w:firstLine="720"/>
        <w:jc w:val="both"/>
        <w:rPr>
          <w:sz w:val="26"/>
          <w:szCs w:val="26"/>
        </w:rPr>
      </w:pPr>
      <w:r w:rsidRPr="00157088">
        <w:rPr>
          <w:sz w:val="26"/>
          <w:szCs w:val="26"/>
        </w:rPr>
        <w:t>Главной задачей сферы образования Черемховского района является повышение качества образовательных услуг и воспи</w:t>
      </w:r>
      <w:r w:rsidRPr="00157088">
        <w:rPr>
          <w:sz w:val="26"/>
          <w:szCs w:val="26"/>
        </w:rPr>
        <w:softHyphen/>
        <w:t>тательного потенциала образовательных учреждений,  укрепление учебно-материальной базы учреждений образования,  создание безопасных условий в обра</w:t>
      </w:r>
      <w:r w:rsidRPr="00157088">
        <w:rPr>
          <w:sz w:val="26"/>
          <w:szCs w:val="26"/>
        </w:rPr>
        <w:softHyphen/>
        <w:t>зовательных учреждениях.</w:t>
      </w:r>
    </w:p>
    <w:p w:rsidR="00FE634F" w:rsidRPr="00157088" w:rsidRDefault="00FE634F" w:rsidP="00FE634F">
      <w:pPr>
        <w:ind w:firstLine="708"/>
        <w:jc w:val="both"/>
        <w:rPr>
          <w:sz w:val="26"/>
          <w:szCs w:val="26"/>
        </w:rPr>
      </w:pPr>
      <w:r w:rsidRPr="00157088">
        <w:rPr>
          <w:sz w:val="26"/>
          <w:szCs w:val="26"/>
        </w:rPr>
        <w:t>Сегодня система образования Черемховского района  включает  50 образовательных учреждений, в которых 18 структурных подразделений.  Их посещают 3616 школьников и 1282 дошкольника. В школах района работают около 1500 человек</w:t>
      </w:r>
      <w:r w:rsidRPr="00157088">
        <w:rPr>
          <w:color w:val="FF0000"/>
          <w:sz w:val="26"/>
          <w:szCs w:val="26"/>
        </w:rPr>
        <w:t>.</w:t>
      </w:r>
      <w:r w:rsidRPr="00157088">
        <w:rPr>
          <w:sz w:val="26"/>
          <w:szCs w:val="26"/>
        </w:rPr>
        <w:t xml:space="preserve"> </w:t>
      </w:r>
    </w:p>
    <w:p w:rsidR="00FE634F" w:rsidRPr="00157088" w:rsidRDefault="00FE634F" w:rsidP="00FE634F">
      <w:pPr>
        <w:ind w:firstLine="708"/>
        <w:jc w:val="both"/>
        <w:rPr>
          <w:sz w:val="26"/>
          <w:szCs w:val="26"/>
        </w:rPr>
      </w:pPr>
      <w:r w:rsidRPr="00157088">
        <w:rPr>
          <w:sz w:val="26"/>
          <w:szCs w:val="26"/>
        </w:rPr>
        <w:t xml:space="preserve">В 2012 году предприняты серьезные меры по увеличению мест в дошкольных учреждениях. Так, в ДОУ № 54 р.п. Михайловка, с. Рысево, с.Алехино были открыты дополнительные   группы на 40 мест. </w:t>
      </w:r>
    </w:p>
    <w:p w:rsidR="00FE634F" w:rsidRPr="00157088" w:rsidRDefault="00FE634F" w:rsidP="00FE634F">
      <w:pPr>
        <w:ind w:firstLine="708"/>
        <w:jc w:val="both"/>
        <w:rPr>
          <w:sz w:val="26"/>
          <w:szCs w:val="26"/>
        </w:rPr>
      </w:pPr>
      <w:r w:rsidRPr="00157088">
        <w:rPr>
          <w:sz w:val="26"/>
          <w:szCs w:val="26"/>
        </w:rPr>
        <w:t xml:space="preserve">С целью сохранения и развития образовательных учреждений в Черемховском районе  проведена работа по открытию в ликвидированной начальной школе деревни Савинская детского сада с кратковременным пребыванием детей на 15 мест, на бесплатной основе.          </w:t>
      </w:r>
    </w:p>
    <w:p w:rsidR="00FE634F" w:rsidRPr="00157088" w:rsidRDefault="00FE634F" w:rsidP="00FE634F">
      <w:pPr>
        <w:jc w:val="both"/>
        <w:rPr>
          <w:sz w:val="26"/>
          <w:szCs w:val="26"/>
        </w:rPr>
      </w:pPr>
      <w:r w:rsidRPr="00157088">
        <w:rPr>
          <w:sz w:val="26"/>
          <w:szCs w:val="26"/>
        </w:rPr>
        <w:t xml:space="preserve">      Спрос населения на услуги детских садов ежегодно увеличивается. Проблемой остается наличие очередности в детские сады.  По состоянию на 1 января 2013 года на регистрационном учете для устройства в дошкольные учреждения  состоит 439 детей, из них 106 человек  в возрасте от 3 до 7 лет.  </w:t>
      </w:r>
    </w:p>
    <w:p w:rsidR="00FE634F" w:rsidRPr="00157088" w:rsidRDefault="00FE634F" w:rsidP="00FE634F">
      <w:pPr>
        <w:ind w:firstLine="708"/>
        <w:jc w:val="both"/>
        <w:rPr>
          <w:sz w:val="26"/>
          <w:szCs w:val="26"/>
        </w:rPr>
      </w:pPr>
      <w:r w:rsidRPr="00157088">
        <w:rPr>
          <w:color w:val="000000"/>
          <w:sz w:val="26"/>
          <w:szCs w:val="26"/>
        </w:rPr>
        <w:t xml:space="preserve"> В 2011-2012 учебном году </w:t>
      </w:r>
      <w:r w:rsidRPr="00157088">
        <w:rPr>
          <w:sz w:val="26"/>
          <w:szCs w:val="26"/>
        </w:rPr>
        <w:t xml:space="preserve">успешно прошли итоговую аттестацию 140 выпускников, что составило  85,3% от общего числа обучающихся 11 классов. </w:t>
      </w:r>
    </w:p>
    <w:p w:rsidR="00FE634F" w:rsidRPr="00157088" w:rsidRDefault="00FE634F" w:rsidP="00FE634F">
      <w:pPr>
        <w:ind w:firstLine="708"/>
        <w:jc w:val="both"/>
        <w:rPr>
          <w:sz w:val="26"/>
          <w:szCs w:val="26"/>
        </w:rPr>
      </w:pPr>
      <w:r w:rsidRPr="00157088">
        <w:rPr>
          <w:sz w:val="26"/>
          <w:szCs w:val="26"/>
        </w:rPr>
        <w:t xml:space="preserve">5 выпускников 11 классов получили аттестаты особого образца и  за отличные успехи в учёбе,  заслуженно награждены золотыми и серебряными медалями.  Золотой медалью награждены выпускницы Голуметской школы и </w:t>
      </w:r>
      <w:r w:rsidRPr="00157088">
        <w:rPr>
          <w:sz w:val="26"/>
          <w:szCs w:val="26"/>
        </w:rPr>
        <w:lastRenderedPageBreak/>
        <w:t xml:space="preserve">школы д. Малиновка. Выпускницы школ с. Алёхино и школы № 1 р.п. Михайловка награждены серебряными медалями. </w:t>
      </w:r>
    </w:p>
    <w:p w:rsidR="00FE634F" w:rsidRPr="00157088" w:rsidRDefault="00FE634F" w:rsidP="00FE634F">
      <w:pPr>
        <w:ind w:firstLine="708"/>
        <w:jc w:val="both"/>
        <w:rPr>
          <w:color w:val="FF0000"/>
          <w:sz w:val="26"/>
          <w:szCs w:val="26"/>
        </w:rPr>
      </w:pPr>
      <w:r w:rsidRPr="00157088">
        <w:rPr>
          <w:sz w:val="26"/>
          <w:szCs w:val="26"/>
        </w:rPr>
        <w:t xml:space="preserve">Педагоги района принимают активное участие в конкурсах и смотрах разного уровня. Так, </w:t>
      </w:r>
      <w:r w:rsidRPr="00157088">
        <w:rPr>
          <w:bCs/>
          <w:sz w:val="26"/>
          <w:szCs w:val="26"/>
        </w:rPr>
        <w:t xml:space="preserve">учитель истории и обществознания школы с. Новогромово, стала  </w:t>
      </w:r>
      <w:r w:rsidRPr="00157088">
        <w:rPr>
          <w:sz w:val="26"/>
          <w:szCs w:val="26"/>
        </w:rPr>
        <w:t>победителем конкурса на получение денежного поощрения лучшими учителями Российской Федерации. И это уже убедительный результат, подтверждающий высокий уровень профессионализма</w:t>
      </w:r>
      <w:r w:rsidRPr="00157088">
        <w:rPr>
          <w:color w:val="FF0000"/>
          <w:sz w:val="26"/>
          <w:szCs w:val="26"/>
        </w:rPr>
        <w:t xml:space="preserve">. </w:t>
      </w:r>
    </w:p>
    <w:p w:rsidR="00FE634F" w:rsidRPr="00157088" w:rsidRDefault="00FE634F" w:rsidP="00FE634F">
      <w:pPr>
        <w:tabs>
          <w:tab w:val="left" w:pos="284"/>
        </w:tabs>
        <w:jc w:val="both"/>
        <w:rPr>
          <w:sz w:val="26"/>
          <w:szCs w:val="26"/>
        </w:rPr>
      </w:pPr>
      <w:r w:rsidRPr="00157088">
        <w:rPr>
          <w:color w:val="FF0000"/>
          <w:sz w:val="26"/>
          <w:szCs w:val="26"/>
        </w:rPr>
        <w:t xml:space="preserve"> </w:t>
      </w:r>
      <w:r w:rsidRPr="00157088">
        <w:rPr>
          <w:color w:val="FF0000"/>
          <w:sz w:val="26"/>
          <w:szCs w:val="26"/>
        </w:rPr>
        <w:tab/>
      </w:r>
      <w:r w:rsidRPr="00157088">
        <w:rPr>
          <w:color w:val="FF0000"/>
          <w:sz w:val="26"/>
          <w:szCs w:val="26"/>
        </w:rPr>
        <w:tab/>
      </w:r>
      <w:r w:rsidRPr="00157088">
        <w:rPr>
          <w:sz w:val="26"/>
          <w:szCs w:val="26"/>
        </w:rPr>
        <w:t xml:space="preserve">Коллективу работников МКОУ СОШ с. В-Булай присуждена премия Губернатора Иркутской области по номинации «Программа развития образовательного учреждения»  </w:t>
      </w:r>
    </w:p>
    <w:p w:rsidR="00FE634F" w:rsidRPr="00157088" w:rsidRDefault="00FE634F" w:rsidP="00FE634F">
      <w:pPr>
        <w:pStyle w:val="ListParagraph"/>
        <w:spacing w:after="0" w:line="240" w:lineRule="auto"/>
        <w:ind w:left="0" w:firstLine="709"/>
        <w:jc w:val="both"/>
        <w:rPr>
          <w:rFonts w:ascii="Times New Roman" w:hAnsi="Times New Roman"/>
          <w:sz w:val="26"/>
          <w:szCs w:val="26"/>
        </w:rPr>
      </w:pPr>
      <w:r w:rsidRPr="00157088">
        <w:rPr>
          <w:rFonts w:ascii="Times New Roman" w:hAnsi="Times New Roman"/>
          <w:sz w:val="26"/>
          <w:szCs w:val="26"/>
        </w:rPr>
        <w:t xml:space="preserve">Заместитель директора по воспитательной работе МКОУ СОШ с.Алехино, объявлена лауреатом областного конкурса молодых руководителей образовательных учреждений Иркутской области «Дебют», который проходил в рамках </w:t>
      </w:r>
      <w:r w:rsidRPr="00157088">
        <w:rPr>
          <w:rFonts w:ascii="Times New Roman" w:hAnsi="Times New Roman"/>
          <w:sz w:val="26"/>
          <w:szCs w:val="26"/>
          <w:lang w:val="en-US"/>
        </w:rPr>
        <w:t>VIII</w:t>
      </w:r>
      <w:r w:rsidRPr="00157088">
        <w:rPr>
          <w:rFonts w:ascii="Times New Roman" w:hAnsi="Times New Roman"/>
          <w:sz w:val="26"/>
          <w:szCs w:val="26"/>
        </w:rPr>
        <w:t xml:space="preserve"> областного образовательного Форума «Образование Приангарья – 2012».                   </w:t>
      </w:r>
    </w:p>
    <w:p w:rsidR="00FE634F" w:rsidRPr="00157088" w:rsidRDefault="00FE634F" w:rsidP="00FE634F">
      <w:pPr>
        <w:pStyle w:val="ListParagraph"/>
        <w:spacing w:after="0" w:line="240" w:lineRule="auto"/>
        <w:ind w:left="0" w:firstLine="709"/>
        <w:jc w:val="both"/>
        <w:rPr>
          <w:rFonts w:ascii="Times New Roman" w:hAnsi="Times New Roman"/>
          <w:color w:val="FF00FF"/>
          <w:sz w:val="26"/>
          <w:szCs w:val="26"/>
        </w:rPr>
      </w:pPr>
      <w:r w:rsidRPr="00157088">
        <w:rPr>
          <w:rFonts w:ascii="Times New Roman" w:hAnsi="Times New Roman"/>
          <w:sz w:val="26"/>
          <w:szCs w:val="26"/>
        </w:rPr>
        <w:t xml:space="preserve">За достижения в педагогической деятельности, высокие результаты обучения и воспитания детей, обеспечение преемственности качества образования, реализацию современных инновационных образовательных программ и образовательных технологий в 2011-2012 учебном году присуждена премия Губернатора Иркутской области в номинации «Первый учитель» - учителям начальных классов школ сел В-Булай, Лохово, Алехино, Новогромово. </w:t>
      </w:r>
      <w:r w:rsidRPr="00157088">
        <w:rPr>
          <w:rFonts w:ascii="Times New Roman" w:hAnsi="Times New Roman"/>
          <w:color w:val="FF00FF"/>
          <w:sz w:val="26"/>
          <w:szCs w:val="26"/>
        </w:rPr>
        <w:t xml:space="preserve"> </w:t>
      </w:r>
    </w:p>
    <w:p w:rsidR="00FE634F" w:rsidRPr="00157088" w:rsidRDefault="00FE634F" w:rsidP="00FE634F">
      <w:pPr>
        <w:pStyle w:val="ListParagraph"/>
        <w:spacing w:after="0" w:line="240" w:lineRule="auto"/>
        <w:ind w:left="0" w:firstLine="708"/>
        <w:jc w:val="both"/>
        <w:rPr>
          <w:rFonts w:ascii="Times New Roman" w:hAnsi="Times New Roman"/>
          <w:sz w:val="26"/>
          <w:szCs w:val="26"/>
        </w:rPr>
      </w:pPr>
      <w:r w:rsidRPr="00157088">
        <w:rPr>
          <w:rFonts w:ascii="Times New Roman" w:hAnsi="Times New Roman"/>
          <w:sz w:val="26"/>
          <w:szCs w:val="26"/>
        </w:rPr>
        <w:t>Значительной особенностью 2012 года стала реализация  ведомственных долгосрочных целевых программ и  комплекса мер по модернизации общего образования.</w:t>
      </w:r>
    </w:p>
    <w:p w:rsidR="00FE634F" w:rsidRPr="00157088" w:rsidRDefault="00FE634F" w:rsidP="00FE634F">
      <w:pPr>
        <w:ind w:firstLine="709"/>
        <w:jc w:val="both"/>
        <w:rPr>
          <w:sz w:val="26"/>
          <w:szCs w:val="26"/>
        </w:rPr>
      </w:pPr>
      <w:r w:rsidRPr="00157088">
        <w:rPr>
          <w:sz w:val="26"/>
          <w:szCs w:val="26"/>
        </w:rPr>
        <w:t xml:space="preserve">В  рамках реализации программы  «Совершенствование организации питания в образовательных учреждениях Черемховского района на 2011-2014гг.» в 3-х школах (МКОУ СОШ Лохово, МКОУ СОШ с. Рысево, МКОУ СОШ с. Балухарь) проведен капитальный ремонт пищеблоков. На эти цели из местного бюджета   освоено 1 млн. 150 тыс. руб.,  из областного бюджета поступило современное оборудование  на сумму 1 млн. 822 тыс. рублей при плане 1 млн. 150, тыс. руб.  </w:t>
      </w:r>
    </w:p>
    <w:p w:rsidR="00FE634F" w:rsidRPr="00157088" w:rsidRDefault="00FE634F" w:rsidP="00FE634F">
      <w:pPr>
        <w:ind w:firstLine="709"/>
        <w:jc w:val="both"/>
        <w:rPr>
          <w:sz w:val="26"/>
          <w:szCs w:val="26"/>
        </w:rPr>
      </w:pPr>
      <w:r w:rsidRPr="00157088">
        <w:rPr>
          <w:sz w:val="26"/>
          <w:szCs w:val="26"/>
        </w:rPr>
        <w:t>Для создания необходимых условий организации питания в школах с. Зерновое, В. Булай, Саянское, Алехино, Бельск выполнен ремонт на общую сумму 750 тыс. рублей из средств местного бюджета. За счет экономии областного бюджета дополнительно для 11 школ (МКОУ СОШ №1 р.п. Михайловка, МКОУ СОШ №3 р.п. Михайловка, МКОУ СОШ с. Голуметь, МКОУ СОШ с. Онот,  МКОУ СОШ д. Малиновка, МКОУ СОШ с. Тунгуска на сумму 2 млн. 025  тыс. руб.) выделено технологическое и холодильное оборудование.</w:t>
      </w:r>
    </w:p>
    <w:p w:rsidR="00FE634F" w:rsidRPr="00157088" w:rsidRDefault="00FE634F" w:rsidP="00FE634F">
      <w:pPr>
        <w:ind w:firstLine="708"/>
        <w:jc w:val="both"/>
        <w:rPr>
          <w:sz w:val="26"/>
          <w:szCs w:val="26"/>
        </w:rPr>
      </w:pPr>
      <w:r w:rsidRPr="00157088">
        <w:rPr>
          <w:sz w:val="26"/>
          <w:szCs w:val="26"/>
        </w:rPr>
        <w:t xml:space="preserve"> Для дошкольных учреждений в рамках программы «Совершенствование дошкольного образования Черемховского района 2011-</w:t>
      </w:r>
      <w:smartTag w:uri="urn:schemas-microsoft-com:office:smarttags" w:element="metricconverter">
        <w:smartTagPr>
          <w:attr w:name="ProductID" w:val="2014 г"/>
        </w:smartTagPr>
        <w:r w:rsidRPr="00157088">
          <w:rPr>
            <w:sz w:val="26"/>
            <w:szCs w:val="26"/>
          </w:rPr>
          <w:t>2014 г</w:t>
        </w:r>
      </w:smartTag>
      <w:r w:rsidRPr="00157088">
        <w:rPr>
          <w:sz w:val="26"/>
          <w:szCs w:val="26"/>
        </w:rPr>
        <w:t xml:space="preserve">.г.» была приобретена мебель и игровое оборудование во вновь открывшиеся группы детского сада с. Рысево и д. Савинская, а также технологическое и холодильное оборудование на сумму 350 тыс. руб.  </w:t>
      </w:r>
    </w:p>
    <w:p w:rsidR="00FE634F" w:rsidRPr="00157088" w:rsidRDefault="00FE634F" w:rsidP="00FE634F">
      <w:pPr>
        <w:ind w:firstLine="684"/>
        <w:jc w:val="both"/>
        <w:rPr>
          <w:color w:val="000000"/>
          <w:spacing w:val="-9"/>
          <w:sz w:val="26"/>
          <w:szCs w:val="26"/>
          <w:u w:val="single"/>
        </w:rPr>
      </w:pPr>
      <w:r w:rsidRPr="00157088">
        <w:rPr>
          <w:color w:val="000000"/>
          <w:spacing w:val="-9"/>
          <w:sz w:val="26"/>
          <w:szCs w:val="26"/>
        </w:rPr>
        <w:t xml:space="preserve">В ходе реализации целевой муниципальной программы </w:t>
      </w:r>
      <w:r w:rsidRPr="00157088">
        <w:rPr>
          <w:sz w:val="26"/>
          <w:szCs w:val="26"/>
        </w:rPr>
        <w:t>«Безопасность</w:t>
      </w:r>
      <w:r w:rsidRPr="00157088">
        <w:rPr>
          <w:spacing w:val="-10"/>
          <w:sz w:val="26"/>
          <w:szCs w:val="26"/>
        </w:rPr>
        <w:t xml:space="preserve"> образовательных учреждений </w:t>
      </w:r>
      <w:r w:rsidRPr="00157088">
        <w:rPr>
          <w:spacing w:val="-9"/>
          <w:sz w:val="26"/>
          <w:szCs w:val="26"/>
        </w:rPr>
        <w:t>на  2010-2014 гг.»</w:t>
      </w:r>
      <w:r w:rsidRPr="00157088">
        <w:rPr>
          <w:sz w:val="26"/>
          <w:szCs w:val="26"/>
        </w:rPr>
        <w:t xml:space="preserve"> были установлены  АПС в  25 детских садах. В системе проводились испытания электрооборудования,  приобретение противопожарных емкостей    для образовательных учреждений, другие противопожарные мероприятия, всего на выделенную сумму 1700 тыс. руб. из средств местного бюджета.</w:t>
      </w:r>
    </w:p>
    <w:p w:rsidR="00FE634F" w:rsidRPr="00157088" w:rsidRDefault="00FE634F" w:rsidP="00FE634F">
      <w:pPr>
        <w:ind w:firstLine="684"/>
        <w:jc w:val="both"/>
        <w:rPr>
          <w:color w:val="FF0000"/>
          <w:sz w:val="26"/>
          <w:szCs w:val="26"/>
        </w:rPr>
      </w:pPr>
      <w:r w:rsidRPr="00157088">
        <w:rPr>
          <w:sz w:val="26"/>
          <w:szCs w:val="26"/>
        </w:rPr>
        <w:t xml:space="preserve">По программе «Энергосбережение и повышение энергоэффективности ЧРМО на 2011-2015 гг.» были установлены приборы учета тепла, холодного и </w:t>
      </w:r>
      <w:r w:rsidRPr="00157088">
        <w:rPr>
          <w:sz w:val="26"/>
          <w:szCs w:val="26"/>
        </w:rPr>
        <w:lastRenderedPageBreak/>
        <w:t xml:space="preserve">горячего водоснабжения в образовательных учреждениях  с. Алехино, с. Парфеново, с. Голуметь, с. Онот. </w:t>
      </w:r>
      <w:r w:rsidRPr="00157088">
        <w:rPr>
          <w:color w:val="FF0000"/>
          <w:sz w:val="26"/>
          <w:szCs w:val="26"/>
        </w:rPr>
        <w:t xml:space="preserve"> </w:t>
      </w:r>
    </w:p>
    <w:p w:rsidR="00FE634F" w:rsidRPr="00157088" w:rsidRDefault="00FE634F" w:rsidP="00FE634F">
      <w:pPr>
        <w:ind w:left="-96" w:firstLine="780"/>
        <w:jc w:val="both"/>
        <w:rPr>
          <w:sz w:val="26"/>
          <w:szCs w:val="26"/>
        </w:rPr>
      </w:pPr>
      <w:r w:rsidRPr="00157088">
        <w:rPr>
          <w:sz w:val="26"/>
          <w:szCs w:val="26"/>
        </w:rPr>
        <w:t>По Программе «Развитие дошкольного образования на 2011-2014 гг.» было выделено и освоено 637 тыс. руб. из местного бюджета и  4 млн. 304 тыс. руб. из областного бюджета. На эти средства проведен выборочный ремонт МКДОУ №54 р.п. Михайловка и МКДОУ с. Бельск.</w:t>
      </w:r>
    </w:p>
    <w:p w:rsidR="00FE634F" w:rsidRPr="00157088" w:rsidRDefault="00FE634F" w:rsidP="00FE634F">
      <w:pPr>
        <w:ind w:left="-96" w:firstLine="780"/>
        <w:jc w:val="both"/>
        <w:rPr>
          <w:sz w:val="26"/>
          <w:szCs w:val="26"/>
        </w:rPr>
      </w:pPr>
      <w:r w:rsidRPr="00157088">
        <w:rPr>
          <w:sz w:val="26"/>
          <w:szCs w:val="26"/>
        </w:rPr>
        <w:t>В конце года были завершены отделочные работы в начальной школе д. Худорожкина. Деньги, выделенные по программе «Ветхие школы Черемховского района на 2011-2014 гг.» в сумме 490 тыс. руб. освоены полностью.</w:t>
      </w:r>
    </w:p>
    <w:p w:rsidR="00FE634F" w:rsidRPr="00157088" w:rsidRDefault="00FE634F" w:rsidP="00FE634F">
      <w:pPr>
        <w:ind w:firstLine="684"/>
        <w:jc w:val="both"/>
        <w:rPr>
          <w:sz w:val="26"/>
          <w:szCs w:val="26"/>
        </w:rPr>
      </w:pPr>
      <w:r w:rsidRPr="00157088">
        <w:rPr>
          <w:sz w:val="26"/>
          <w:szCs w:val="26"/>
        </w:rPr>
        <w:t>В рамках соглашения о взаимодействии между министерством образования Иркутской области и администрацией Черемховского районного муниципального образования по реализации мер, направленных на развитие системы образования ЧРМО, по программе модернизации в образовательные учреждения было поставлено:</w:t>
      </w:r>
    </w:p>
    <w:p w:rsidR="00FE634F" w:rsidRPr="00157088" w:rsidRDefault="00FE634F" w:rsidP="00FE634F">
      <w:pPr>
        <w:ind w:firstLine="708"/>
        <w:jc w:val="both"/>
        <w:rPr>
          <w:sz w:val="26"/>
          <w:szCs w:val="26"/>
        </w:rPr>
      </w:pPr>
      <w:r w:rsidRPr="00157088">
        <w:rPr>
          <w:sz w:val="26"/>
          <w:szCs w:val="26"/>
        </w:rPr>
        <w:t xml:space="preserve">-  оборудование для оснащения медицинских кабинетов в 11 ОУ на сумму 1 млн. 680 тыс.  руб.;  </w:t>
      </w:r>
    </w:p>
    <w:p w:rsidR="00FE634F" w:rsidRPr="00157088" w:rsidRDefault="00FE634F" w:rsidP="00FE634F">
      <w:pPr>
        <w:ind w:firstLine="708"/>
        <w:jc w:val="both"/>
        <w:rPr>
          <w:sz w:val="26"/>
          <w:szCs w:val="26"/>
        </w:rPr>
      </w:pPr>
      <w:r w:rsidRPr="00157088">
        <w:rPr>
          <w:sz w:val="26"/>
          <w:szCs w:val="26"/>
        </w:rPr>
        <w:t xml:space="preserve"> - 9 комплектов учебно-лабораторного оборудования для начальной школы на сумму 3 млн. 714 тыс. руб.; </w:t>
      </w:r>
    </w:p>
    <w:p w:rsidR="00FE634F" w:rsidRPr="00157088" w:rsidRDefault="00FE634F" w:rsidP="00FE634F">
      <w:pPr>
        <w:ind w:firstLine="708"/>
        <w:jc w:val="both"/>
        <w:rPr>
          <w:sz w:val="26"/>
          <w:szCs w:val="26"/>
        </w:rPr>
      </w:pPr>
      <w:r w:rsidRPr="00157088">
        <w:rPr>
          <w:sz w:val="26"/>
          <w:szCs w:val="26"/>
        </w:rPr>
        <w:t xml:space="preserve"> - спортивное оборудование для 19 ОУ на сумму 2 млн. 853 тыс. руб.</w:t>
      </w:r>
    </w:p>
    <w:p w:rsidR="00FE634F" w:rsidRPr="00157088" w:rsidRDefault="00FE634F" w:rsidP="00FE634F">
      <w:pPr>
        <w:ind w:firstLine="708"/>
        <w:jc w:val="both"/>
        <w:rPr>
          <w:sz w:val="26"/>
          <w:szCs w:val="26"/>
        </w:rPr>
      </w:pPr>
      <w:r w:rsidRPr="00157088">
        <w:rPr>
          <w:sz w:val="26"/>
          <w:szCs w:val="26"/>
        </w:rPr>
        <w:t xml:space="preserve">В целях обновления автобусного парка и обеспечения безопасности перевозок 12 образовательных учреждений получили 12 единиц новой техники на общую сумму  14, 5 млн. руб.  </w:t>
      </w:r>
    </w:p>
    <w:p w:rsidR="00FE634F" w:rsidRPr="00157088" w:rsidRDefault="00FE634F" w:rsidP="00FE634F">
      <w:pPr>
        <w:ind w:firstLine="708"/>
        <w:jc w:val="both"/>
        <w:rPr>
          <w:sz w:val="26"/>
          <w:szCs w:val="26"/>
        </w:rPr>
      </w:pPr>
      <w:r w:rsidRPr="00157088">
        <w:rPr>
          <w:sz w:val="26"/>
          <w:szCs w:val="26"/>
        </w:rPr>
        <w:t>- 2 единицы модели  «</w:t>
      </w:r>
      <w:r w:rsidRPr="00157088">
        <w:rPr>
          <w:color w:val="000000"/>
          <w:sz w:val="26"/>
          <w:szCs w:val="26"/>
        </w:rPr>
        <w:t xml:space="preserve">ГАЗЕЛЬ» </w:t>
      </w:r>
      <w:r w:rsidRPr="00157088">
        <w:rPr>
          <w:sz w:val="26"/>
          <w:szCs w:val="26"/>
        </w:rPr>
        <w:t xml:space="preserve"> стоимостью </w:t>
      </w:r>
      <w:r w:rsidRPr="00157088">
        <w:rPr>
          <w:color w:val="000000"/>
          <w:sz w:val="26"/>
          <w:szCs w:val="26"/>
        </w:rPr>
        <w:t>708, 5</w:t>
      </w:r>
      <w:r w:rsidRPr="00157088">
        <w:rPr>
          <w:sz w:val="26"/>
          <w:szCs w:val="26"/>
        </w:rPr>
        <w:t xml:space="preserve"> тыс. руб.</w:t>
      </w:r>
    </w:p>
    <w:p w:rsidR="00FE634F" w:rsidRPr="00157088" w:rsidRDefault="00FE634F" w:rsidP="00FE634F">
      <w:pPr>
        <w:jc w:val="both"/>
        <w:rPr>
          <w:sz w:val="26"/>
          <w:szCs w:val="26"/>
        </w:rPr>
      </w:pPr>
      <w:r w:rsidRPr="00157088">
        <w:rPr>
          <w:sz w:val="26"/>
          <w:szCs w:val="26"/>
        </w:rPr>
        <w:t xml:space="preserve"> </w:t>
      </w:r>
      <w:r w:rsidRPr="00157088">
        <w:rPr>
          <w:sz w:val="26"/>
          <w:szCs w:val="26"/>
        </w:rPr>
        <w:tab/>
        <w:t xml:space="preserve">- 10 единиц автобусов  модели  </w:t>
      </w:r>
      <w:r w:rsidRPr="00157088">
        <w:rPr>
          <w:color w:val="000000"/>
          <w:sz w:val="26"/>
          <w:szCs w:val="26"/>
        </w:rPr>
        <w:t xml:space="preserve">ПАЗ  </w:t>
      </w:r>
      <w:r w:rsidRPr="00157088">
        <w:rPr>
          <w:sz w:val="26"/>
          <w:szCs w:val="26"/>
        </w:rPr>
        <w:t xml:space="preserve"> стоимостью </w:t>
      </w:r>
      <w:r w:rsidRPr="00157088">
        <w:rPr>
          <w:color w:val="000000"/>
          <w:sz w:val="26"/>
          <w:szCs w:val="26"/>
        </w:rPr>
        <w:t>1 312 тыс.</w:t>
      </w:r>
      <w:r w:rsidRPr="00157088">
        <w:rPr>
          <w:sz w:val="26"/>
          <w:szCs w:val="26"/>
        </w:rPr>
        <w:t xml:space="preserve"> руб. </w:t>
      </w:r>
    </w:p>
    <w:p w:rsidR="00FE634F" w:rsidRPr="00157088" w:rsidRDefault="00FE634F" w:rsidP="00FE634F">
      <w:pPr>
        <w:jc w:val="both"/>
        <w:rPr>
          <w:sz w:val="26"/>
          <w:szCs w:val="26"/>
        </w:rPr>
      </w:pPr>
      <w:r w:rsidRPr="00157088">
        <w:rPr>
          <w:sz w:val="26"/>
          <w:szCs w:val="26"/>
        </w:rPr>
        <w:tab/>
        <w:t xml:space="preserve"> Для обеспечения доступности образования детей-инвалидов организовано обучение на дому в дистанционной форме 3 обучающихся из школ района. Затраты из федерального и областного бюджетов составили 290 тыс. рублей.</w:t>
      </w:r>
    </w:p>
    <w:p w:rsidR="00FE634F" w:rsidRPr="00157088" w:rsidRDefault="00FE634F" w:rsidP="00FE634F">
      <w:pPr>
        <w:ind w:firstLine="708"/>
        <w:jc w:val="both"/>
        <w:rPr>
          <w:sz w:val="26"/>
          <w:szCs w:val="26"/>
        </w:rPr>
      </w:pPr>
      <w:r w:rsidRPr="00157088">
        <w:rPr>
          <w:sz w:val="26"/>
          <w:szCs w:val="26"/>
        </w:rPr>
        <w:t xml:space="preserve">Получена компьютерная техника для  школ с. Новогромово, с. Н. Иреть, с. Саянское, с. Тальники, с. У. Луг на сумму </w:t>
      </w:r>
      <w:r w:rsidRPr="00157088">
        <w:rPr>
          <w:bCs/>
          <w:sz w:val="26"/>
          <w:szCs w:val="26"/>
        </w:rPr>
        <w:t>1 млн.</w:t>
      </w:r>
      <w:r w:rsidRPr="00157088">
        <w:rPr>
          <w:sz w:val="26"/>
          <w:szCs w:val="26"/>
        </w:rPr>
        <w:t xml:space="preserve"> руб.,  программно – технические комплексы для СОШ  с. Голуметь, с. Зерновое, с. Бельск, № 1 р.п. Михайловка на сумму 2 млн. 882 тыс. руб.  Комплект учебного оборудования для проведения лабораторных работ по физике на 15 уч-ся в СОШ с. Новогромово, СОШ № 1 р.п. Михайловка, СОШ с. Голуметь  на общую сумму 93, 6 тыс. руб.</w:t>
      </w:r>
    </w:p>
    <w:p w:rsidR="00FE634F" w:rsidRPr="00157088" w:rsidRDefault="00FE634F" w:rsidP="00FE634F">
      <w:pPr>
        <w:jc w:val="both"/>
        <w:rPr>
          <w:sz w:val="26"/>
          <w:szCs w:val="26"/>
        </w:rPr>
      </w:pPr>
      <w:r w:rsidRPr="00157088">
        <w:rPr>
          <w:sz w:val="26"/>
          <w:szCs w:val="26"/>
        </w:rPr>
        <w:t xml:space="preserve">              Реализация долгосрочных целевых программ муниципального и областного уровня позволяет значительно   улучшить техническое состояние и материальную базу образовательных учреждений Черемховского района.</w:t>
      </w:r>
    </w:p>
    <w:p w:rsidR="00FE634F" w:rsidRPr="00157088" w:rsidRDefault="00FE634F" w:rsidP="00FE634F">
      <w:pPr>
        <w:ind w:firstLine="708"/>
        <w:jc w:val="both"/>
        <w:rPr>
          <w:b/>
          <w:i/>
          <w:sz w:val="26"/>
          <w:szCs w:val="26"/>
        </w:rPr>
      </w:pPr>
    </w:p>
    <w:p w:rsidR="00FE634F" w:rsidRPr="00157088" w:rsidRDefault="00FE634F" w:rsidP="00FE634F">
      <w:pPr>
        <w:ind w:firstLine="708"/>
        <w:jc w:val="both"/>
        <w:rPr>
          <w:b/>
          <w:i/>
          <w:sz w:val="26"/>
          <w:szCs w:val="26"/>
        </w:rPr>
      </w:pPr>
      <w:r w:rsidRPr="00157088">
        <w:rPr>
          <w:b/>
          <w:i/>
          <w:sz w:val="26"/>
          <w:szCs w:val="26"/>
        </w:rPr>
        <w:t>Здравоохранение</w:t>
      </w:r>
    </w:p>
    <w:p w:rsidR="00FE634F" w:rsidRPr="00157088" w:rsidRDefault="00FE634F" w:rsidP="00FE634F">
      <w:pPr>
        <w:ind w:firstLine="720"/>
        <w:jc w:val="both"/>
        <w:rPr>
          <w:sz w:val="26"/>
          <w:szCs w:val="26"/>
        </w:rPr>
      </w:pPr>
      <w:r w:rsidRPr="00157088">
        <w:rPr>
          <w:sz w:val="26"/>
          <w:szCs w:val="26"/>
        </w:rPr>
        <w:t>Важнейшей отраслью социальной сферы является здравоохранение.</w:t>
      </w:r>
    </w:p>
    <w:p w:rsidR="00FE634F" w:rsidRPr="00157088" w:rsidRDefault="00FE634F" w:rsidP="00FE634F">
      <w:pPr>
        <w:ind w:firstLine="720"/>
        <w:jc w:val="both"/>
        <w:rPr>
          <w:sz w:val="26"/>
          <w:szCs w:val="26"/>
        </w:rPr>
      </w:pPr>
      <w:r w:rsidRPr="00157088">
        <w:rPr>
          <w:sz w:val="26"/>
          <w:szCs w:val="26"/>
        </w:rPr>
        <w:t>Деятельность учреждений здравоохранения района в первую очередь направлена на улучшение здоровья населения, соблюдение здорового образа жизни, увеличение продолжительности жизни, повышение рождаемости населения.</w:t>
      </w:r>
    </w:p>
    <w:p w:rsidR="00FE634F" w:rsidRPr="00157088" w:rsidRDefault="00FE634F" w:rsidP="00FE634F">
      <w:pPr>
        <w:ind w:firstLine="720"/>
        <w:jc w:val="both"/>
        <w:rPr>
          <w:sz w:val="26"/>
          <w:szCs w:val="26"/>
        </w:rPr>
      </w:pPr>
      <w:r w:rsidRPr="00157088">
        <w:rPr>
          <w:sz w:val="26"/>
          <w:szCs w:val="26"/>
        </w:rPr>
        <w:t>Основной задачей в 2012 году стала реализация мероприятий по снижению уровня общей заболеваемости, таких как туберкулез, онкология, ВИЧ-инфекции и общей смертности,  использование новых технологий лечения и диагностики,  улучшение лекарственного обеспечения населения.</w:t>
      </w:r>
    </w:p>
    <w:p w:rsidR="00FE634F" w:rsidRPr="00157088" w:rsidRDefault="00FE634F" w:rsidP="00FE634F">
      <w:pPr>
        <w:ind w:firstLine="720"/>
        <w:jc w:val="both"/>
        <w:rPr>
          <w:sz w:val="26"/>
          <w:szCs w:val="26"/>
        </w:rPr>
      </w:pPr>
      <w:r w:rsidRPr="00157088">
        <w:rPr>
          <w:sz w:val="26"/>
          <w:szCs w:val="26"/>
        </w:rPr>
        <w:t>Большое внимание уделялось обновлению материально-технической базы учреждений здравоохранения района.</w:t>
      </w:r>
    </w:p>
    <w:p w:rsidR="00FE634F" w:rsidRPr="00157088" w:rsidRDefault="00FE634F" w:rsidP="00FE634F">
      <w:pPr>
        <w:ind w:firstLine="708"/>
        <w:jc w:val="both"/>
        <w:rPr>
          <w:sz w:val="26"/>
          <w:szCs w:val="26"/>
        </w:rPr>
      </w:pPr>
      <w:r w:rsidRPr="00157088">
        <w:rPr>
          <w:sz w:val="26"/>
          <w:szCs w:val="26"/>
        </w:rPr>
        <w:t xml:space="preserve">Сфера здравоохранения района включает районную больницу, 2 участковых больницы, 3 амбулатории и 37 фельдшерско-акушерских пунктов. Функционирует </w:t>
      </w:r>
      <w:r w:rsidRPr="00157088">
        <w:rPr>
          <w:sz w:val="26"/>
          <w:szCs w:val="26"/>
        </w:rPr>
        <w:lastRenderedPageBreak/>
        <w:t>140 коек. В лечебных учреждениях района работают 366 чел. или 6,2% занятого населения. Укомплектованность врачами составляет 53,1%, средним медицинским персоналом – 78 %.</w:t>
      </w:r>
    </w:p>
    <w:p w:rsidR="00FE634F" w:rsidRPr="00157088" w:rsidRDefault="00FE634F" w:rsidP="00FE634F">
      <w:pPr>
        <w:tabs>
          <w:tab w:val="left" w:pos="993"/>
        </w:tabs>
        <w:jc w:val="both"/>
        <w:rPr>
          <w:sz w:val="26"/>
          <w:szCs w:val="26"/>
        </w:rPr>
      </w:pPr>
      <w:r w:rsidRPr="00157088">
        <w:rPr>
          <w:sz w:val="26"/>
          <w:szCs w:val="26"/>
        </w:rPr>
        <w:tab/>
        <w:t xml:space="preserve">Кассовые расходы здравоохранения за 2012 год на выполнение территориальной программы государственных гарантий составили 125 млн. 308 тыс. руб. или 4202 руб. на одного жителя района. </w:t>
      </w:r>
    </w:p>
    <w:p w:rsidR="00FE634F" w:rsidRPr="00157088" w:rsidRDefault="00FE634F" w:rsidP="00FE634F">
      <w:pPr>
        <w:ind w:firstLine="708"/>
        <w:jc w:val="both"/>
        <w:rPr>
          <w:sz w:val="26"/>
          <w:szCs w:val="26"/>
        </w:rPr>
      </w:pPr>
      <w:r w:rsidRPr="00157088">
        <w:rPr>
          <w:sz w:val="26"/>
          <w:szCs w:val="26"/>
        </w:rPr>
        <w:t xml:space="preserve">В 2012 году расходы местного бюджета на здравоохранение снизились на 5685 тыс. руб. (или на 9 %) и составили 52 млн. 473 тыс. руб. Снижение финансирования произошло в связи с переводом части поликлинической службы из бюджета  в систему обязательного медицинского страхования (ОМС). Расходы на здравоохранение составляют 19,2% общих расходов бюджета района. </w:t>
      </w:r>
    </w:p>
    <w:p w:rsidR="00FE634F" w:rsidRPr="00157088" w:rsidRDefault="00FE634F" w:rsidP="00FE634F">
      <w:pPr>
        <w:ind w:firstLine="708"/>
        <w:jc w:val="both"/>
        <w:rPr>
          <w:sz w:val="26"/>
          <w:szCs w:val="26"/>
        </w:rPr>
      </w:pPr>
      <w:r w:rsidRPr="00157088">
        <w:rPr>
          <w:sz w:val="26"/>
          <w:szCs w:val="26"/>
        </w:rPr>
        <w:t>Доходы от платных услуг составили 2013 тыс. руб., что больше на 613 тыс. руб., или на 43,8%.</w:t>
      </w:r>
    </w:p>
    <w:p w:rsidR="00FE634F" w:rsidRPr="00157088" w:rsidRDefault="00FE634F" w:rsidP="00FE634F">
      <w:pPr>
        <w:tabs>
          <w:tab w:val="left" w:pos="993"/>
        </w:tabs>
        <w:jc w:val="both"/>
        <w:rPr>
          <w:sz w:val="26"/>
          <w:szCs w:val="26"/>
        </w:rPr>
      </w:pPr>
      <w:r w:rsidRPr="00157088">
        <w:rPr>
          <w:sz w:val="26"/>
          <w:szCs w:val="26"/>
        </w:rPr>
        <w:tab/>
        <w:t xml:space="preserve">В 2012 год для жителей района утверждено 5 целевых муниципальных программ, исполнителем которых является Михайловская ЦРБ, в том числе: </w:t>
      </w:r>
    </w:p>
    <w:p w:rsidR="00FE634F" w:rsidRPr="00157088" w:rsidRDefault="00FE634F" w:rsidP="00FE634F">
      <w:pPr>
        <w:ind w:firstLine="708"/>
        <w:jc w:val="both"/>
        <w:rPr>
          <w:sz w:val="26"/>
          <w:szCs w:val="26"/>
        </w:rPr>
      </w:pPr>
      <w:r w:rsidRPr="00157088">
        <w:rPr>
          <w:sz w:val="26"/>
          <w:szCs w:val="26"/>
        </w:rPr>
        <w:t xml:space="preserve">-Неотложные меры по борьбе с туберкулезом, </w:t>
      </w:r>
    </w:p>
    <w:p w:rsidR="00FE634F" w:rsidRPr="00157088" w:rsidRDefault="00FE634F" w:rsidP="00FE634F">
      <w:pPr>
        <w:ind w:firstLine="708"/>
        <w:jc w:val="both"/>
        <w:rPr>
          <w:sz w:val="26"/>
          <w:szCs w:val="26"/>
        </w:rPr>
      </w:pPr>
      <w:r w:rsidRPr="00157088">
        <w:rPr>
          <w:sz w:val="26"/>
          <w:szCs w:val="26"/>
        </w:rPr>
        <w:t xml:space="preserve">- Сахарный диабет, </w:t>
      </w:r>
    </w:p>
    <w:p w:rsidR="00FE634F" w:rsidRPr="00157088" w:rsidRDefault="00FE634F" w:rsidP="00FE634F">
      <w:pPr>
        <w:ind w:firstLine="708"/>
        <w:jc w:val="both"/>
        <w:rPr>
          <w:sz w:val="26"/>
          <w:szCs w:val="26"/>
        </w:rPr>
      </w:pPr>
      <w:r w:rsidRPr="00157088">
        <w:rPr>
          <w:sz w:val="26"/>
          <w:szCs w:val="26"/>
        </w:rPr>
        <w:t xml:space="preserve">- АнтиВИЧ/СПИД, </w:t>
      </w:r>
    </w:p>
    <w:p w:rsidR="00FE634F" w:rsidRPr="00157088" w:rsidRDefault="00FE634F" w:rsidP="00FE634F">
      <w:pPr>
        <w:ind w:firstLine="708"/>
        <w:jc w:val="both"/>
        <w:rPr>
          <w:sz w:val="26"/>
          <w:szCs w:val="26"/>
        </w:rPr>
      </w:pPr>
      <w:r w:rsidRPr="00157088">
        <w:rPr>
          <w:sz w:val="26"/>
          <w:szCs w:val="26"/>
        </w:rPr>
        <w:t>- Вакцинопрофилактика</w:t>
      </w:r>
    </w:p>
    <w:p w:rsidR="00FE634F" w:rsidRPr="00157088" w:rsidRDefault="00FE634F" w:rsidP="00FE634F">
      <w:pPr>
        <w:ind w:firstLine="708"/>
        <w:jc w:val="both"/>
        <w:rPr>
          <w:sz w:val="26"/>
          <w:szCs w:val="26"/>
        </w:rPr>
      </w:pPr>
      <w:r w:rsidRPr="00157088">
        <w:rPr>
          <w:sz w:val="26"/>
          <w:szCs w:val="26"/>
        </w:rPr>
        <w:t xml:space="preserve">- Привлечение врачебных кадров в здравоохранение района. </w:t>
      </w:r>
    </w:p>
    <w:p w:rsidR="00FE634F" w:rsidRPr="00157088" w:rsidRDefault="00FE634F" w:rsidP="00FE634F">
      <w:pPr>
        <w:ind w:firstLine="708"/>
        <w:jc w:val="both"/>
        <w:rPr>
          <w:sz w:val="26"/>
          <w:szCs w:val="26"/>
        </w:rPr>
      </w:pPr>
      <w:r w:rsidRPr="00157088">
        <w:rPr>
          <w:sz w:val="26"/>
          <w:szCs w:val="26"/>
        </w:rPr>
        <w:t xml:space="preserve">Финансирование данных программ из местного бюджета за 2012 год составило 900 тыс. руб., в том числе медицинские программы – на сумму 300 тыс. руб. </w:t>
      </w:r>
    </w:p>
    <w:p w:rsidR="00FE634F" w:rsidRPr="00157088" w:rsidRDefault="00FE634F" w:rsidP="00FE634F">
      <w:pPr>
        <w:ind w:firstLine="708"/>
        <w:jc w:val="both"/>
        <w:rPr>
          <w:sz w:val="26"/>
          <w:szCs w:val="26"/>
        </w:rPr>
      </w:pPr>
      <w:r w:rsidRPr="00157088">
        <w:rPr>
          <w:sz w:val="26"/>
          <w:szCs w:val="26"/>
        </w:rPr>
        <w:t xml:space="preserve">Программа «Привлечение врачебных кадров в здравоохранение района» профинансирована на  600 тыс. руб. Шесть врачей, прибывших для работы в районное здравоохранение, получили подъёмные по 100 тыс. руб. Один врач в с. Парфеново получил квартиру по социальному найму. </w:t>
      </w:r>
    </w:p>
    <w:p w:rsidR="00FE634F" w:rsidRPr="00157088" w:rsidRDefault="00FE634F" w:rsidP="00FE634F">
      <w:pPr>
        <w:ind w:firstLine="540"/>
        <w:jc w:val="both"/>
        <w:rPr>
          <w:sz w:val="26"/>
          <w:szCs w:val="26"/>
        </w:rPr>
      </w:pPr>
      <w:r w:rsidRPr="00157088">
        <w:rPr>
          <w:sz w:val="26"/>
          <w:szCs w:val="26"/>
        </w:rPr>
        <w:t xml:space="preserve">По национальному проекту «Здоровье» за счет средств Федерального бюджета за 2012 год были реализованы мероприятия на сумму 10 млн. 140 тыс. рублей (это выплата субвенции участковым врачам, врачам общей практики и их медсестрам, среднему медицинскому персоналу скорой медицинской помощи и фельдшерско- акушерских пунктов, выплаты по родовым сертификатам и за проведение дополнительной диспансеризации работающему населению).  </w:t>
      </w:r>
    </w:p>
    <w:p w:rsidR="00FE634F" w:rsidRPr="00157088" w:rsidRDefault="00FE634F" w:rsidP="00FE634F">
      <w:pPr>
        <w:tabs>
          <w:tab w:val="left" w:pos="709"/>
        </w:tabs>
        <w:jc w:val="both"/>
        <w:rPr>
          <w:sz w:val="26"/>
          <w:szCs w:val="26"/>
        </w:rPr>
      </w:pPr>
      <w:r w:rsidRPr="00157088">
        <w:rPr>
          <w:sz w:val="26"/>
          <w:szCs w:val="26"/>
        </w:rPr>
        <w:tab/>
        <w:t>За 2012 год получено 2 новых автомобиля Газель по программе «Совершенствование медицинской помощи пострадавшим в ДТП»</w:t>
      </w:r>
    </w:p>
    <w:p w:rsidR="00FE634F" w:rsidRPr="00157088" w:rsidRDefault="00FE634F" w:rsidP="00FE634F">
      <w:pPr>
        <w:ind w:firstLine="540"/>
        <w:jc w:val="both"/>
        <w:rPr>
          <w:sz w:val="26"/>
          <w:szCs w:val="26"/>
        </w:rPr>
      </w:pPr>
      <w:r w:rsidRPr="00157088">
        <w:rPr>
          <w:sz w:val="26"/>
          <w:szCs w:val="26"/>
        </w:rPr>
        <w:t xml:space="preserve">За счет средств межбюджетных трансфертов   проведены работы по монтажу локальной сети в ЦРБ р.п. Михайловка на сумму 637 тыс. руб. </w:t>
      </w:r>
    </w:p>
    <w:p w:rsidR="00FE634F" w:rsidRPr="00157088" w:rsidRDefault="00FE634F" w:rsidP="00FE634F">
      <w:pPr>
        <w:ind w:firstLine="540"/>
        <w:jc w:val="both"/>
        <w:rPr>
          <w:sz w:val="26"/>
          <w:szCs w:val="26"/>
        </w:rPr>
      </w:pPr>
      <w:r w:rsidRPr="00157088">
        <w:rPr>
          <w:sz w:val="26"/>
          <w:szCs w:val="26"/>
        </w:rPr>
        <w:t>Так же проведены капитальные ремонты участковой больницы №2 с. Парфеново, амбулаторий с. Алехино и с. Рысево, сметная стоимость объектов составила 5 млн. 441,2 тыс. руб., в том числе софинансирование из местного бюджета составило 506,2 тыс. руб.</w:t>
      </w:r>
    </w:p>
    <w:p w:rsidR="00FE634F" w:rsidRPr="00157088" w:rsidRDefault="00FE634F" w:rsidP="00FE634F">
      <w:pPr>
        <w:ind w:firstLine="540"/>
        <w:jc w:val="both"/>
        <w:rPr>
          <w:sz w:val="26"/>
          <w:szCs w:val="26"/>
        </w:rPr>
      </w:pPr>
      <w:r w:rsidRPr="00157088">
        <w:rPr>
          <w:sz w:val="26"/>
          <w:szCs w:val="26"/>
        </w:rPr>
        <w:t xml:space="preserve">На протяжении 2011 и 2012 г. учреждение участвовало в реализации программы «Модернизации учреждении здравоохранения Иркутской области»  По данной программе за 2012 год сумма средств, полученная на  доступность амбулаторно-поликлинической помощи и внедрение стандартов по круглосуточному стационару, составила 10 млн. 264 тыс. руб. Данные средства пошли на повышение заработной платы врачебного и среднего медицинского персонала, приобретение медикаментов и медицинского инструментария. </w:t>
      </w:r>
    </w:p>
    <w:p w:rsidR="00FE634F" w:rsidRPr="00157088" w:rsidRDefault="00FE634F" w:rsidP="00FE634F">
      <w:pPr>
        <w:ind w:firstLine="708"/>
        <w:jc w:val="both"/>
        <w:rPr>
          <w:sz w:val="26"/>
          <w:szCs w:val="26"/>
        </w:rPr>
      </w:pPr>
      <w:r w:rsidRPr="00157088">
        <w:rPr>
          <w:sz w:val="26"/>
          <w:szCs w:val="26"/>
        </w:rPr>
        <w:t xml:space="preserve">С 2012 года учреждение переведено на новую систему оплаты труда отличную от ЕТС. Средняя заработная плата с учетом выплат по всем источникам финансирования по сравнению с аналогичным периодом прошлого года возросла </w:t>
      </w:r>
      <w:r w:rsidRPr="00157088">
        <w:rPr>
          <w:sz w:val="26"/>
          <w:szCs w:val="26"/>
        </w:rPr>
        <w:lastRenderedPageBreak/>
        <w:t xml:space="preserve">на 21,7% и составила 15252 руб. (2011 год- 12523 руб.), средняя заработная плата врачей составила 38144 руб., среднего медицинского персонала- 18209 руб., прочего персонала, с учетом руководителей - 10750 руб., младшего персонала- 6904 руб. </w:t>
      </w:r>
    </w:p>
    <w:p w:rsidR="00FE634F" w:rsidRPr="00157088" w:rsidRDefault="00FE634F" w:rsidP="00FE634F">
      <w:pPr>
        <w:tabs>
          <w:tab w:val="left" w:pos="1695"/>
        </w:tabs>
        <w:jc w:val="both"/>
        <w:rPr>
          <w:sz w:val="26"/>
          <w:szCs w:val="26"/>
        </w:rPr>
      </w:pPr>
    </w:p>
    <w:p w:rsidR="00FE634F" w:rsidRPr="00157088" w:rsidRDefault="00FE634F" w:rsidP="00FE634F">
      <w:pPr>
        <w:ind w:firstLine="708"/>
        <w:jc w:val="both"/>
        <w:rPr>
          <w:bCs/>
          <w:i/>
          <w:sz w:val="26"/>
          <w:szCs w:val="26"/>
        </w:rPr>
      </w:pPr>
      <w:r w:rsidRPr="00157088">
        <w:rPr>
          <w:bCs/>
          <w:i/>
          <w:sz w:val="26"/>
          <w:szCs w:val="26"/>
        </w:rPr>
        <w:t>Задачи в сфере здравоохранения:</w:t>
      </w:r>
    </w:p>
    <w:p w:rsidR="00FE634F" w:rsidRPr="00157088" w:rsidRDefault="00FE634F" w:rsidP="00FE634F">
      <w:pPr>
        <w:jc w:val="both"/>
        <w:rPr>
          <w:sz w:val="26"/>
          <w:szCs w:val="26"/>
        </w:rPr>
      </w:pPr>
      <w:r w:rsidRPr="00157088">
        <w:rPr>
          <w:sz w:val="26"/>
          <w:szCs w:val="26"/>
        </w:rPr>
        <w:t xml:space="preserve">          - Привлечение врачебных кадров в здравоохранение района; </w:t>
      </w:r>
    </w:p>
    <w:p w:rsidR="00FE634F" w:rsidRPr="00157088" w:rsidRDefault="00FE634F" w:rsidP="00FE634F">
      <w:pPr>
        <w:ind w:firstLine="708"/>
        <w:jc w:val="both"/>
        <w:rPr>
          <w:sz w:val="26"/>
          <w:szCs w:val="26"/>
        </w:rPr>
      </w:pPr>
      <w:r w:rsidRPr="00157088">
        <w:rPr>
          <w:sz w:val="26"/>
          <w:szCs w:val="26"/>
        </w:rPr>
        <w:t>- укрепление материально – технической базы медицинских учреждений;</w:t>
      </w:r>
    </w:p>
    <w:p w:rsidR="00FE634F" w:rsidRPr="00157088" w:rsidRDefault="00FE634F" w:rsidP="00FE634F">
      <w:pPr>
        <w:ind w:firstLine="708"/>
        <w:jc w:val="both"/>
        <w:rPr>
          <w:sz w:val="26"/>
          <w:szCs w:val="26"/>
        </w:rPr>
      </w:pPr>
      <w:r w:rsidRPr="00157088">
        <w:rPr>
          <w:sz w:val="26"/>
          <w:szCs w:val="26"/>
        </w:rPr>
        <w:t>- внедрение современных информационных систем в здравоохранении;</w:t>
      </w:r>
    </w:p>
    <w:p w:rsidR="00FE634F" w:rsidRPr="00157088" w:rsidRDefault="00FE634F" w:rsidP="00FE634F">
      <w:pPr>
        <w:ind w:firstLine="708"/>
        <w:jc w:val="both"/>
        <w:rPr>
          <w:sz w:val="26"/>
          <w:szCs w:val="26"/>
        </w:rPr>
      </w:pPr>
      <w:r w:rsidRPr="00157088">
        <w:rPr>
          <w:sz w:val="26"/>
          <w:szCs w:val="26"/>
        </w:rPr>
        <w:t>- внедрение стандартов оказания медпомощи (приобретение медицинского оборудования)</w:t>
      </w:r>
    </w:p>
    <w:p w:rsidR="00FE634F" w:rsidRPr="00157088" w:rsidRDefault="00FE634F" w:rsidP="00FE634F">
      <w:pPr>
        <w:ind w:firstLine="708"/>
        <w:jc w:val="both"/>
        <w:rPr>
          <w:sz w:val="26"/>
          <w:szCs w:val="26"/>
        </w:rPr>
      </w:pPr>
      <w:r w:rsidRPr="00157088">
        <w:rPr>
          <w:sz w:val="26"/>
          <w:szCs w:val="26"/>
        </w:rPr>
        <w:t xml:space="preserve"> - Ремонт аварийных зданий, в первую очередь фельдшерско- акушерских пунктов.</w:t>
      </w:r>
    </w:p>
    <w:p w:rsidR="00FE634F" w:rsidRPr="00157088" w:rsidRDefault="00FE634F" w:rsidP="00FE634F">
      <w:pPr>
        <w:ind w:firstLine="708"/>
        <w:rPr>
          <w:b/>
          <w:sz w:val="26"/>
          <w:szCs w:val="26"/>
        </w:rPr>
      </w:pPr>
    </w:p>
    <w:p w:rsidR="00FE634F" w:rsidRPr="00157088" w:rsidRDefault="00FE634F" w:rsidP="00FE634F">
      <w:pPr>
        <w:ind w:firstLine="708"/>
        <w:rPr>
          <w:b/>
          <w:sz w:val="26"/>
          <w:szCs w:val="26"/>
        </w:rPr>
      </w:pPr>
      <w:r w:rsidRPr="00157088">
        <w:rPr>
          <w:b/>
          <w:sz w:val="26"/>
          <w:szCs w:val="26"/>
        </w:rPr>
        <w:t>Развитие культурной сферы и библиотечного обслуживания</w:t>
      </w:r>
    </w:p>
    <w:p w:rsidR="00FE634F" w:rsidRPr="00157088" w:rsidRDefault="00FE634F" w:rsidP="00FE634F">
      <w:pPr>
        <w:pStyle w:val="ab"/>
        <w:ind w:firstLine="720"/>
        <w:jc w:val="both"/>
        <w:rPr>
          <w:rFonts w:ascii="Times New Roman" w:hAnsi="Times New Roman" w:cs="Times New Roman"/>
          <w:b w:val="0"/>
          <w:sz w:val="26"/>
          <w:szCs w:val="26"/>
        </w:rPr>
      </w:pPr>
      <w:r w:rsidRPr="00157088">
        <w:rPr>
          <w:rFonts w:ascii="Times New Roman" w:hAnsi="Times New Roman" w:cs="Times New Roman"/>
          <w:b w:val="0"/>
          <w:sz w:val="26"/>
          <w:szCs w:val="26"/>
        </w:rPr>
        <w:t>Культурное обслуживание населения осуществляют 68 учреждений культ</w:t>
      </w:r>
      <w:r w:rsidRPr="00157088">
        <w:rPr>
          <w:rFonts w:ascii="Times New Roman" w:hAnsi="Times New Roman" w:cs="Times New Roman"/>
          <w:b w:val="0"/>
          <w:sz w:val="26"/>
          <w:szCs w:val="26"/>
        </w:rPr>
        <w:t>у</w:t>
      </w:r>
      <w:r w:rsidRPr="00157088">
        <w:rPr>
          <w:rFonts w:ascii="Times New Roman" w:hAnsi="Times New Roman" w:cs="Times New Roman"/>
          <w:b w:val="0"/>
          <w:sz w:val="26"/>
          <w:szCs w:val="26"/>
        </w:rPr>
        <w:t xml:space="preserve">ры: 42 Дома культуры и клуба, 22 библиотеки, </w:t>
      </w:r>
      <w:r w:rsidRPr="00157088">
        <w:rPr>
          <w:rFonts w:ascii="Times New Roman" w:hAnsi="Times New Roman" w:cs="Times New Roman"/>
          <w:b w:val="0"/>
          <w:bCs w:val="0"/>
          <w:iCs/>
          <w:sz w:val="26"/>
          <w:szCs w:val="26"/>
        </w:rPr>
        <w:t>Муниципальное учреждение культуры «Межпоселенческий культурный центр АЧРМО» в р.п. Михайловка, районный «Историко-краеведческий музей.</w:t>
      </w:r>
    </w:p>
    <w:p w:rsidR="00FE634F" w:rsidRPr="00157088" w:rsidRDefault="00FE634F" w:rsidP="00FE634F">
      <w:pPr>
        <w:tabs>
          <w:tab w:val="left" w:pos="0"/>
        </w:tabs>
        <w:contextualSpacing/>
        <w:jc w:val="both"/>
        <w:rPr>
          <w:sz w:val="26"/>
          <w:szCs w:val="26"/>
        </w:rPr>
      </w:pPr>
      <w:r w:rsidRPr="00157088">
        <w:rPr>
          <w:sz w:val="26"/>
          <w:szCs w:val="26"/>
        </w:rPr>
        <w:tab/>
        <w:t>В районе работает Долгосрочная целевая программа «Развитие культуры в Черемховском районном муниципальном образовании на период 2012-2016г.».  В 2012 году было освоено 1 млн. 195 тыс. руб., что составляет 92%.</w:t>
      </w:r>
    </w:p>
    <w:p w:rsidR="00FE634F" w:rsidRPr="00157088" w:rsidRDefault="00FE634F" w:rsidP="00FE634F">
      <w:pPr>
        <w:tabs>
          <w:tab w:val="left" w:pos="851"/>
        </w:tabs>
        <w:spacing w:before="100" w:beforeAutospacing="1" w:after="100" w:afterAutospacing="1"/>
        <w:contextualSpacing/>
        <w:jc w:val="both"/>
        <w:rPr>
          <w:sz w:val="26"/>
          <w:szCs w:val="26"/>
        </w:rPr>
      </w:pPr>
      <w:r w:rsidRPr="00157088">
        <w:rPr>
          <w:sz w:val="26"/>
          <w:szCs w:val="26"/>
        </w:rPr>
        <w:t xml:space="preserve">            В рамках областной  долгосрочной программы «Социальное развитие села Иркутской области на 2012-2014г.г.» выполнены работы по выборочному капитальному ремонту здания Дома культуры с. Саянское  на сумму 2 млн. 173 тыс. рублей.</w:t>
      </w:r>
    </w:p>
    <w:p w:rsidR="00FE634F" w:rsidRPr="00157088" w:rsidRDefault="00FE634F" w:rsidP="00FE634F">
      <w:pPr>
        <w:tabs>
          <w:tab w:val="left" w:pos="851"/>
        </w:tabs>
        <w:spacing w:before="100" w:beforeAutospacing="1" w:after="100" w:afterAutospacing="1"/>
        <w:contextualSpacing/>
        <w:jc w:val="both"/>
        <w:rPr>
          <w:sz w:val="26"/>
          <w:szCs w:val="26"/>
        </w:rPr>
      </w:pPr>
      <w:r w:rsidRPr="00157088">
        <w:rPr>
          <w:sz w:val="26"/>
          <w:szCs w:val="26"/>
        </w:rPr>
        <w:tab/>
        <w:t>В 2013 году планируется ремонт Дома культуры с. Парфеново.</w:t>
      </w:r>
    </w:p>
    <w:p w:rsidR="00FE634F" w:rsidRPr="00157088" w:rsidRDefault="00FE634F" w:rsidP="00FE634F">
      <w:pPr>
        <w:tabs>
          <w:tab w:val="left" w:pos="851"/>
        </w:tabs>
        <w:spacing w:before="100" w:beforeAutospacing="1" w:after="100" w:afterAutospacing="1"/>
        <w:contextualSpacing/>
        <w:jc w:val="both"/>
        <w:rPr>
          <w:sz w:val="26"/>
          <w:szCs w:val="26"/>
        </w:rPr>
      </w:pPr>
      <w:r w:rsidRPr="00157088">
        <w:rPr>
          <w:sz w:val="26"/>
          <w:szCs w:val="26"/>
        </w:rPr>
        <w:tab/>
        <w:t>Долгосрочная целевая  программа «100 модельных домов культуры Приангарью» позволила укрепить материальную базу Домов культуры с. Лохово,  р.п. Михайловка. На условиях софинансирования использованы средства в сумме 3 млн. руб., в т.ч. 2 млн. руб. из областного бюджета. В 2013году список вошедших в данную программу пополнит Дом культуры с.Алехино.</w:t>
      </w:r>
    </w:p>
    <w:p w:rsidR="00FE634F" w:rsidRPr="00157088" w:rsidRDefault="00FE634F" w:rsidP="00FE634F">
      <w:pPr>
        <w:tabs>
          <w:tab w:val="left" w:pos="851"/>
        </w:tabs>
        <w:spacing w:before="100" w:beforeAutospacing="1" w:after="100" w:afterAutospacing="1"/>
        <w:contextualSpacing/>
        <w:jc w:val="both"/>
        <w:rPr>
          <w:sz w:val="26"/>
          <w:szCs w:val="26"/>
        </w:rPr>
      </w:pPr>
      <w:r w:rsidRPr="00157088">
        <w:rPr>
          <w:sz w:val="26"/>
          <w:szCs w:val="26"/>
        </w:rPr>
        <w:t xml:space="preserve">             Объем средств, полученных от участия в проекте «Народные инициативы» составил 1 млн. 868 тыс. руб.  В учреждениях культуры Булайского, Парфеновского, Узколугского, Новостроевского, Бельского поселений приобретены звуковоспроизводящая аппаратура, мебель, спортивный инвентарь, произведены ремонты. Вместе с имеющейся техникой  это удовлетворяет потребность учреждений  на  30%. Оснащенность учреждений культуры  компьютерной техникой составляет  27%.  </w:t>
      </w:r>
    </w:p>
    <w:p w:rsidR="00FE634F" w:rsidRPr="00157088" w:rsidRDefault="00FE634F" w:rsidP="00FE634F">
      <w:pPr>
        <w:tabs>
          <w:tab w:val="left" w:pos="851"/>
        </w:tabs>
        <w:spacing w:before="100" w:beforeAutospacing="1" w:after="100" w:afterAutospacing="1"/>
        <w:contextualSpacing/>
        <w:jc w:val="both"/>
        <w:rPr>
          <w:sz w:val="26"/>
          <w:szCs w:val="26"/>
        </w:rPr>
      </w:pPr>
      <w:r w:rsidRPr="00157088">
        <w:rPr>
          <w:sz w:val="26"/>
          <w:szCs w:val="26"/>
        </w:rPr>
        <w:t xml:space="preserve">     </w:t>
      </w:r>
      <w:r w:rsidRPr="00157088">
        <w:rPr>
          <w:sz w:val="26"/>
          <w:szCs w:val="26"/>
        </w:rPr>
        <w:tab/>
        <w:t xml:space="preserve">Требует поддержки  решение вопроса по противопожарному состоянию зданий,   капитальному ремонту 4 Домов культуры и 3 библиотек, оборудованию системами автоматической пожарной сигнализации. </w:t>
      </w:r>
    </w:p>
    <w:p w:rsidR="00FE634F" w:rsidRPr="00157088" w:rsidRDefault="00FE634F" w:rsidP="00FE634F">
      <w:pPr>
        <w:tabs>
          <w:tab w:val="left" w:pos="851"/>
        </w:tabs>
        <w:spacing w:before="100" w:beforeAutospacing="1" w:after="100" w:afterAutospacing="1"/>
        <w:contextualSpacing/>
        <w:jc w:val="both"/>
        <w:rPr>
          <w:sz w:val="26"/>
          <w:szCs w:val="26"/>
        </w:rPr>
      </w:pPr>
      <w:r w:rsidRPr="00157088">
        <w:rPr>
          <w:sz w:val="26"/>
          <w:szCs w:val="26"/>
        </w:rPr>
        <w:tab/>
        <w:t>Главными  культурными  событиями  2012 года стали  празднование Дня района  и  цикл мероприятий, посвященных 75-летию Иркутской области «С днем рождения, область Иркутская», мероприятия, посвященные празднованию 75-летия со дня рождения А.В.Вампилова, В.Г.Распутина, акция  «Юные музыканты  - жителям района».</w:t>
      </w:r>
    </w:p>
    <w:p w:rsidR="00FE634F" w:rsidRPr="00157088" w:rsidRDefault="00FE634F" w:rsidP="00627642">
      <w:pPr>
        <w:widowControl w:val="0"/>
        <w:tabs>
          <w:tab w:val="left" w:pos="0"/>
        </w:tabs>
        <w:spacing w:before="100" w:beforeAutospacing="1" w:after="100" w:afterAutospacing="1"/>
        <w:contextualSpacing/>
        <w:jc w:val="both"/>
        <w:rPr>
          <w:sz w:val="26"/>
          <w:szCs w:val="26"/>
        </w:rPr>
      </w:pPr>
      <w:r w:rsidRPr="00157088">
        <w:rPr>
          <w:sz w:val="26"/>
          <w:szCs w:val="26"/>
        </w:rPr>
        <w:tab/>
        <w:t xml:space="preserve">Учреждения культуры района продолжают работать над привлечением внебюджетных средств.     В областном конкурсе среди муниципальных учреждений культуры  за достижение  наилучших показателей в области культуры  и искусства «Клубная инициатива» поддержан  проект по краеведческой работе и </w:t>
      </w:r>
      <w:r w:rsidRPr="00157088">
        <w:rPr>
          <w:sz w:val="26"/>
          <w:szCs w:val="26"/>
        </w:rPr>
        <w:lastRenderedPageBreak/>
        <w:t>благоустройству территории «Сохраним, сбережем, приумножим». На сумму 100 тыс. руб. приобретена звукоусилительная аппаратура для Дома культуры с. Узкий Луг.</w:t>
      </w:r>
    </w:p>
    <w:p w:rsidR="00FE634F" w:rsidRPr="00157088" w:rsidRDefault="00FE634F" w:rsidP="00FE634F">
      <w:pPr>
        <w:tabs>
          <w:tab w:val="left" w:pos="0"/>
        </w:tabs>
        <w:spacing w:before="100" w:beforeAutospacing="1" w:after="100" w:afterAutospacing="1" w:line="276" w:lineRule="auto"/>
        <w:contextualSpacing/>
        <w:jc w:val="both"/>
        <w:rPr>
          <w:sz w:val="26"/>
          <w:szCs w:val="26"/>
        </w:rPr>
      </w:pPr>
      <w:r w:rsidRPr="00157088">
        <w:rPr>
          <w:sz w:val="26"/>
          <w:szCs w:val="26"/>
        </w:rPr>
        <w:t xml:space="preserve">     </w:t>
      </w:r>
      <w:r w:rsidRPr="00157088">
        <w:rPr>
          <w:sz w:val="26"/>
          <w:szCs w:val="26"/>
        </w:rPr>
        <w:tab/>
        <w:t xml:space="preserve">Грантом Президента Российской Федерации на сумму 500 тыс. руб. поддержан проект «Веселый автобус – жителям села», средства использованы на пополнение материальной базы передвижного учреждения культуры.     </w:t>
      </w:r>
    </w:p>
    <w:p w:rsidR="00FE634F" w:rsidRPr="00157088" w:rsidRDefault="00FE634F" w:rsidP="00FE634F">
      <w:pPr>
        <w:tabs>
          <w:tab w:val="left" w:pos="851"/>
        </w:tabs>
        <w:spacing w:before="100" w:beforeAutospacing="1" w:after="100" w:afterAutospacing="1"/>
        <w:contextualSpacing/>
        <w:jc w:val="both"/>
        <w:rPr>
          <w:sz w:val="26"/>
          <w:szCs w:val="26"/>
        </w:rPr>
      </w:pPr>
      <w:r w:rsidRPr="00157088">
        <w:rPr>
          <w:sz w:val="26"/>
          <w:szCs w:val="26"/>
        </w:rPr>
        <w:tab/>
        <w:t xml:space="preserve">В рамках сотрудничества с областными учреждениями культуры, творческие коллективы района  принимали участие в областных фестивалях и конкурсах и занимали  призовые места. Дом культуры с. Новогромово стал местом проведения областного конкурса  красоты «Деревенская красавица-искусница», Гран-при  которого в третий раз присуждается мастерице из с.Бельск. Дом культуры с. Лохово  достойно  представил район  на областном конкурсе профессионального мастерства художественных руководителей модельных домов культуры.  </w:t>
      </w:r>
    </w:p>
    <w:p w:rsidR="00FE634F" w:rsidRPr="00157088" w:rsidRDefault="00FE634F" w:rsidP="00FE634F">
      <w:pPr>
        <w:tabs>
          <w:tab w:val="left" w:pos="0"/>
        </w:tabs>
        <w:spacing w:before="100" w:beforeAutospacing="1" w:after="100" w:afterAutospacing="1"/>
        <w:contextualSpacing/>
        <w:jc w:val="both"/>
        <w:rPr>
          <w:sz w:val="26"/>
          <w:szCs w:val="26"/>
        </w:rPr>
      </w:pPr>
      <w:r w:rsidRPr="00157088">
        <w:rPr>
          <w:sz w:val="26"/>
          <w:szCs w:val="26"/>
        </w:rPr>
        <w:t xml:space="preserve">     </w:t>
      </w:r>
      <w:r w:rsidRPr="00157088">
        <w:rPr>
          <w:sz w:val="26"/>
          <w:szCs w:val="26"/>
        </w:rPr>
        <w:tab/>
        <w:t xml:space="preserve">Объем средств, направленных на комплектование библиотечных фондов, составил - 522,2 тыс. руб.  </w:t>
      </w:r>
      <w:r w:rsidRPr="00157088">
        <w:rPr>
          <w:sz w:val="26"/>
          <w:szCs w:val="26"/>
        </w:rPr>
        <w:tab/>
        <w:t xml:space="preserve"> </w:t>
      </w:r>
    </w:p>
    <w:p w:rsidR="00FE634F" w:rsidRPr="00157088" w:rsidRDefault="00FE634F" w:rsidP="00FE634F">
      <w:pPr>
        <w:jc w:val="both"/>
        <w:rPr>
          <w:rFonts w:eastAsia="Calibri"/>
          <w:b/>
          <w:sz w:val="26"/>
          <w:szCs w:val="26"/>
        </w:rPr>
      </w:pPr>
      <w:r w:rsidRPr="00157088">
        <w:rPr>
          <w:sz w:val="26"/>
          <w:szCs w:val="26"/>
        </w:rPr>
        <w:t xml:space="preserve">     </w:t>
      </w:r>
      <w:r w:rsidRPr="00157088">
        <w:rPr>
          <w:sz w:val="26"/>
          <w:szCs w:val="26"/>
        </w:rPr>
        <w:tab/>
      </w:r>
    </w:p>
    <w:p w:rsidR="00FE634F" w:rsidRPr="00157088" w:rsidRDefault="00FE634F" w:rsidP="00FE634F">
      <w:pPr>
        <w:ind w:firstLine="708"/>
        <w:jc w:val="both"/>
        <w:rPr>
          <w:rFonts w:eastAsia="Calibri"/>
          <w:b/>
          <w:sz w:val="26"/>
          <w:szCs w:val="26"/>
        </w:rPr>
      </w:pPr>
      <w:r w:rsidRPr="00157088">
        <w:rPr>
          <w:rFonts w:eastAsia="Calibri"/>
          <w:b/>
          <w:sz w:val="26"/>
          <w:szCs w:val="26"/>
        </w:rPr>
        <w:t>Молодежная политика и спорт</w:t>
      </w:r>
    </w:p>
    <w:p w:rsidR="00FE634F" w:rsidRPr="00157088" w:rsidRDefault="00FE634F" w:rsidP="00FE634F">
      <w:pPr>
        <w:shd w:val="clear" w:color="auto" w:fill="F8F9FA"/>
        <w:ind w:firstLine="708"/>
        <w:rPr>
          <w:color w:val="000000"/>
          <w:sz w:val="26"/>
          <w:szCs w:val="26"/>
        </w:rPr>
      </w:pPr>
      <w:r w:rsidRPr="00157088">
        <w:rPr>
          <w:color w:val="000000"/>
          <w:sz w:val="26"/>
          <w:szCs w:val="26"/>
        </w:rPr>
        <w:t>Одним из основных  направлений в работе отдела по молодежной политике и спорту в Черемховском районе является реализация муниципальных программ в области молодежной политики, физической культуры и спорта, содействие в развитии материально-технической базы учреждений, создание условий для всестороннего развития молодежи и ее адаптации к самостоятельной жизни.</w:t>
      </w:r>
    </w:p>
    <w:p w:rsidR="00FE634F" w:rsidRPr="00157088" w:rsidRDefault="00FE634F" w:rsidP="00FE634F">
      <w:pPr>
        <w:pStyle w:val="ConsPlusNormal"/>
        <w:widowControl/>
        <w:ind w:firstLine="709"/>
        <w:jc w:val="both"/>
        <w:rPr>
          <w:rFonts w:ascii="Times New Roman" w:hAnsi="Times New Roman" w:cs="Times New Roman"/>
          <w:sz w:val="26"/>
          <w:szCs w:val="26"/>
        </w:rPr>
      </w:pPr>
      <w:r w:rsidRPr="00157088">
        <w:rPr>
          <w:rFonts w:ascii="Times New Roman" w:hAnsi="Times New Roman" w:cs="Times New Roman"/>
          <w:sz w:val="26"/>
          <w:szCs w:val="26"/>
        </w:rPr>
        <w:t>В течение 2012 года в ходе реализации долгосрочной целевой программы «Молодым семьям – доступное жилье» на 2012-2019гг. 4 молодым семьям  предоставлены отдельные формы государственной поддержки в решении жилищной проблемы.</w:t>
      </w:r>
    </w:p>
    <w:p w:rsidR="00FE634F" w:rsidRPr="00157088" w:rsidRDefault="00FE634F" w:rsidP="00FE634F">
      <w:pPr>
        <w:ind w:firstLine="708"/>
        <w:jc w:val="both"/>
        <w:rPr>
          <w:sz w:val="26"/>
          <w:szCs w:val="26"/>
        </w:rPr>
      </w:pPr>
      <w:r w:rsidRPr="00157088">
        <w:rPr>
          <w:color w:val="000000"/>
          <w:sz w:val="26"/>
          <w:szCs w:val="26"/>
        </w:rPr>
        <w:t xml:space="preserve">В ходе реализации долгосрочной целевой программы «Молодежная политика в Черемховском районном муниципальном образовании на 2013 - </w:t>
      </w:r>
      <w:smartTag w:uri="urn:schemas-microsoft-com:office:smarttags" w:element="metricconverter">
        <w:smartTagPr>
          <w:attr w:name="ProductID" w:val="2015 г"/>
        </w:smartTagPr>
        <w:r w:rsidRPr="00157088">
          <w:rPr>
            <w:color w:val="000000"/>
            <w:sz w:val="26"/>
            <w:szCs w:val="26"/>
          </w:rPr>
          <w:t>2015 г</w:t>
        </w:r>
      </w:smartTag>
      <w:r w:rsidRPr="00157088">
        <w:rPr>
          <w:color w:val="000000"/>
          <w:sz w:val="26"/>
          <w:szCs w:val="26"/>
        </w:rPr>
        <w:t>.г.»</w:t>
      </w:r>
      <w:r w:rsidRPr="00157088">
        <w:rPr>
          <w:i/>
          <w:sz w:val="26"/>
          <w:szCs w:val="26"/>
        </w:rPr>
        <w:t xml:space="preserve"> </w:t>
      </w:r>
      <w:r w:rsidRPr="00157088">
        <w:rPr>
          <w:sz w:val="26"/>
          <w:szCs w:val="26"/>
        </w:rPr>
        <w:t xml:space="preserve">на проведение мероприятий по молодежной политике из средств местного бюджета выделено и освоено 90 тыс. руб., на выделенные средства организовано 142 мероприятия с общим охватом участия 5 934 чел. </w:t>
      </w:r>
    </w:p>
    <w:p w:rsidR="00FE634F" w:rsidRPr="00157088" w:rsidRDefault="00FE634F" w:rsidP="00FE634F">
      <w:pPr>
        <w:ind w:firstLine="708"/>
        <w:jc w:val="both"/>
        <w:rPr>
          <w:color w:val="000000"/>
          <w:sz w:val="26"/>
          <w:szCs w:val="26"/>
        </w:rPr>
      </w:pPr>
      <w:r w:rsidRPr="00157088">
        <w:rPr>
          <w:sz w:val="26"/>
          <w:szCs w:val="26"/>
        </w:rPr>
        <w:t xml:space="preserve">В 2012 году в районе </w:t>
      </w:r>
      <w:r w:rsidRPr="00157088">
        <w:rPr>
          <w:color w:val="000000"/>
          <w:sz w:val="26"/>
          <w:szCs w:val="26"/>
        </w:rPr>
        <w:t xml:space="preserve">создано и зарегистрировано молодежно-спортивное общественное движение Черемховского районного муниципального образования «Шаг вперед» в состав, которого входят 15 отделений с общим количеством 80 участников. МСОД ЧРМО «Шаг вперед» стало победителем областных конкурсов по внедрению инновационных проектов занятости несовершеннолетних  молодежи по месту жительства в муниципальных образованиях Иркутской области и </w:t>
      </w:r>
      <w:r w:rsidRPr="00157088">
        <w:rPr>
          <w:sz w:val="26"/>
          <w:szCs w:val="26"/>
        </w:rPr>
        <w:t>программ по организации центров активной молодежи</w:t>
      </w:r>
      <w:r w:rsidRPr="00157088">
        <w:rPr>
          <w:color w:val="000000"/>
          <w:sz w:val="26"/>
          <w:szCs w:val="26"/>
        </w:rPr>
        <w:t>.</w:t>
      </w:r>
    </w:p>
    <w:p w:rsidR="00FE634F" w:rsidRPr="00157088" w:rsidRDefault="00FE634F" w:rsidP="00FE634F">
      <w:pPr>
        <w:ind w:firstLine="708"/>
        <w:jc w:val="both"/>
        <w:rPr>
          <w:sz w:val="26"/>
          <w:szCs w:val="26"/>
        </w:rPr>
      </w:pPr>
      <w:r w:rsidRPr="00157088">
        <w:rPr>
          <w:sz w:val="26"/>
          <w:szCs w:val="26"/>
        </w:rPr>
        <w:t>В течение года осуществлялся подбор и направление детей и молодежи для отдыха и оздоровления в областных палаточных лагерях (27 чел.) и Всероссийских детских центрах «Океан» (6)  и «Орленок» (4).</w:t>
      </w:r>
    </w:p>
    <w:p w:rsidR="00FE634F" w:rsidRPr="00157088" w:rsidRDefault="00FE634F" w:rsidP="00FE634F">
      <w:pPr>
        <w:ind w:firstLine="708"/>
        <w:jc w:val="both"/>
        <w:rPr>
          <w:sz w:val="26"/>
          <w:szCs w:val="26"/>
        </w:rPr>
      </w:pPr>
      <w:r w:rsidRPr="00157088">
        <w:rPr>
          <w:sz w:val="26"/>
          <w:szCs w:val="26"/>
        </w:rPr>
        <w:t xml:space="preserve">В рамках реализации долгосрочной целевой программы «Развитие физической культуры, спорта и туризма в Черемховском районном муниципальном образовании на 2011 – </w:t>
      </w:r>
      <w:smartTag w:uri="urn:schemas-microsoft-com:office:smarttags" w:element="metricconverter">
        <w:smartTagPr>
          <w:attr w:name="ProductID" w:val="2013 г"/>
        </w:smartTagPr>
        <w:r w:rsidRPr="00157088">
          <w:rPr>
            <w:sz w:val="26"/>
            <w:szCs w:val="26"/>
          </w:rPr>
          <w:t>2013 г</w:t>
        </w:r>
      </w:smartTag>
      <w:r w:rsidRPr="00157088">
        <w:rPr>
          <w:sz w:val="26"/>
          <w:szCs w:val="26"/>
        </w:rPr>
        <w:t xml:space="preserve">.г.» организовано 22 спортивных и физкультурно-массовых мероприятия с общим охватом 1 320 чел. </w:t>
      </w:r>
    </w:p>
    <w:p w:rsidR="00FE634F" w:rsidRPr="00157088" w:rsidRDefault="00FE634F" w:rsidP="00627642">
      <w:pPr>
        <w:widowControl w:val="0"/>
        <w:ind w:firstLine="709"/>
        <w:jc w:val="both"/>
        <w:rPr>
          <w:sz w:val="26"/>
          <w:szCs w:val="26"/>
        </w:rPr>
      </w:pPr>
      <w:r w:rsidRPr="00157088">
        <w:rPr>
          <w:sz w:val="26"/>
          <w:szCs w:val="26"/>
        </w:rPr>
        <w:t xml:space="preserve">В рамках соглашения с Министерством по физической культуре, спорту и молодежной политики Иркутской области получен спортивный инвентарь (лыжные комплекты, сетки футбольные и волейбольные) на общую сумму 578 тыс. 750 руб. Изготовлено и установлено ограждение для многофункциональной </w:t>
      </w:r>
      <w:r w:rsidRPr="00157088">
        <w:rPr>
          <w:sz w:val="26"/>
          <w:szCs w:val="26"/>
        </w:rPr>
        <w:lastRenderedPageBreak/>
        <w:t>спортивной площадки в р.п. Михайловка;</w:t>
      </w:r>
    </w:p>
    <w:p w:rsidR="00FE634F" w:rsidRPr="00157088" w:rsidRDefault="00FE634F" w:rsidP="00FE634F">
      <w:pPr>
        <w:pStyle w:val="rvps410421"/>
        <w:spacing w:after="0"/>
        <w:ind w:firstLine="709"/>
        <w:jc w:val="both"/>
        <w:rPr>
          <w:rFonts w:ascii="Times New Roman" w:hAnsi="Times New Roman"/>
          <w:sz w:val="26"/>
          <w:szCs w:val="26"/>
        </w:rPr>
      </w:pPr>
      <w:r w:rsidRPr="00157088">
        <w:rPr>
          <w:rFonts w:ascii="Times New Roman" w:hAnsi="Times New Roman"/>
          <w:sz w:val="26"/>
          <w:szCs w:val="26"/>
        </w:rPr>
        <w:t xml:space="preserve">В рамках реализации комплекса мероприятий долгосрочной целевой программы «Комплексные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2011-2013 гг.» совместно с региональным специалистом по профилактике наркомании и других социально-негативных явлений организовано 126 мероприятий, в которых приняли участие 3 425 человек из числа несовершеннолетних и молодежи. Из местного бюджета выделено и освоено 10 тыс. руб. </w:t>
      </w:r>
    </w:p>
    <w:p w:rsidR="00FE634F" w:rsidRPr="00157088" w:rsidRDefault="00FE634F" w:rsidP="00FE634F">
      <w:pPr>
        <w:ind w:firstLine="708"/>
        <w:jc w:val="both"/>
        <w:rPr>
          <w:b/>
          <w:sz w:val="26"/>
          <w:szCs w:val="26"/>
        </w:rPr>
      </w:pPr>
    </w:p>
    <w:p w:rsidR="00FE634F" w:rsidRPr="00157088" w:rsidRDefault="00FE634F" w:rsidP="00FE634F">
      <w:pPr>
        <w:ind w:firstLine="708"/>
        <w:jc w:val="both"/>
        <w:rPr>
          <w:b/>
          <w:sz w:val="26"/>
          <w:szCs w:val="26"/>
        </w:rPr>
      </w:pPr>
      <w:r w:rsidRPr="00157088">
        <w:rPr>
          <w:b/>
          <w:sz w:val="26"/>
          <w:szCs w:val="26"/>
        </w:rPr>
        <w:t>Правоохранительная работа</w:t>
      </w:r>
    </w:p>
    <w:p w:rsidR="00FE634F" w:rsidRPr="00157088" w:rsidRDefault="00FE634F" w:rsidP="00FE634F">
      <w:pPr>
        <w:ind w:firstLine="708"/>
        <w:jc w:val="both"/>
        <w:rPr>
          <w:sz w:val="26"/>
          <w:szCs w:val="26"/>
        </w:rPr>
      </w:pPr>
      <w:r w:rsidRPr="00157088">
        <w:rPr>
          <w:sz w:val="26"/>
          <w:szCs w:val="26"/>
        </w:rPr>
        <w:t>В 2012 году на территории Черемховского района зарегистрировано 639 преступлений (2011г.-605), что на 5,6% больше уровня 2011 года.</w:t>
      </w:r>
    </w:p>
    <w:p w:rsidR="00FE634F" w:rsidRPr="00157088" w:rsidRDefault="00FE634F" w:rsidP="00FE634F">
      <w:pPr>
        <w:jc w:val="both"/>
        <w:rPr>
          <w:sz w:val="26"/>
          <w:szCs w:val="26"/>
        </w:rPr>
      </w:pPr>
      <w:r w:rsidRPr="00157088">
        <w:rPr>
          <w:sz w:val="26"/>
          <w:szCs w:val="26"/>
        </w:rPr>
        <w:t xml:space="preserve">      Раскрываемость преступлений возросла с 49,5% в 2011 году до 52,4% в 2012 году.      </w:t>
      </w:r>
      <w:r w:rsidRPr="00157088">
        <w:rPr>
          <w:sz w:val="26"/>
          <w:szCs w:val="26"/>
        </w:rPr>
        <w:tab/>
      </w:r>
    </w:p>
    <w:p w:rsidR="00FE634F" w:rsidRPr="00157088" w:rsidRDefault="00FE634F" w:rsidP="00FE634F">
      <w:pPr>
        <w:ind w:firstLine="708"/>
        <w:jc w:val="both"/>
        <w:rPr>
          <w:sz w:val="26"/>
          <w:szCs w:val="26"/>
        </w:rPr>
      </w:pPr>
      <w:r w:rsidRPr="00157088">
        <w:rPr>
          <w:sz w:val="26"/>
          <w:szCs w:val="26"/>
        </w:rPr>
        <w:t>Проведено 457 совместных рейдов, в дежурные части доставлено 285 несовершеннолетних (2011г.-265). В целях профилактики «детской» преступности, проведено 345 выступлений на правовые темы в образовательных учреждениях района.</w:t>
      </w:r>
    </w:p>
    <w:p w:rsidR="00FE634F" w:rsidRPr="00157088" w:rsidRDefault="00FE634F" w:rsidP="00FE634F">
      <w:pPr>
        <w:jc w:val="both"/>
        <w:rPr>
          <w:sz w:val="26"/>
          <w:szCs w:val="26"/>
        </w:rPr>
      </w:pPr>
      <w:r w:rsidRPr="00157088">
        <w:rPr>
          <w:sz w:val="26"/>
          <w:szCs w:val="26"/>
        </w:rPr>
        <w:t xml:space="preserve">   </w:t>
      </w:r>
      <w:r w:rsidRPr="00157088">
        <w:rPr>
          <w:sz w:val="26"/>
          <w:szCs w:val="26"/>
        </w:rPr>
        <w:tab/>
        <w:t xml:space="preserve">В 2012 году проведено 226 рейдовых мероприятий по выявлению фактов незаконных рубок леса. Проверено 1556 единиц автотранспорта, изъято 31 бензопила, 9 тракторов, 6 автомобилей (лесовозы), возбуждено 16 уголовных дел по преступлениям совершенным в крупном и особо крупном размере (2011г.-9). Ущерб от незаконных рубок лесных насаждений составил 487 тыс. 200 рублей, возмещено 357 тыс.рублей. </w:t>
      </w:r>
    </w:p>
    <w:p w:rsidR="00FE634F" w:rsidRPr="00157088" w:rsidRDefault="00FE634F" w:rsidP="00FE634F">
      <w:pPr>
        <w:jc w:val="both"/>
        <w:rPr>
          <w:sz w:val="26"/>
          <w:szCs w:val="26"/>
        </w:rPr>
      </w:pPr>
      <w:r w:rsidRPr="00157088">
        <w:rPr>
          <w:sz w:val="26"/>
          <w:szCs w:val="26"/>
        </w:rPr>
        <w:t xml:space="preserve">    </w:t>
      </w:r>
      <w:r w:rsidRPr="00157088">
        <w:rPr>
          <w:sz w:val="26"/>
          <w:szCs w:val="26"/>
        </w:rPr>
        <w:tab/>
        <w:t>В 2012 г. несколько улучшились результаты по противодействию незаконному обороту наркотиков: выявлено и возбуждено 71 преступление (2011г.-64).</w:t>
      </w:r>
    </w:p>
    <w:p w:rsidR="00FE634F" w:rsidRPr="00157088" w:rsidRDefault="00FE634F" w:rsidP="00FE634F">
      <w:pPr>
        <w:jc w:val="both"/>
        <w:rPr>
          <w:sz w:val="26"/>
          <w:szCs w:val="26"/>
        </w:rPr>
      </w:pPr>
      <w:r w:rsidRPr="00157088">
        <w:rPr>
          <w:sz w:val="26"/>
          <w:szCs w:val="26"/>
        </w:rPr>
        <w:t xml:space="preserve">    </w:t>
      </w:r>
      <w:r w:rsidRPr="00157088">
        <w:rPr>
          <w:sz w:val="26"/>
          <w:szCs w:val="26"/>
        </w:rPr>
        <w:tab/>
        <w:t xml:space="preserve">Стабилизируется обстановка на улицах и в общественных местах, количество таких преступлений снижено со 148 в 2011г. до 119 в 2012г.  </w:t>
      </w:r>
    </w:p>
    <w:p w:rsidR="00FE634F" w:rsidRPr="00157088" w:rsidRDefault="00FE634F" w:rsidP="00FE634F">
      <w:pPr>
        <w:tabs>
          <w:tab w:val="center" w:pos="0"/>
        </w:tabs>
        <w:jc w:val="both"/>
        <w:rPr>
          <w:sz w:val="26"/>
          <w:szCs w:val="26"/>
        </w:rPr>
      </w:pPr>
      <w:r w:rsidRPr="00157088">
        <w:rPr>
          <w:sz w:val="26"/>
          <w:szCs w:val="26"/>
        </w:rPr>
        <w:t xml:space="preserve">    </w:t>
      </w:r>
      <w:r w:rsidRPr="00157088">
        <w:rPr>
          <w:sz w:val="26"/>
          <w:szCs w:val="26"/>
        </w:rPr>
        <w:tab/>
        <w:t>В рамках выполнения мероприятий предусмотренных «Комплексной программой профилактики правонарушений Черемховского районного муниципального образования на 2009-2012 годы», в 2012 году  было предусмотрено финансирование в сумме 40 тыс. рублей. Денежные средства использованы в полном объеме на приобретение компьютерной техники и ГСМ.</w:t>
      </w:r>
    </w:p>
    <w:p w:rsidR="00FE634F" w:rsidRPr="00157088" w:rsidRDefault="00FE634F" w:rsidP="00FE634F">
      <w:pPr>
        <w:jc w:val="both"/>
        <w:rPr>
          <w:sz w:val="26"/>
          <w:szCs w:val="26"/>
        </w:rPr>
      </w:pPr>
      <w:r w:rsidRPr="00157088">
        <w:rPr>
          <w:sz w:val="26"/>
          <w:szCs w:val="26"/>
        </w:rPr>
        <w:t xml:space="preserve">       </w:t>
      </w:r>
      <w:r w:rsidRPr="00157088">
        <w:rPr>
          <w:sz w:val="26"/>
          <w:szCs w:val="26"/>
        </w:rPr>
        <w:tab/>
        <w:t>Высокий уровень преступности обусловлен отсутствием на территории района патрульно-постовой службы милиции, вневедомственной охраны, нерегулярностью работы экипажей дорожно-патрульной службы ГИБДД, большой нагрузкой участковых уполномоченных милиции, которые обслуживают 2 и более сельских поселения.</w:t>
      </w:r>
    </w:p>
    <w:p w:rsidR="00FE634F" w:rsidRPr="00157088" w:rsidRDefault="00FE634F" w:rsidP="00FE634F">
      <w:pPr>
        <w:ind w:firstLine="708"/>
        <w:jc w:val="both"/>
        <w:rPr>
          <w:sz w:val="26"/>
          <w:szCs w:val="26"/>
        </w:rPr>
      </w:pPr>
    </w:p>
    <w:p w:rsidR="00FE634F" w:rsidRPr="00157088" w:rsidRDefault="00FE634F" w:rsidP="00FE634F">
      <w:pPr>
        <w:spacing w:line="360" w:lineRule="auto"/>
        <w:ind w:firstLine="708"/>
        <w:rPr>
          <w:b/>
          <w:sz w:val="26"/>
          <w:szCs w:val="26"/>
        </w:rPr>
      </w:pPr>
      <w:r w:rsidRPr="00157088">
        <w:rPr>
          <w:b/>
          <w:sz w:val="26"/>
          <w:szCs w:val="26"/>
        </w:rPr>
        <w:t>Муниципальное имущество</w:t>
      </w:r>
    </w:p>
    <w:p w:rsidR="00FE634F" w:rsidRPr="00157088" w:rsidRDefault="00FE634F" w:rsidP="00FE634F">
      <w:pPr>
        <w:pStyle w:val="Style6"/>
        <w:widowControl/>
        <w:tabs>
          <w:tab w:val="left" w:pos="139"/>
        </w:tabs>
        <w:spacing w:line="240" w:lineRule="auto"/>
        <w:ind w:right="-2"/>
        <w:rPr>
          <w:sz w:val="26"/>
          <w:szCs w:val="26"/>
        </w:rPr>
      </w:pPr>
      <w:r w:rsidRPr="00157088">
        <w:rPr>
          <w:sz w:val="26"/>
          <w:szCs w:val="26"/>
        </w:rPr>
        <w:tab/>
      </w:r>
      <w:r w:rsidRPr="00157088">
        <w:rPr>
          <w:sz w:val="26"/>
          <w:szCs w:val="26"/>
        </w:rPr>
        <w:tab/>
        <w:t>Доходы от использования муниципального имущества в 2012 году составили 32 млн. 519 тыс. руб. из них:</w:t>
      </w:r>
    </w:p>
    <w:p w:rsidR="00FE634F" w:rsidRPr="00157088" w:rsidRDefault="00FE634F" w:rsidP="00FE634F">
      <w:pPr>
        <w:ind w:firstLine="709"/>
        <w:jc w:val="both"/>
        <w:rPr>
          <w:sz w:val="26"/>
          <w:szCs w:val="26"/>
        </w:rPr>
      </w:pPr>
      <w:r w:rsidRPr="00157088">
        <w:rPr>
          <w:sz w:val="26"/>
          <w:szCs w:val="26"/>
        </w:rPr>
        <w:t xml:space="preserve"> -  от аренды муниципального имущества – 3 млн. 423 тыс. руб.;</w:t>
      </w:r>
    </w:p>
    <w:p w:rsidR="00FE634F" w:rsidRPr="00157088" w:rsidRDefault="00FE634F" w:rsidP="00FE634F">
      <w:pPr>
        <w:ind w:left="707" w:firstLine="2"/>
        <w:jc w:val="both"/>
        <w:rPr>
          <w:sz w:val="26"/>
          <w:szCs w:val="26"/>
        </w:rPr>
      </w:pPr>
      <w:r w:rsidRPr="00157088">
        <w:rPr>
          <w:sz w:val="26"/>
          <w:szCs w:val="26"/>
        </w:rPr>
        <w:t xml:space="preserve"> - от сдачи в аренду земельных участков – 8 млн. 382 тыс. руб.;</w:t>
      </w:r>
    </w:p>
    <w:p w:rsidR="00FE634F" w:rsidRPr="00157088" w:rsidRDefault="00FE634F" w:rsidP="00FE634F">
      <w:pPr>
        <w:ind w:firstLine="709"/>
        <w:jc w:val="both"/>
        <w:rPr>
          <w:sz w:val="26"/>
          <w:szCs w:val="26"/>
        </w:rPr>
      </w:pPr>
      <w:r w:rsidRPr="00157088">
        <w:rPr>
          <w:sz w:val="26"/>
          <w:szCs w:val="26"/>
        </w:rPr>
        <w:t xml:space="preserve"> -  от продажи имущества – 20 млн. 147 тыс. руб.;</w:t>
      </w:r>
    </w:p>
    <w:p w:rsidR="00FE634F" w:rsidRPr="00157088" w:rsidRDefault="00FE634F" w:rsidP="00FE634F">
      <w:pPr>
        <w:ind w:firstLine="709"/>
        <w:jc w:val="both"/>
        <w:rPr>
          <w:sz w:val="26"/>
          <w:szCs w:val="26"/>
        </w:rPr>
      </w:pPr>
      <w:r w:rsidRPr="00157088">
        <w:rPr>
          <w:sz w:val="26"/>
          <w:szCs w:val="26"/>
        </w:rPr>
        <w:t xml:space="preserve"> - от продажи земельных участков – 566 тыс. руб.</w:t>
      </w:r>
    </w:p>
    <w:p w:rsidR="00FE634F" w:rsidRPr="00157088" w:rsidRDefault="00FE634F" w:rsidP="00627642">
      <w:pPr>
        <w:pStyle w:val="Style6"/>
        <w:tabs>
          <w:tab w:val="left" w:pos="139"/>
        </w:tabs>
        <w:jc w:val="left"/>
        <w:rPr>
          <w:sz w:val="26"/>
          <w:szCs w:val="26"/>
        </w:rPr>
      </w:pPr>
      <w:r w:rsidRPr="00157088">
        <w:rPr>
          <w:rStyle w:val="FontStyle20"/>
          <w:sz w:val="26"/>
          <w:szCs w:val="26"/>
        </w:rPr>
        <w:tab/>
      </w:r>
      <w:r w:rsidRPr="00157088">
        <w:rPr>
          <w:rStyle w:val="FontStyle20"/>
          <w:sz w:val="26"/>
          <w:szCs w:val="26"/>
        </w:rPr>
        <w:tab/>
        <w:t>П</w:t>
      </w:r>
      <w:r w:rsidRPr="00157088">
        <w:rPr>
          <w:sz w:val="26"/>
          <w:szCs w:val="26"/>
        </w:rPr>
        <w:t>о результатам торгов заключено 59 договоров аренды муниципального им</w:t>
      </w:r>
      <w:r w:rsidRPr="00157088">
        <w:rPr>
          <w:sz w:val="26"/>
          <w:szCs w:val="26"/>
        </w:rPr>
        <w:t>у</w:t>
      </w:r>
      <w:r w:rsidRPr="00157088">
        <w:rPr>
          <w:sz w:val="26"/>
          <w:szCs w:val="26"/>
        </w:rPr>
        <w:t xml:space="preserve">щества, из них 11 единиц транспортных средств. Проведено 6 аукционов по </w:t>
      </w:r>
      <w:r w:rsidRPr="00157088">
        <w:rPr>
          <w:sz w:val="26"/>
          <w:szCs w:val="26"/>
        </w:rPr>
        <w:lastRenderedPageBreak/>
        <w:t>приватизации муниципального имущества на 11 объектов муниципальной собс</w:t>
      </w:r>
      <w:r w:rsidRPr="00157088">
        <w:rPr>
          <w:sz w:val="26"/>
          <w:szCs w:val="26"/>
        </w:rPr>
        <w:t>т</w:t>
      </w:r>
      <w:r w:rsidRPr="00157088">
        <w:rPr>
          <w:sz w:val="26"/>
          <w:szCs w:val="26"/>
        </w:rPr>
        <w:t>венности,  заключено 9 договоров купли-продажи муниципального имущества, из них 3 договора купли-продажи тран</w:t>
      </w:r>
      <w:r w:rsidRPr="00157088">
        <w:rPr>
          <w:sz w:val="26"/>
          <w:szCs w:val="26"/>
        </w:rPr>
        <w:t>с</w:t>
      </w:r>
      <w:r w:rsidRPr="00157088">
        <w:rPr>
          <w:sz w:val="26"/>
          <w:szCs w:val="26"/>
        </w:rPr>
        <w:t xml:space="preserve">портных средств.  </w:t>
      </w:r>
    </w:p>
    <w:p w:rsidR="00FE634F" w:rsidRPr="00157088" w:rsidRDefault="00FE634F" w:rsidP="00FE634F">
      <w:pPr>
        <w:jc w:val="both"/>
        <w:rPr>
          <w:sz w:val="26"/>
          <w:szCs w:val="26"/>
        </w:rPr>
      </w:pPr>
    </w:p>
    <w:p w:rsidR="00FE634F" w:rsidRPr="00157088" w:rsidRDefault="00FE634F" w:rsidP="00FE634F">
      <w:pPr>
        <w:ind w:firstLine="708"/>
        <w:rPr>
          <w:b/>
          <w:sz w:val="26"/>
          <w:szCs w:val="26"/>
        </w:rPr>
      </w:pPr>
      <w:r w:rsidRPr="00157088">
        <w:rPr>
          <w:b/>
          <w:sz w:val="26"/>
          <w:szCs w:val="26"/>
        </w:rPr>
        <w:t>Муниципальный заказ</w:t>
      </w:r>
    </w:p>
    <w:p w:rsidR="00FE634F" w:rsidRPr="00157088" w:rsidRDefault="00FE634F" w:rsidP="00FE634F">
      <w:pPr>
        <w:ind w:firstLine="709"/>
        <w:rPr>
          <w:sz w:val="26"/>
          <w:szCs w:val="26"/>
        </w:rPr>
      </w:pPr>
      <w:r w:rsidRPr="00157088">
        <w:rPr>
          <w:sz w:val="26"/>
          <w:szCs w:val="26"/>
        </w:rPr>
        <w:t>Муниципальный заказ способствует созданию добросовестной конкуренции участников и экономит средства местного бюджета.</w:t>
      </w:r>
    </w:p>
    <w:p w:rsidR="00FE634F" w:rsidRPr="00157088" w:rsidRDefault="00FE634F" w:rsidP="00FE634F">
      <w:pPr>
        <w:ind w:firstLine="567"/>
        <w:jc w:val="both"/>
        <w:rPr>
          <w:sz w:val="26"/>
          <w:szCs w:val="26"/>
        </w:rPr>
      </w:pPr>
      <w:r w:rsidRPr="00157088">
        <w:rPr>
          <w:sz w:val="26"/>
          <w:szCs w:val="26"/>
        </w:rPr>
        <w:t>В 2012 году специалистами муниципального заказа проведена экспертиза 156 заявок, поступивших от муниципальных заказчиков, на поставку товаров, выполнение работ, оказание услуг для муниципальных нужд. Проведено: 1 открытый конкурс на сумму 22 млн. 745 тыс. рублей на подготовку проектов генеральных планов и правил землепользования, застройки муниципальных образований Черемховского района, 74 открытых аукционов  в электронной форме на сумму 80 млн. 663 тыс. рублей, 70 запросов котировок на сумму – 19 млн. 560 тыс. рублей, у единственного поставщика – 82 млн. 507 рублей.</w:t>
      </w:r>
    </w:p>
    <w:p w:rsidR="00FE634F" w:rsidRPr="00157088" w:rsidRDefault="00FE634F" w:rsidP="00FE634F">
      <w:pPr>
        <w:ind w:firstLine="720"/>
        <w:jc w:val="both"/>
        <w:rPr>
          <w:sz w:val="26"/>
          <w:szCs w:val="26"/>
        </w:rPr>
      </w:pPr>
      <w:r w:rsidRPr="00157088">
        <w:rPr>
          <w:sz w:val="26"/>
          <w:szCs w:val="26"/>
        </w:rPr>
        <w:t>Финансово-экономический эффект в результате размещения муниципального заказа путем проведения торгов и запросов котировок составил 12 млн. 899 тыс. или 10,5 %.</w:t>
      </w:r>
    </w:p>
    <w:p w:rsidR="00FE634F" w:rsidRPr="00157088" w:rsidRDefault="00FE634F" w:rsidP="00FE634F">
      <w:pPr>
        <w:ind w:firstLine="720"/>
        <w:jc w:val="both"/>
        <w:rPr>
          <w:sz w:val="26"/>
          <w:szCs w:val="26"/>
        </w:rPr>
      </w:pPr>
      <w:r w:rsidRPr="00157088">
        <w:rPr>
          <w:sz w:val="26"/>
          <w:szCs w:val="26"/>
        </w:rPr>
        <w:t>В общем годовом объеме муниципального заказа 12% размещения заказов составили субъекты малого предпринимательства.</w:t>
      </w:r>
    </w:p>
    <w:p w:rsidR="00FE634F" w:rsidRPr="00157088" w:rsidRDefault="00FE634F" w:rsidP="00FE634F">
      <w:pPr>
        <w:ind w:firstLine="720"/>
        <w:jc w:val="both"/>
        <w:rPr>
          <w:sz w:val="26"/>
          <w:szCs w:val="26"/>
        </w:rPr>
      </w:pPr>
      <w:r w:rsidRPr="00157088">
        <w:rPr>
          <w:sz w:val="26"/>
          <w:szCs w:val="26"/>
        </w:rPr>
        <w:t xml:space="preserve"> С целью информированности поставщиков услуг, обеспечения прозрачности проведения закупочных процедур все документы по размещению заказов  размещаются на официальном сайте Российской Федерации </w:t>
      </w:r>
      <w:hyperlink r:id="rId8" w:history="1">
        <w:r w:rsidRPr="00157088">
          <w:rPr>
            <w:rStyle w:val="ad"/>
            <w:sz w:val="26"/>
            <w:szCs w:val="26"/>
            <w:lang w:val="en-US"/>
          </w:rPr>
          <w:t>www</w:t>
        </w:r>
        <w:r w:rsidRPr="00157088">
          <w:rPr>
            <w:rStyle w:val="ad"/>
            <w:sz w:val="26"/>
            <w:szCs w:val="26"/>
          </w:rPr>
          <w:t>.</w:t>
        </w:r>
        <w:r w:rsidRPr="00157088">
          <w:rPr>
            <w:rStyle w:val="ad"/>
            <w:sz w:val="26"/>
            <w:szCs w:val="26"/>
            <w:lang w:val="en-US"/>
          </w:rPr>
          <w:t>zakupki</w:t>
        </w:r>
        <w:r w:rsidRPr="00157088">
          <w:rPr>
            <w:rStyle w:val="ad"/>
            <w:sz w:val="26"/>
            <w:szCs w:val="26"/>
          </w:rPr>
          <w:t>.</w:t>
        </w:r>
        <w:r w:rsidRPr="00157088">
          <w:rPr>
            <w:rStyle w:val="ad"/>
            <w:sz w:val="26"/>
            <w:szCs w:val="26"/>
            <w:lang w:val="en-US"/>
          </w:rPr>
          <w:t>gov</w:t>
        </w:r>
        <w:r w:rsidRPr="00157088">
          <w:rPr>
            <w:rStyle w:val="ad"/>
            <w:sz w:val="26"/>
            <w:szCs w:val="26"/>
          </w:rPr>
          <w:t>.</w:t>
        </w:r>
        <w:r w:rsidRPr="00157088">
          <w:rPr>
            <w:rStyle w:val="ad"/>
            <w:sz w:val="26"/>
            <w:szCs w:val="26"/>
            <w:lang w:val="en-US"/>
          </w:rPr>
          <w:t>ru</w:t>
        </w:r>
        <w:r w:rsidRPr="00157088">
          <w:rPr>
            <w:rStyle w:val="ad"/>
            <w:sz w:val="26"/>
            <w:szCs w:val="26"/>
          </w:rPr>
          <w:t>//</w:t>
        </w:r>
      </w:hyperlink>
      <w:r w:rsidRPr="00157088">
        <w:rPr>
          <w:sz w:val="26"/>
          <w:szCs w:val="26"/>
        </w:rPr>
        <w:t xml:space="preserve">. Открытые аукционы в электронной форме проводятся на электронной площадке </w:t>
      </w:r>
      <w:r w:rsidRPr="00157088">
        <w:rPr>
          <w:sz w:val="26"/>
          <w:szCs w:val="26"/>
          <w:lang w:val="en-US"/>
        </w:rPr>
        <w:t>RTS</w:t>
      </w:r>
      <w:r w:rsidRPr="00157088">
        <w:rPr>
          <w:sz w:val="26"/>
          <w:szCs w:val="26"/>
        </w:rPr>
        <w:t>-тендер</w:t>
      </w:r>
    </w:p>
    <w:p w:rsidR="00FE634F" w:rsidRPr="00157088" w:rsidRDefault="00FE634F" w:rsidP="00627642">
      <w:pPr>
        <w:jc w:val="both"/>
        <w:rPr>
          <w:b/>
          <w:sz w:val="26"/>
          <w:szCs w:val="26"/>
        </w:rPr>
      </w:pPr>
    </w:p>
    <w:p w:rsidR="00FE634F" w:rsidRPr="00157088" w:rsidRDefault="00FE634F" w:rsidP="00FE634F">
      <w:pPr>
        <w:ind w:firstLine="708"/>
        <w:jc w:val="both"/>
        <w:rPr>
          <w:b/>
          <w:sz w:val="26"/>
          <w:szCs w:val="26"/>
        </w:rPr>
      </w:pPr>
      <w:r w:rsidRPr="00157088">
        <w:rPr>
          <w:b/>
          <w:sz w:val="26"/>
          <w:szCs w:val="26"/>
        </w:rPr>
        <w:t>Работа с ветеранами</w:t>
      </w:r>
    </w:p>
    <w:p w:rsidR="00FE634F" w:rsidRPr="00157088" w:rsidRDefault="00FE634F" w:rsidP="00FE634F">
      <w:pPr>
        <w:ind w:firstLine="708"/>
        <w:jc w:val="both"/>
        <w:rPr>
          <w:sz w:val="26"/>
          <w:szCs w:val="26"/>
        </w:rPr>
      </w:pPr>
      <w:r w:rsidRPr="00157088">
        <w:rPr>
          <w:sz w:val="26"/>
          <w:szCs w:val="26"/>
        </w:rPr>
        <w:t>Черемховский районный Совет ветеранов объединяет 18 первичных организаций.  На учёте состоят 8150 пенсионеров, из них ветеранов труда – 1 880 человек, тружеников тыла – 570 человек, узников фашистских лагерей – 2 человека, участников ВОВ – 30 человек и др. категории).</w:t>
      </w:r>
    </w:p>
    <w:p w:rsidR="00FE634F" w:rsidRPr="00157088" w:rsidRDefault="00FE634F" w:rsidP="00FE634F">
      <w:pPr>
        <w:ind w:firstLine="708"/>
        <w:jc w:val="both"/>
        <w:rPr>
          <w:sz w:val="26"/>
          <w:szCs w:val="26"/>
        </w:rPr>
      </w:pPr>
      <w:r w:rsidRPr="00157088">
        <w:rPr>
          <w:sz w:val="26"/>
          <w:szCs w:val="26"/>
        </w:rPr>
        <w:t>Ни один ветеран не оставлен без внимания со стороны Совета ветеранов и  глав поселений. Вечера-встречи с ветеранами Великой Отечественной войны и тружениками тыла, праздничные концертные программы, вечера-портреты, митинги, факельные шествия, на которых присутствуют люди пожилого возраста, воспитывают в подрастающем поколении важные патриотические идеалы:</w:t>
      </w:r>
    </w:p>
    <w:p w:rsidR="00FE634F" w:rsidRPr="00157088" w:rsidRDefault="00FE634F" w:rsidP="00FE634F">
      <w:pPr>
        <w:jc w:val="both"/>
        <w:rPr>
          <w:bCs/>
          <w:sz w:val="26"/>
          <w:szCs w:val="26"/>
        </w:rPr>
      </w:pPr>
      <w:r w:rsidRPr="00157088">
        <w:rPr>
          <w:sz w:val="26"/>
          <w:szCs w:val="26"/>
        </w:rPr>
        <w:t xml:space="preserve">          Проведена большая работа по указу Президента РФ от 07.05.2008г. № 714 «Об обеспечении жильём ветеранов Великой Отечественной войны 1941-1945гг.».</w:t>
      </w:r>
      <w:r w:rsidRPr="00157088">
        <w:rPr>
          <w:bCs/>
          <w:sz w:val="26"/>
          <w:szCs w:val="26"/>
        </w:rPr>
        <w:t xml:space="preserve"> В период с декабря 2009 года по май 2012 года реализовали свои права на улучшения жилищных условий 225 ветеранов.</w:t>
      </w:r>
      <w:r w:rsidRPr="00157088">
        <w:rPr>
          <w:sz w:val="26"/>
          <w:szCs w:val="26"/>
        </w:rPr>
        <w:t xml:space="preserve"> </w:t>
      </w:r>
    </w:p>
    <w:p w:rsidR="00FE634F" w:rsidRPr="00157088" w:rsidRDefault="00FE634F" w:rsidP="00FE634F">
      <w:pPr>
        <w:ind w:firstLine="708"/>
        <w:jc w:val="both"/>
        <w:rPr>
          <w:b/>
          <w:sz w:val="26"/>
          <w:szCs w:val="26"/>
        </w:rPr>
      </w:pPr>
    </w:p>
    <w:p w:rsidR="00FE634F" w:rsidRPr="00157088" w:rsidRDefault="00FE634F" w:rsidP="00FE634F">
      <w:pPr>
        <w:ind w:firstLine="708"/>
        <w:jc w:val="both"/>
        <w:rPr>
          <w:b/>
          <w:sz w:val="26"/>
          <w:szCs w:val="26"/>
        </w:rPr>
      </w:pPr>
      <w:r w:rsidRPr="00157088">
        <w:rPr>
          <w:b/>
          <w:sz w:val="26"/>
          <w:szCs w:val="26"/>
        </w:rPr>
        <w:t>Призыв граждан на военную службу</w:t>
      </w:r>
    </w:p>
    <w:p w:rsidR="00FE634F" w:rsidRPr="00157088" w:rsidRDefault="00FE634F" w:rsidP="00FE634F">
      <w:pPr>
        <w:ind w:firstLine="708"/>
        <w:jc w:val="both"/>
        <w:rPr>
          <w:sz w:val="26"/>
          <w:szCs w:val="26"/>
        </w:rPr>
      </w:pPr>
      <w:r w:rsidRPr="00157088">
        <w:rPr>
          <w:sz w:val="26"/>
          <w:szCs w:val="26"/>
        </w:rPr>
        <w:t xml:space="preserve">В период с 01 октября 2012 года на территории Черемховского районного муниципального образования проводился призыв и отправка на военную службу граждан 1984 года рождения, которым ко дню призыва исполняется 18 лет, а  также граждан с 1985 по 1994 года рождения, которые потеряли право на предоставление ранее отсрочки от призыва на военную службу. Норма призыва граждан на военную службу, установленная военным комиссариатом Иркутской области для Черемховского района – 63 человека, норма призыва исполнена. </w:t>
      </w:r>
    </w:p>
    <w:p w:rsidR="00627642" w:rsidRPr="00157088" w:rsidRDefault="00627642" w:rsidP="00627642">
      <w:pPr>
        <w:widowControl w:val="0"/>
        <w:jc w:val="both"/>
        <w:rPr>
          <w:b/>
          <w:sz w:val="26"/>
          <w:szCs w:val="26"/>
        </w:rPr>
      </w:pPr>
    </w:p>
    <w:p w:rsidR="00FE634F" w:rsidRPr="00157088" w:rsidRDefault="00FE634F" w:rsidP="00627642">
      <w:pPr>
        <w:widowControl w:val="0"/>
        <w:jc w:val="both"/>
        <w:rPr>
          <w:b/>
          <w:i/>
          <w:sz w:val="26"/>
          <w:szCs w:val="26"/>
        </w:rPr>
      </w:pPr>
      <w:r w:rsidRPr="00157088">
        <w:rPr>
          <w:b/>
          <w:i/>
          <w:sz w:val="26"/>
          <w:szCs w:val="26"/>
        </w:rPr>
        <w:t>Мероприятия по наказам избирателей</w:t>
      </w:r>
    </w:p>
    <w:p w:rsidR="00FE634F" w:rsidRPr="00157088" w:rsidRDefault="00FE634F" w:rsidP="00FE634F">
      <w:pPr>
        <w:ind w:firstLine="851"/>
        <w:jc w:val="both"/>
        <w:rPr>
          <w:sz w:val="26"/>
          <w:szCs w:val="26"/>
        </w:rPr>
      </w:pPr>
      <w:r w:rsidRPr="00157088">
        <w:rPr>
          <w:sz w:val="26"/>
          <w:szCs w:val="26"/>
        </w:rPr>
        <w:lastRenderedPageBreak/>
        <w:t>При проведении сходов граждан в поселениях, при личных приемах - люди обращались ко мне с просьбой о помощи в решении тех или иных проблем. Общими усилиями большая часть проблемных вопросов снята. Вот некоторые из них.</w:t>
      </w:r>
    </w:p>
    <w:p w:rsidR="00FE634F" w:rsidRPr="00157088" w:rsidRDefault="00FE634F" w:rsidP="00FE634F">
      <w:pPr>
        <w:ind w:firstLine="851"/>
        <w:jc w:val="both"/>
        <w:rPr>
          <w:sz w:val="26"/>
          <w:szCs w:val="26"/>
        </w:rPr>
      </w:pPr>
      <w:r w:rsidRPr="00157088">
        <w:rPr>
          <w:sz w:val="26"/>
          <w:szCs w:val="26"/>
        </w:rPr>
        <w:t xml:space="preserve">1. </w:t>
      </w:r>
      <w:r w:rsidRPr="00157088">
        <w:rPr>
          <w:b/>
          <w:sz w:val="26"/>
          <w:szCs w:val="26"/>
        </w:rPr>
        <w:t>Частично отремонтированы дороги</w:t>
      </w:r>
      <w:r w:rsidRPr="00157088">
        <w:rPr>
          <w:b/>
          <w:i/>
          <w:sz w:val="26"/>
          <w:szCs w:val="26"/>
        </w:rPr>
        <w:t xml:space="preserve"> </w:t>
      </w:r>
      <w:r w:rsidRPr="00157088">
        <w:rPr>
          <w:sz w:val="26"/>
          <w:szCs w:val="26"/>
        </w:rPr>
        <w:t>в Н-Иретском, Саянском, К – Ангарском, Лоховском, Голуметском, Парфеновском, Булайском, Алехинском, Тальниковском и Новостроевском поселениях.</w:t>
      </w:r>
    </w:p>
    <w:p w:rsidR="00FE634F" w:rsidRPr="00157088" w:rsidRDefault="00FE634F" w:rsidP="00FE634F">
      <w:pPr>
        <w:ind w:firstLine="851"/>
        <w:jc w:val="both"/>
        <w:rPr>
          <w:b/>
          <w:i/>
          <w:sz w:val="26"/>
          <w:szCs w:val="26"/>
        </w:rPr>
      </w:pPr>
      <w:r w:rsidRPr="00157088">
        <w:rPr>
          <w:sz w:val="26"/>
          <w:szCs w:val="26"/>
        </w:rPr>
        <w:t xml:space="preserve">2. </w:t>
      </w:r>
      <w:r w:rsidRPr="00157088">
        <w:rPr>
          <w:b/>
          <w:sz w:val="26"/>
          <w:szCs w:val="26"/>
        </w:rPr>
        <w:t>Ремонты:</w:t>
      </w:r>
    </w:p>
    <w:p w:rsidR="00FE634F" w:rsidRPr="00157088" w:rsidRDefault="00FE634F" w:rsidP="00FE634F">
      <w:pPr>
        <w:ind w:firstLine="851"/>
        <w:jc w:val="both"/>
        <w:rPr>
          <w:sz w:val="26"/>
          <w:szCs w:val="26"/>
        </w:rPr>
      </w:pPr>
      <w:r w:rsidRPr="00157088">
        <w:rPr>
          <w:sz w:val="26"/>
          <w:szCs w:val="26"/>
        </w:rPr>
        <w:t>- В Бельском поселении проведен капитальный ремонт детского сада. Открыта дополнительная группа, снят вопрос с очередностью;</w:t>
      </w:r>
    </w:p>
    <w:p w:rsidR="00FE634F" w:rsidRPr="00157088" w:rsidRDefault="00FE634F" w:rsidP="00FE634F">
      <w:pPr>
        <w:ind w:firstLine="851"/>
        <w:jc w:val="both"/>
        <w:rPr>
          <w:sz w:val="26"/>
          <w:szCs w:val="26"/>
        </w:rPr>
      </w:pPr>
      <w:r w:rsidRPr="00157088">
        <w:rPr>
          <w:sz w:val="26"/>
          <w:szCs w:val="26"/>
        </w:rPr>
        <w:t xml:space="preserve">- Проведен ремонт канализации в детском саду д. Нены (Лоховское поселение); </w:t>
      </w:r>
    </w:p>
    <w:p w:rsidR="00FE634F" w:rsidRPr="00157088" w:rsidRDefault="00FE634F" w:rsidP="00FE634F">
      <w:pPr>
        <w:ind w:firstLine="851"/>
        <w:jc w:val="both"/>
        <w:rPr>
          <w:sz w:val="26"/>
          <w:szCs w:val="26"/>
        </w:rPr>
      </w:pPr>
      <w:r w:rsidRPr="00157088">
        <w:rPr>
          <w:sz w:val="26"/>
          <w:szCs w:val="26"/>
        </w:rPr>
        <w:t>- Парфеновское поселение – капитальный ремонт плотины в д. Жернакова. Проведен капитальный ремонт Парфеновской больницы, в 2012 году открыт  стационар, кроме того, организована работа стоматологического кабинета. Решен вопрос со стоматологом и в Алехинском поселении.</w:t>
      </w:r>
    </w:p>
    <w:p w:rsidR="00FE634F" w:rsidRPr="00157088" w:rsidRDefault="00FE634F" w:rsidP="00FE634F">
      <w:pPr>
        <w:ind w:firstLine="851"/>
        <w:jc w:val="both"/>
        <w:rPr>
          <w:sz w:val="26"/>
          <w:szCs w:val="26"/>
        </w:rPr>
      </w:pPr>
      <w:r w:rsidRPr="00157088">
        <w:rPr>
          <w:sz w:val="26"/>
          <w:szCs w:val="26"/>
        </w:rPr>
        <w:t>- Узколугское поселение - капитальный ремонт здания школы в д. Худорожкино и котельной в д. саде с. Узкий Луг</w:t>
      </w:r>
    </w:p>
    <w:p w:rsidR="00FE634F" w:rsidRPr="00157088" w:rsidRDefault="00FE634F" w:rsidP="00FE634F">
      <w:pPr>
        <w:ind w:firstLine="851"/>
        <w:jc w:val="both"/>
        <w:rPr>
          <w:sz w:val="26"/>
          <w:szCs w:val="26"/>
        </w:rPr>
      </w:pPr>
    </w:p>
    <w:p w:rsidR="00FE634F" w:rsidRPr="00157088" w:rsidRDefault="00FE634F" w:rsidP="00FE634F">
      <w:pPr>
        <w:ind w:firstLine="851"/>
        <w:jc w:val="both"/>
        <w:rPr>
          <w:b/>
          <w:sz w:val="26"/>
          <w:szCs w:val="26"/>
        </w:rPr>
      </w:pPr>
      <w:r w:rsidRPr="00157088">
        <w:rPr>
          <w:sz w:val="26"/>
          <w:szCs w:val="26"/>
        </w:rPr>
        <w:t xml:space="preserve">3. </w:t>
      </w:r>
      <w:r w:rsidRPr="00157088">
        <w:rPr>
          <w:b/>
          <w:sz w:val="26"/>
          <w:szCs w:val="26"/>
        </w:rPr>
        <w:t>Выделены школьные автобусы:</w:t>
      </w:r>
    </w:p>
    <w:p w:rsidR="00FE634F" w:rsidRPr="00157088" w:rsidRDefault="00FE634F" w:rsidP="00FE634F">
      <w:pPr>
        <w:ind w:firstLine="851"/>
        <w:jc w:val="both"/>
        <w:rPr>
          <w:sz w:val="26"/>
          <w:szCs w:val="26"/>
        </w:rPr>
      </w:pPr>
      <w:r w:rsidRPr="00157088">
        <w:rPr>
          <w:sz w:val="26"/>
          <w:szCs w:val="26"/>
        </w:rPr>
        <w:t>- Черемховское поселение – дополнительно выделен еще один автобус  для подвоза детей из 3-х деревень;</w:t>
      </w:r>
    </w:p>
    <w:p w:rsidR="00FE634F" w:rsidRPr="00157088" w:rsidRDefault="00FE634F" w:rsidP="00FE634F">
      <w:pPr>
        <w:ind w:firstLine="851"/>
        <w:jc w:val="both"/>
        <w:rPr>
          <w:sz w:val="26"/>
          <w:szCs w:val="26"/>
        </w:rPr>
      </w:pPr>
      <w:r w:rsidRPr="00157088">
        <w:rPr>
          <w:sz w:val="26"/>
          <w:szCs w:val="26"/>
        </w:rPr>
        <w:t>- К-Ангарское поселение;</w:t>
      </w:r>
    </w:p>
    <w:p w:rsidR="00FE634F" w:rsidRPr="00157088" w:rsidRDefault="00FE634F" w:rsidP="00FE634F">
      <w:pPr>
        <w:ind w:firstLine="851"/>
        <w:jc w:val="both"/>
        <w:rPr>
          <w:sz w:val="26"/>
          <w:szCs w:val="26"/>
        </w:rPr>
      </w:pPr>
      <w:r w:rsidRPr="00157088">
        <w:rPr>
          <w:sz w:val="26"/>
          <w:szCs w:val="26"/>
        </w:rPr>
        <w:t>- Алехинское поселение;</w:t>
      </w:r>
    </w:p>
    <w:p w:rsidR="00FE634F" w:rsidRPr="00157088" w:rsidRDefault="00FE634F" w:rsidP="00FE634F">
      <w:pPr>
        <w:ind w:firstLine="851"/>
        <w:jc w:val="both"/>
        <w:rPr>
          <w:sz w:val="26"/>
          <w:szCs w:val="26"/>
        </w:rPr>
      </w:pPr>
      <w:r w:rsidRPr="00157088">
        <w:rPr>
          <w:sz w:val="26"/>
          <w:szCs w:val="26"/>
        </w:rPr>
        <w:t>- Новостроевское поселение.</w:t>
      </w:r>
    </w:p>
    <w:p w:rsidR="00FE634F" w:rsidRPr="00157088" w:rsidRDefault="00FE634F" w:rsidP="00FE634F">
      <w:pPr>
        <w:ind w:firstLine="851"/>
        <w:jc w:val="both"/>
        <w:rPr>
          <w:sz w:val="26"/>
          <w:szCs w:val="26"/>
        </w:rPr>
      </w:pPr>
    </w:p>
    <w:p w:rsidR="00FE634F" w:rsidRPr="00157088" w:rsidRDefault="00FE634F" w:rsidP="00FE634F">
      <w:pPr>
        <w:ind w:firstLine="851"/>
        <w:jc w:val="both"/>
        <w:rPr>
          <w:sz w:val="26"/>
          <w:szCs w:val="26"/>
        </w:rPr>
      </w:pPr>
      <w:r w:rsidRPr="00157088">
        <w:rPr>
          <w:sz w:val="26"/>
          <w:szCs w:val="26"/>
        </w:rPr>
        <w:t xml:space="preserve">4. </w:t>
      </w:r>
      <w:r w:rsidRPr="00157088">
        <w:rPr>
          <w:b/>
          <w:sz w:val="26"/>
          <w:szCs w:val="26"/>
        </w:rPr>
        <w:t>Благоустройство:</w:t>
      </w:r>
    </w:p>
    <w:p w:rsidR="00FE634F" w:rsidRPr="00157088" w:rsidRDefault="00FE634F" w:rsidP="00FE634F">
      <w:pPr>
        <w:ind w:firstLine="851"/>
        <w:jc w:val="both"/>
        <w:rPr>
          <w:sz w:val="26"/>
          <w:szCs w:val="26"/>
        </w:rPr>
      </w:pPr>
      <w:r w:rsidRPr="00157088">
        <w:rPr>
          <w:sz w:val="26"/>
          <w:szCs w:val="26"/>
        </w:rPr>
        <w:t>- Проведено освещение д. Белобородова Черемховского поселения и д. Паршевникова (Алехинского поселения);</w:t>
      </w:r>
    </w:p>
    <w:p w:rsidR="00FE634F" w:rsidRPr="00157088" w:rsidRDefault="00FE634F" w:rsidP="00FE634F">
      <w:pPr>
        <w:ind w:firstLine="851"/>
        <w:jc w:val="both"/>
        <w:rPr>
          <w:sz w:val="26"/>
          <w:szCs w:val="26"/>
        </w:rPr>
      </w:pPr>
      <w:r w:rsidRPr="00157088">
        <w:rPr>
          <w:sz w:val="26"/>
          <w:szCs w:val="26"/>
        </w:rPr>
        <w:t>- Проведен капитальный ремонт электрических сетей в с. Бельск;</w:t>
      </w:r>
    </w:p>
    <w:p w:rsidR="00FE634F" w:rsidRPr="00157088" w:rsidRDefault="00FE634F" w:rsidP="00FE634F">
      <w:pPr>
        <w:ind w:firstLine="851"/>
        <w:jc w:val="both"/>
        <w:rPr>
          <w:sz w:val="26"/>
          <w:szCs w:val="26"/>
        </w:rPr>
      </w:pPr>
      <w:r w:rsidRPr="00157088">
        <w:rPr>
          <w:sz w:val="26"/>
          <w:szCs w:val="26"/>
        </w:rPr>
        <w:t>- Проведено отопление в ДК с. Тальники;</w:t>
      </w:r>
    </w:p>
    <w:p w:rsidR="00FE634F" w:rsidRPr="00157088" w:rsidRDefault="00FE634F" w:rsidP="00FE634F">
      <w:pPr>
        <w:ind w:firstLine="851"/>
        <w:jc w:val="both"/>
        <w:rPr>
          <w:sz w:val="26"/>
          <w:szCs w:val="26"/>
        </w:rPr>
      </w:pPr>
      <w:r w:rsidRPr="00157088">
        <w:rPr>
          <w:sz w:val="26"/>
          <w:szCs w:val="26"/>
        </w:rPr>
        <w:t xml:space="preserve"> - Открыт автобусный маршрут Черемхово – д. Герасимово (Парфеновское поселение);</w:t>
      </w:r>
    </w:p>
    <w:p w:rsidR="00FE634F" w:rsidRPr="00157088" w:rsidRDefault="00FE634F" w:rsidP="00FE634F">
      <w:pPr>
        <w:ind w:firstLine="851"/>
        <w:jc w:val="both"/>
        <w:rPr>
          <w:sz w:val="26"/>
          <w:szCs w:val="26"/>
        </w:rPr>
      </w:pPr>
      <w:r w:rsidRPr="00157088">
        <w:rPr>
          <w:sz w:val="26"/>
          <w:szCs w:val="26"/>
        </w:rPr>
        <w:t>- Добавлен утренний рейс по маршруту  Черемхово – К-Ангарск – Балухарь);</w:t>
      </w:r>
    </w:p>
    <w:p w:rsidR="00FE634F" w:rsidRPr="00157088" w:rsidRDefault="00FE634F" w:rsidP="00FE634F">
      <w:pPr>
        <w:ind w:firstLine="851"/>
        <w:jc w:val="both"/>
        <w:rPr>
          <w:sz w:val="26"/>
          <w:szCs w:val="26"/>
        </w:rPr>
      </w:pPr>
      <w:r w:rsidRPr="00157088">
        <w:rPr>
          <w:sz w:val="26"/>
          <w:szCs w:val="26"/>
        </w:rPr>
        <w:t>- Урегулировано автобусное движение в Саянском поселении;</w:t>
      </w:r>
    </w:p>
    <w:p w:rsidR="00FE634F" w:rsidRPr="00157088" w:rsidRDefault="00FE634F" w:rsidP="00FE634F">
      <w:pPr>
        <w:ind w:firstLine="851"/>
        <w:jc w:val="both"/>
        <w:rPr>
          <w:sz w:val="26"/>
          <w:szCs w:val="26"/>
        </w:rPr>
      </w:pPr>
      <w:r w:rsidRPr="00157088">
        <w:rPr>
          <w:sz w:val="26"/>
          <w:szCs w:val="26"/>
        </w:rPr>
        <w:t>- Установлены автобусные остановки в д. Бажей Н-Иретского поселения;</w:t>
      </w:r>
    </w:p>
    <w:p w:rsidR="00FE634F" w:rsidRPr="00157088" w:rsidRDefault="00FE634F" w:rsidP="00FE634F">
      <w:pPr>
        <w:ind w:firstLine="851"/>
        <w:jc w:val="both"/>
        <w:rPr>
          <w:sz w:val="26"/>
          <w:szCs w:val="26"/>
        </w:rPr>
      </w:pPr>
      <w:r w:rsidRPr="00157088">
        <w:rPr>
          <w:sz w:val="26"/>
          <w:szCs w:val="26"/>
        </w:rPr>
        <w:t>- Решен вопрос по обслуживанию скважины в Булайском поселении ИП Скрябиным.</w:t>
      </w:r>
    </w:p>
    <w:p w:rsidR="00FE634F" w:rsidRPr="00157088" w:rsidRDefault="00FE634F" w:rsidP="00FE634F">
      <w:pPr>
        <w:ind w:firstLine="851"/>
        <w:jc w:val="both"/>
        <w:rPr>
          <w:sz w:val="26"/>
          <w:szCs w:val="26"/>
        </w:rPr>
      </w:pPr>
      <w:r w:rsidRPr="00157088">
        <w:rPr>
          <w:sz w:val="26"/>
          <w:szCs w:val="26"/>
        </w:rPr>
        <w:t>- Открыт ФАП в с. Узкий Луг.</w:t>
      </w:r>
    </w:p>
    <w:p w:rsidR="00FE634F" w:rsidRPr="00157088" w:rsidRDefault="00FE634F" w:rsidP="00FE634F">
      <w:pPr>
        <w:ind w:firstLine="851"/>
        <w:jc w:val="both"/>
        <w:rPr>
          <w:sz w:val="26"/>
          <w:szCs w:val="26"/>
        </w:rPr>
      </w:pPr>
      <w:r w:rsidRPr="00157088">
        <w:rPr>
          <w:sz w:val="26"/>
          <w:szCs w:val="26"/>
        </w:rPr>
        <w:t xml:space="preserve">- Сохранена школа в д. Малиновка Новогромовского поселения, прекращены вырубки леса на территории поселения. </w:t>
      </w:r>
    </w:p>
    <w:p w:rsidR="00FE634F" w:rsidRPr="00157088" w:rsidRDefault="00FE634F" w:rsidP="00FE634F">
      <w:pPr>
        <w:ind w:firstLine="851"/>
        <w:jc w:val="both"/>
        <w:rPr>
          <w:sz w:val="26"/>
          <w:szCs w:val="26"/>
        </w:rPr>
      </w:pPr>
      <w:r w:rsidRPr="00157088">
        <w:rPr>
          <w:sz w:val="26"/>
          <w:szCs w:val="26"/>
        </w:rPr>
        <w:t xml:space="preserve">В Онотском поселении приобретена машина скорой помощи, принят специалист в ДК, открыт социальный отдел в магазине ИП Гавриковой, оказана помощь по заготовке леса для строительства храма. </w:t>
      </w:r>
    </w:p>
    <w:p w:rsidR="00FE634F" w:rsidRPr="00157088" w:rsidRDefault="00FE634F" w:rsidP="00FE634F">
      <w:pPr>
        <w:ind w:firstLine="567"/>
        <w:jc w:val="both"/>
        <w:rPr>
          <w:sz w:val="26"/>
          <w:szCs w:val="26"/>
        </w:rPr>
      </w:pPr>
      <w:r w:rsidRPr="00157088">
        <w:rPr>
          <w:sz w:val="26"/>
          <w:szCs w:val="26"/>
        </w:rPr>
        <w:t xml:space="preserve">Уважаемые депутаты, я кратко охарактеризовал все ключевые сферы жизни района.  </w:t>
      </w:r>
    </w:p>
    <w:p w:rsidR="00FE634F" w:rsidRPr="00157088" w:rsidRDefault="00FE634F" w:rsidP="00FE634F">
      <w:pPr>
        <w:ind w:firstLine="567"/>
        <w:jc w:val="both"/>
        <w:rPr>
          <w:sz w:val="26"/>
          <w:szCs w:val="26"/>
        </w:rPr>
      </w:pPr>
      <w:r w:rsidRPr="00157088">
        <w:rPr>
          <w:sz w:val="26"/>
          <w:szCs w:val="26"/>
        </w:rPr>
        <w:t>Хочу поблагодарить всех за плодотворную совместную работу, и думаю, что и в этом году мы сохраним такой же конструктивный подход  по реш</w:t>
      </w:r>
      <w:r w:rsidRPr="00157088">
        <w:rPr>
          <w:sz w:val="26"/>
          <w:szCs w:val="26"/>
        </w:rPr>
        <w:t>е</w:t>
      </w:r>
      <w:r w:rsidRPr="00157088">
        <w:rPr>
          <w:sz w:val="26"/>
          <w:szCs w:val="26"/>
        </w:rPr>
        <w:t xml:space="preserve">нию </w:t>
      </w:r>
      <w:r w:rsidRPr="00157088">
        <w:rPr>
          <w:color w:val="000000"/>
          <w:sz w:val="26"/>
          <w:szCs w:val="26"/>
        </w:rPr>
        <w:t>актуальных текущих и перспективных задач.</w:t>
      </w:r>
      <w:r w:rsidRPr="00157088">
        <w:rPr>
          <w:sz w:val="26"/>
          <w:szCs w:val="26"/>
        </w:rPr>
        <w:t xml:space="preserve"> </w:t>
      </w:r>
    </w:p>
    <w:p w:rsidR="00FE634F" w:rsidRPr="00157088" w:rsidRDefault="00FE634F" w:rsidP="00FE634F">
      <w:pPr>
        <w:ind w:firstLine="567"/>
        <w:jc w:val="both"/>
        <w:rPr>
          <w:spacing w:val="3"/>
          <w:sz w:val="26"/>
          <w:szCs w:val="26"/>
        </w:rPr>
      </w:pPr>
      <w:r w:rsidRPr="00157088">
        <w:rPr>
          <w:sz w:val="26"/>
          <w:szCs w:val="26"/>
        </w:rPr>
        <w:lastRenderedPageBreak/>
        <w:t>Но мы с вами  реалисты и  понимаем,  что в районе,  есть ряд  вопросов, требующих решения. Уверен, что совместными усилиями  нам удастся справиться  со всеми проблемами  и текущий год будет не менее результати</w:t>
      </w:r>
      <w:r w:rsidRPr="00157088">
        <w:rPr>
          <w:sz w:val="26"/>
          <w:szCs w:val="26"/>
        </w:rPr>
        <w:t>в</w:t>
      </w:r>
      <w:r w:rsidRPr="00157088">
        <w:rPr>
          <w:sz w:val="26"/>
          <w:szCs w:val="26"/>
        </w:rPr>
        <w:t xml:space="preserve">ным, чем отчетный. </w:t>
      </w:r>
    </w:p>
    <w:p w:rsidR="00FE634F" w:rsidRPr="00157088" w:rsidRDefault="00FE634F" w:rsidP="0089245E">
      <w:pPr>
        <w:jc w:val="both"/>
        <w:rPr>
          <w:sz w:val="26"/>
          <w:szCs w:val="26"/>
          <w:u w:val="single"/>
        </w:rPr>
      </w:pPr>
    </w:p>
    <w:p w:rsidR="0089245E" w:rsidRPr="00157088" w:rsidRDefault="0089245E" w:rsidP="0089245E">
      <w:pPr>
        <w:jc w:val="both"/>
        <w:rPr>
          <w:b/>
          <w:sz w:val="26"/>
          <w:szCs w:val="26"/>
        </w:rPr>
      </w:pPr>
      <w:r w:rsidRPr="00157088">
        <w:rPr>
          <w:sz w:val="26"/>
          <w:szCs w:val="26"/>
        </w:rPr>
        <w:t xml:space="preserve">   </w:t>
      </w:r>
      <w:r w:rsidRPr="00157088">
        <w:rPr>
          <w:b/>
          <w:sz w:val="26"/>
          <w:szCs w:val="26"/>
        </w:rPr>
        <w:t xml:space="preserve">Выступили:  </w:t>
      </w:r>
    </w:p>
    <w:p w:rsidR="007C6589" w:rsidRPr="00157088" w:rsidRDefault="007C6589" w:rsidP="0089245E">
      <w:pPr>
        <w:jc w:val="both"/>
        <w:rPr>
          <w:b/>
          <w:sz w:val="26"/>
          <w:szCs w:val="26"/>
        </w:rPr>
      </w:pPr>
    </w:p>
    <w:p w:rsidR="007C6589" w:rsidRPr="00157088" w:rsidRDefault="0089245E" w:rsidP="00627642">
      <w:pPr>
        <w:ind w:firstLine="709"/>
        <w:jc w:val="both"/>
        <w:rPr>
          <w:sz w:val="26"/>
          <w:szCs w:val="26"/>
        </w:rPr>
      </w:pPr>
      <w:r w:rsidRPr="00157088">
        <w:rPr>
          <w:b/>
          <w:i/>
          <w:sz w:val="26"/>
          <w:szCs w:val="26"/>
        </w:rPr>
        <w:t>Ярошевич Т. А</w:t>
      </w:r>
      <w:r w:rsidRPr="00157088">
        <w:rPr>
          <w:sz w:val="26"/>
          <w:szCs w:val="26"/>
        </w:rPr>
        <w:t xml:space="preserve">.:  Какие будут к </w:t>
      </w:r>
      <w:r w:rsidR="00FE634F" w:rsidRPr="00157088">
        <w:rPr>
          <w:sz w:val="26"/>
          <w:szCs w:val="26"/>
        </w:rPr>
        <w:t>Виктору Леонидовичу?</w:t>
      </w:r>
    </w:p>
    <w:p w:rsidR="0089245E" w:rsidRPr="00157088" w:rsidRDefault="00FE634F" w:rsidP="00627642">
      <w:pPr>
        <w:ind w:firstLine="709"/>
        <w:jc w:val="both"/>
        <w:rPr>
          <w:sz w:val="26"/>
          <w:szCs w:val="26"/>
        </w:rPr>
      </w:pPr>
      <w:r w:rsidRPr="00157088">
        <w:rPr>
          <w:b/>
          <w:i/>
          <w:sz w:val="26"/>
          <w:szCs w:val="26"/>
        </w:rPr>
        <w:t>Лавринович В.И.:</w:t>
      </w:r>
      <w:r w:rsidRPr="00157088">
        <w:rPr>
          <w:sz w:val="26"/>
          <w:szCs w:val="26"/>
        </w:rPr>
        <w:t xml:space="preserve"> Скажите, а в какой стадии находится ФОК в Новогромово?</w:t>
      </w:r>
    </w:p>
    <w:p w:rsidR="00FE634F" w:rsidRPr="00157088" w:rsidRDefault="00FE634F" w:rsidP="00627642">
      <w:pPr>
        <w:ind w:firstLine="709"/>
        <w:jc w:val="both"/>
        <w:rPr>
          <w:sz w:val="26"/>
          <w:szCs w:val="26"/>
        </w:rPr>
      </w:pPr>
      <w:r w:rsidRPr="00157088">
        <w:rPr>
          <w:b/>
          <w:i/>
          <w:sz w:val="26"/>
          <w:szCs w:val="26"/>
        </w:rPr>
        <w:t>Побойкин В.Л.:</w:t>
      </w:r>
      <w:r w:rsidRPr="00157088">
        <w:rPr>
          <w:sz w:val="26"/>
          <w:szCs w:val="26"/>
        </w:rPr>
        <w:t xml:space="preserve"> Все усилия приложены к тому, чтобы у нас все закончилось к концу 2013 год, но как вы знаете всё зависит от денег, будет ли у нас достаточное финансирование для это. Если не успеем все доделать в 2013 году, то будем реализовать в 2014 г.</w:t>
      </w:r>
    </w:p>
    <w:p w:rsidR="00FE634F" w:rsidRPr="00157088" w:rsidRDefault="00FE634F" w:rsidP="00627642">
      <w:pPr>
        <w:ind w:firstLine="709"/>
        <w:jc w:val="both"/>
        <w:rPr>
          <w:sz w:val="26"/>
          <w:szCs w:val="26"/>
        </w:rPr>
      </w:pPr>
      <w:r w:rsidRPr="00157088">
        <w:rPr>
          <w:b/>
          <w:i/>
          <w:sz w:val="26"/>
          <w:szCs w:val="26"/>
        </w:rPr>
        <w:t>Семенов С.В.:</w:t>
      </w:r>
      <w:r w:rsidRPr="00157088">
        <w:rPr>
          <w:sz w:val="26"/>
          <w:szCs w:val="26"/>
        </w:rPr>
        <w:t xml:space="preserve"> А как обстоят дела с дорогой в Парфеново?</w:t>
      </w:r>
    </w:p>
    <w:p w:rsidR="00FE634F" w:rsidRPr="00157088" w:rsidRDefault="00FE634F" w:rsidP="00627642">
      <w:pPr>
        <w:ind w:firstLine="709"/>
        <w:jc w:val="both"/>
        <w:rPr>
          <w:sz w:val="26"/>
          <w:szCs w:val="26"/>
        </w:rPr>
      </w:pPr>
      <w:r w:rsidRPr="00157088">
        <w:rPr>
          <w:b/>
          <w:i/>
          <w:sz w:val="26"/>
          <w:szCs w:val="26"/>
        </w:rPr>
        <w:t>Побойкин В.Л.:</w:t>
      </w:r>
      <w:r w:rsidRPr="00157088">
        <w:rPr>
          <w:sz w:val="26"/>
          <w:szCs w:val="26"/>
        </w:rPr>
        <w:t xml:space="preserve"> Безусловно ремонт дороги будет, но это федеральная дорога и ремонт будет производиться картами. Пока же упор делается на дорогу «Козлово-Лохово». Область будет ремонтировать дорогу в Каменно-Ангарске.</w:t>
      </w:r>
    </w:p>
    <w:p w:rsidR="00FE634F" w:rsidRPr="00157088" w:rsidRDefault="00FE634F" w:rsidP="00627642">
      <w:pPr>
        <w:ind w:firstLine="709"/>
        <w:jc w:val="both"/>
        <w:rPr>
          <w:sz w:val="26"/>
          <w:szCs w:val="26"/>
        </w:rPr>
      </w:pPr>
      <w:r w:rsidRPr="00157088">
        <w:rPr>
          <w:b/>
          <w:i/>
          <w:sz w:val="26"/>
          <w:szCs w:val="26"/>
        </w:rPr>
        <w:t>Лавринович В.И.:</w:t>
      </w:r>
      <w:r w:rsidRPr="00157088">
        <w:rPr>
          <w:sz w:val="26"/>
          <w:szCs w:val="26"/>
        </w:rPr>
        <w:t xml:space="preserve"> У меня не вопрос, а скорее всего пожелание – обратить внимание на электрические сети</w:t>
      </w:r>
      <w:r w:rsidR="007C6589" w:rsidRPr="00157088">
        <w:rPr>
          <w:sz w:val="26"/>
          <w:szCs w:val="26"/>
        </w:rPr>
        <w:t>, особенно в штормовой период.</w:t>
      </w:r>
    </w:p>
    <w:p w:rsidR="007C6589" w:rsidRPr="00157088" w:rsidRDefault="007C6589" w:rsidP="00627642">
      <w:pPr>
        <w:ind w:firstLine="709"/>
        <w:jc w:val="both"/>
        <w:rPr>
          <w:sz w:val="26"/>
          <w:szCs w:val="26"/>
        </w:rPr>
      </w:pPr>
      <w:r w:rsidRPr="00157088">
        <w:rPr>
          <w:b/>
          <w:i/>
          <w:sz w:val="26"/>
          <w:szCs w:val="26"/>
        </w:rPr>
        <w:t>Побойкин В.Л.:</w:t>
      </w:r>
      <w:r w:rsidRPr="00157088">
        <w:rPr>
          <w:sz w:val="26"/>
          <w:szCs w:val="26"/>
        </w:rPr>
        <w:t xml:space="preserve"> Безусловно эту работу ведем, но пока у нас остаются немного напряженные отношения с РЭС. Они всё хотят закрыть подстанцию, на которой «живет» практически вся Михайловка. Но работу в данном направлении ведем и будем , конечно же, пользоваться помощью прокуратуры. </w:t>
      </w:r>
    </w:p>
    <w:p w:rsidR="007C6589" w:rsidRPr="00157088" w:rsidRDefault="007C6589" w:rsidP="00627642">
      <w:pPr>
        <w:ind w:firstLine="709"/>
        <w:jc w:val="both"/>
        <w:rPr>
          <w:sz w:val="26"/>
          <w:szCs w:val="26"/>
        </w:rPr>
      </w:pPr>
      <w:r w:rsidRPr="00157088">
        <w:rPr>
          <w:b/>
          <w:i/>
          <w:sz w:val="26"/>
          <w:szCs w:val="26"/>
        </w:rPr>
        <w:t>Скворцов А.М.:</w:t>
      </w:r>
      <w:r w:rsidRPr="00157088">
        <w:rPr>
          <w:sz w:val="26"/>
          <w:szCs w:val="26"/>
        </w:rPr>
        <w:t xml:space="preserve"> Предлагаю отчет мэра принять, доклад полный.</w:t>
      </w:r>
    </w:p>
    <w:p w:rsidR="0089245E" w:rsidRPr="00157088" w:rsidRDefault="0089245E" w:rsidP="00627642">
      <w:pPr>
        <w:ind w:firstLine="709"/>
        <w:jc w:val="both"/>
        <w:rPr>
          <w:sz w:val="26"/>
          <w:szCs w:val="26"/>
        </w:rPr>
      </w:pPr>
      <w:r w:rsidRPr="00157088">
        <w:rPr>
          <w:b/>
          <w:i/>
          <w:sz w:val="26"/>
          <w:szCs w:val="26"/>
        </w:rPr>
        <w:t xml:space="preserve">Ярошевич Т.А.: </w:t>
      </w:r>
      <w:r w:rsidRPr="00157088">
        <w:rPr>
          <w:sz w:val="26"/>
          <w:szCs w:val="26"/>
        </w:rPr>
        <w:t>Кто, за то чтобы принять данное решение?</w:t>
      </w:r>
    </w:p>
    <w:p w:rsidR="0089245E" w:rsidRPr="00157088" w:rsidRDefault="0089245E" w:rsidP="0089245E">
      <w:pPr>
        <w:jc w:val="both"/>
        <w:rPr>
          <w:sz w:val="26"/>
          <w:szCs w:val="26"/>
        </w:rPr>
      </w:pPr>
      <w:r w:rsidRPr="00157088">
        <w:rPr>
          <w:sz w:val="26"/>
          <w:szCs w:val="26"/>
        </w:rPr>
        <w:t xml:space="preserve">                     - кто против?</w:t>
      </w:r>
    </w:p>
    <w:p w:rsidR="0089245E" w:rsidRPr="00157088" w:rsidRDefault="0089245E" w:rsidP="0089245E">
      <w:pPr>
        <w:jc w:val="both"/>
        <w:rPr>
          <w:sz w:val="26"/>
          <w:szCs w:val="26"/>
        </w:rPr>
      </w:pPr>
      <w:r w:rsidRPr="00157088">
        <w:rPr>
          <w:sz w:val="26"/>
          <w:szCs w:val="26"/>
        </w:rPr>
        <w:t xml:space="preserve">                     - кто воздержался?</w:t>
      </w:r>
    </w:p>
    <w:p w:rsidR="0089245E" w:rsidRPr="00157088" w:rsidRDefault="0089245E" w:rsidP="0089245E">
      <w:pPr>
        <w:jc w:val="both"/>
        <w:rPr>
          <w:b/>
          <w:sz w:val="26"/>
          <w:szCs w:val="26"/>
        </w:rPr>
      </w:pPr>
      <w:r w:rsidRPr="00157088">
        <w:rPr>
          <w:b/>
          <w:sz w:val="26"/>
          <w:szCs w:val="26"/>
        </w:rPr>
        <w:t xml:space="preserve"> </w:t>
      </w:r>
    </w:p>
    <w:p w:rsidR="0089245E" w:rsidRPr="00157088" w:rsidRDefault="0089245E" w:rsidP="0089245E">
      <w:pPr>
        <w:jc w:val="both"/>
        <w:rPr>
          <w:b/>
          <w:sz w:val="26"/>
          <w:szCs w:val="26"/>
        </w:rPr>
      </w:pPr>
      <w:r w:rsidRPr="00157088">
        <w:rPr>
          <w:b/>
          <w:sz w:val="26"/>
          <w:szCs w:val="26"/>
        </w:rPr>
        <w:t xml:space="preserve">  Голосовали:</w:t>
      </w:r>
    </w:p>
    <w:p w:rsidR="0089245E" w:rsidRPr="00157088" w:rsidRDefault="007C6589" w:rsidP="0089245E">
      <w:pPr>
        <w:jc w:val="both"/>
        <w:rPr>
          <w:sz w:val="26"/>
          <w:szCs w:val="26"/>
        </w:rPr>
      </w:pPr>
      <w:r w:rsidRPr="00157088">
        <w:rPr>
          <w:sz w:val="26"/>
          <w:szCs w:val="26"/>
        </w:rPr>
        <w:t xml:space="preserve">                       за – 14</w:t>
      </w:r>
    </w:p>
    <w:p w:rsidR="0089245E" w:rsidRPr="00157088" w:rsidRDefault="0089245E" w:rsidP="0089245E">
      <w:pPr>
        <w:jc w:val="both"/>
        <w:rPr>
          <w:sz w:val="26"/>
          <w:szCs w:val="26"/>
        </w:rPr>
      </w:pPr>
      <w:r w:rsidRPr="00157088">
        <w:rPr>
          <w:sz w:val="26"/>
          <w:szCs w:val="26"/>
        </w:rPr>
        <w:t xml:space="preserve">                       против – нет</w:t>
      </w:r>
    </w:p>
    <w:p w:rsidR="0089245E" w:rsidRPr="00157088" w:rsidRDefault="0089245E" w:rsidP="0089245E">
      <w:pPr>
        <w:jc w:val="both"/>
        <w:rPr>
          <w:sz w:val="26"/>
          <w:szCs w:val="26"/>
        </w:rPr>
      </w:pPr>
      <w:r w:rsidRPr="00157088">
        <w:rPr>
          <w:sz w:val="26"/>
          <w:szCs w:val="26"/>
        </w:rPr>
        <w:t xml:space="preserve">                       воздержались – нет</w:t>
      </w:r>
    </w:p>
    <w:p w:rsidR="0089245E" w:rsidRPr="00157088" w:rsidRDefault="007C6589" w:rsidP="0089245E">
      <w:pPr>
        <w:jc w:val="both"/>
        <w:rPr>
          <w:sz w:val="26"/>
          <w:szCs w:val="26"/>
        </w:rPr>
      </w:pPr>
      <w:r w:rsidRPr="00157088">
        <w:rPr>
          <w:sz w:val="26"/>
          <w:szCs w:val="26"/>
        </w:rPr>
        <w:t xml:space="preserve">  </w:t>
      </w:r>
      <w:r w:rsidR="0089245E" w:rsidRPr="00157088">
        <w:rPr>
          <w:b/>
          <w:sz w:val="26"/>
          <w:szCs w:val="26"/>
        </w:rPr>
        <w:t>Решили</w:t>
      </w:r>
      <w:r w:rsidR="0089245E" w:rsidRPr="00157088">
        <w:rPr>
          <w:sz w:val="26"/>
          <w:szCs w:val="26"/>
        </w:rPr>
        <w:t>: принято единогласно</w:t>
      </w:r>
    </w:p>
    <w:p w:rsidR="0089245E" w:rsidRPr="00157088" w:rsidRDefault="0089245E" w:rsidP="0089245E">
      <w:pPr>
        <w:tabs>
          <w:tab w:val="left" w:pos="2340"/>
        </w:tabs>
        <w:ind w:firstLine="708"/>
        <w:jc w:val="both"/>
        <w:rPr>
          <w:b/>
          <w:sz w:val="26"/>
          <w:szCs w:val="26"/>
        </w:rPr>
      </w:pPr>
    </w:p>
    <w:p w:rsidR="007C6589" w:rsidRPr="00157088" w:rsidRDefault="007C6589" w:rsidP="0089245E">
      <w:pPr>
        <w:tabs>
          <w:tab w:val="left" w:pos="2340"/>
        </w:tabs>
        <w:ind w:firstLine="708"/>
        <w:jc w:val="both"/>
        <w:rPr>
          <w:b/>
          <w:sz w:val="26"/>
          <w:szCs w:val="26"/>
        </w:rPr>
      </w:pPr>
    </w:p>
    <w:p w:rsidR="0089245E" w:rsidRPr="00157088" w:rsidRDefault="007C6589" w:rsidP="00627642">
      <w:pPr>
        <w:jc w:val="both"/>
        <w:rPr>
          <w:b/>
          <w:sz w:val="26"/>
          <w:szCs w:val="26"/>
        </w:rPr>
      </w:pPr>
      <w:r w:rsidRPr="00157088">
        <w:rPr>
          <w:b/>
          <w:sz w:val="26"/>
          <w:szCs w:val="26"/>
        </w:rPr>
        <w:t>Слушали:</w:t>
      </w:r>
    </w:p>
    <w:p w:rsidR="007C6589" w:rsidRPr="00157088" w:rsidRDefault="007C6589" w:rsidP="00627642">
      <w:pPr>
        <w:jc w:val="both"/>
        <w:rPr>
          <w:b/>
          <w:sz w:val="26"/>
          <w:szCs w:val="26"/>
        </w:rPr>
      </w:pPr>
      <w:r w:rsidRPr="00157088">
        <w:rPr>
          <w:b/>
          <w:sz w:val="26"/>
          <w:szCs w:val="26"/>
        </w:rPr>
        <w:t>Тугаринову Ирину Александровну, председателя КСП.</w:t>
      </w:r>
    </w:p>
    <w:p w:rsidR="007C6589" w:rsidRPr="00157088" w:rsidRDefault="007C6589" w:rsidP="0089245E">
      <w:pPr>
        <w:ind w:firstLine="708"/>
        <w:jc w:val="both"/>
        <w:rPr>
          <w:sz w:val="26"/>
          <w:szCs w:val="26"/>
        </w:rPr>
      </w:pPr>
      <w:r w:rsidRPr="00157088">
        <w:rPr>
          <w:sz w:val="26"/>
          <w:szCs w:val="26"/>
        </w:rPr>
        <w:t>Отчет о деятельности Контрольно-счетной палаты Черемховского районного муниципального образования.</w:t>
      </w:r>
    </w:p>
    <w:p w:rsidR="00627642" w:rsidRPr="00157088" w:rsidRDefault="00627642" w:rsidP="007C6589">
      <w:pPr>
        <w:autoSpaceDE w:val="0"/>
        <w:autoSpaceDN w:val="0"/>
        <w:adjustRightInd w:val="0"/>
        <w:ind w:firstLine="720"/>
        <w:jc w:val="both"/>
        <w:rPr>
          <w:rFonts w:eastAsiaTheme="minorHAnsi"/>
          <w:sz w:val="26"/>
          <w:szCs w:val="26"/>
          <w:lang w:eastAsia="en-US"/>
        </w:rPr>
      </w:pP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xml:space="preserve">В 2011 году принят </w:t>
      </w:r>
      <w:hyperlink r:id="rId9" w:history="1">
        <w:r w:rsidRPr="00157088">
          <w:rPr>
            <w:rFonts w:eastAsiaTheme="minorHAnsi"/>
            <w:sz w:val="26"/>
            <w:szCs w:val="26"/>
            <w:lang w:eastAsia="en-US"/>
          </w:rPr>
          <w:t>Федеральный закон</w:t>
        </w:r>
      </w:hyperlink>
      <w:r w:rsidRPr="00157088">
        <w:rPr>
          <w:rFonts w:eastAsiaTheme="minorHAnsi"/>
          <w:sz w:val="26"/>
          <w:szCs w:val="26"/>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который вступил в силу с 01.10.2011. В целях реализации положений указанного Федерального закона Думой Черемховского районного муниципального образования принято решение о создании </w:t>
      </w:r>
      <w:r w:rsidRPr="00157088">
        <w:rPr>
          <w:sz w:val="26"/>
          <w:szCs w:val="26"/>
        </w:rPr>
        <w:t xml:space="preserve">постоянно действующего органа внешнего муниципального финансового контроля – Контрольно-счетной палаты Черемховского районного муниципального образования (далее – КСП, палата). Положение о Контрольно-счетной палате Черемховского районного муниципального образования утверждено решением </w:t>
      </w:r>
      <w:r w:rsidRPr="00157088">
        <w:rPr>
          <w:sz w:val="26"/>
          <w:szCs w:val="26"/>
        </w:rPr>
        <w:lastRenderedPageBreak/>
        <w:t>районной Думы от 06.03.2012 № 192, фактически деятельность КСП осуществляется с 3 апреля 2012 года.</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xml:space="preserve">КСП в 2012 году осуществляла свою деятельность в соответствии с </w:t>
      </w:r>
      <w:hyperlink r:id="rId10" w:history="1">
        <w:r w:rsidRPr="00157088">
          <w:rPr>
            <w:rFonts w:eastAsiaTheme="minorHAnsi"/>
            <w:sz w:val="26"/>
            <w:szCs w:val="26"/>
            <w:lang w:eastAsia="en-US"/>
          </w:rPr>
          <w:t>Бюджетным кодексом</w:t>
        </w:r>
      </w:hyperlink>
      <w:r w:rsidRPr="00157088">
        <w:rPr>
          <w:rFonts w:eastAsiaTheme="minorHAnsi"/>
          <w:sz w:val="26"/>
          <w:szCs w:val="26"/>
          <w:lang w:eastAsia="en-US"/>
        </w:rPr>
        <w:t xml:space="preserve"> Российской Федерации, нормативными правовыми актами Российской Федерации, </w:t>
      </w:r>
      <w:hyperlink r:id="rId11" w:history="1">
        <w:r w:rsidRPr="00157088">
          <w:rPr>
            <w:rFonts w:eastAsiaTheme="minorHAnsi"/>
            <w:sz w:val="26"/>
            <w:szCs w:val="26"/>
            <w:lang w:eastAsia="en-US"/>
          </w:rPr>
          <w:t>Уставом</w:t>
        </w:r>
      </w:hyperlink>
      <w:r w:rsidRPr="00157088">
        <w:rPr>
          <w:rFonts w:eastAsiaTheme="minorHAnsi"/>
          <w:sz w:val="26"/>
          <w:szCs w:val="26"/>
          <w:lang w:eastAsia="en-US"/>
        </w:rPr>
        <w:t xml:space="preserve"> Черемховского районного муниципального образования, Положением о Контрольно-счетной палате Черемховского районного муниципального образования, иными нормативными правовыми актами на принципах законности, объективности и гласности.</w:t>
      </w:r>
    </w:p>
    <w:p w:rsidR="007C6589" w:rsidRPr="00157088" w:rsidRDefault="007C6589" w:rsidP="007C6589">
      <w:pPr>
        <w:ind w:firstLine="720"/>
        <w:jc w:val="both"/>
        <w:rPr>
          <w:rFonts w:eastAsiaTheme="minorHAnsi"/>
          <w:sz w:val="26"/>
          <w:szCs w:val="26"/>
          <w:lang w:eastAsia="en-US"/>
        </w:rPr>
      </w:pPr>
      <w:r w:rsidRPr="00157088">
        <w:rPr>
          <w:rFonts w:eastAsiaTheme="minorHAnsi"/>
          <w:sz w:val="26"/>
          <w:szCs w:val="26"/>
          <w:lang w:eastAsia="en-US"/>
        </w:rPr>
        <w:t>В 2012 году планирование контрольных и экспертно-аналитических мероприятий осуществлялось на основе годового плана КСП, который разрабатывается и утверждается палатой самостоятельно, в соответствии с поручениями Думы Черемховского районного муниципального образования, предложений и запросов мэра района.</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В 2012 году контрольными мероприятиями палаты охвачено 17 объектов проверок, в том числе:</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органы местного самоуправления - 9;</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муниципальные учреждения - 7;</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прочие организации - 1.</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По результатам проведенных контрольных и экспертных мероприятий подготовлено 15 документов, в том числе:</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- 3 акта по результатам проверок;</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- 1 заключение по результатам контрольного мероприятия;</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- 3 отчета по результатам контрольных мероприятий;</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- 4 заключения по экспертизам;</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- 1 информационно-аналитическая справка;</w:t>
      </w:r>
    </w:p>
    <w:p w:rsidR="007C6589" w:rsidRPr="00157088" w:rsidRDefault="007C6589" w:rsidP="007C6589">
      <w:pPr>
        <w:autoSpaceDE w:val="0"/>
        <w:autoSpaceDN w:val="0"/>
        <w:adjustRightInd w:val="0"/>
        <w:ind w:firstLine="720"/>
        <w:jc w:val="both"/>
        <w:rPr>
          <w:rFonts w:eastAsiaTheme="minorHAnsi"/>
          <w:sz w:val="26"/>
          <w:szCs w:val="26"/>
          <w:lang w:eastAsia="en-US"/>
        </w:rPr>
      </w:pPr>
      <w:r w:rsidRPr="00157088">
        <w:rPr>
          <w:rFonts w:eastAsiaTheme="minorHAnsi"/>
          <w:sz w:val="26"/>
          <w:szCs w:val="26"/>
          <w:lang w:eastAsia="en-US"/>
        </w:rPr>
        <w:t>- 3 представления.</w:t>
      </w:r>
    </w:p>
    <w:p w:rsidR="007C6589" w:rsidRPr="00157088" w:rsidRDefault="007C6589" w:rsidP="007C6589">
      <w:pPr>
        <w:ind w:firstLine="709"/>
        <w:jc w:val="both"/>
        <w:rPr>
          <w:sz w:val="26"/>
          <w:szCs w:val="26"/>
        </w:rPr>
      </w:pPr>
      <w:r w:rsidRPr="00157088">
        <w:rPr>
          <w:sz w:val="26"/>
          <w:szCs w:val="26"/>
        </w:rPr>
        <w:t xml:space="preserve">Проведены следующие контрольные мероприятия: </w:t>
      </w:r>
    </w:p>
    <w:p w:rsidR="007C6589" w:rsidRPr="00157088" w:rsidRDefault="007C6589" w:rsidP="007C6589">
      <w:pPr>
        <w:ind w:firstLine="709"/>
        <w:jc w:val="both"/>
        <w:rPr>
          <w:sz w:val="26"/>
          <w:szCs w:val="26"/>
        </w:rPr>
      </w:pPr>
      <w:r w:rsidRPr="00157088">
        <w:rPr>
          <w:sz w:val="26"/>
          <w:szCs w:val="26"/>
        </w:rPr>
        <w:t>- Внешняя проверка годового отчета об исполнении бюджета Черемховского районного муниципального образования за 2011 год.</w:t>
      </w:r>
    </w:p>
    <w:p w:rsidR="007C6589" w:rsidRPr="00157088" w:rsidRDefault="007C6589" w:rsidP="007C6589">
      <w:pPr>
        <w:ind w:firstLine="709"/>
        <w:jc w:val="both"/>
        <w:rPr>
          <w:iCs/>
          <w:sz w:val="26"/>
          <w:szCs w:val="26"/>
        </w:rPr>
      </w:pPr>
      <w:r w:rsidRPr="00157088">
        <w:rPr>
          <w:sz w:val="26"/>
          <w:szCs w:val="26"/>
        </w:rPr>
        <w:t xml:space="preserve">- </w:t>
      </w:r>
      <w:r w:rsidRPr="00157088">
        <w:rPr>
          <w:iCs/>
          <w:sz w:val="26"/>
          <w:szCs w:val="26"/>
        </w:rPr>
        <w:t>Проверка соблюдения требований законодательства Российской Федерации и Иркутской области при организации бюджетного процесса, целевого и эффективного использования бюджетных средств Михайловским городским поселением за период 2010, 2011 годы и истекший период 2012 года (далее – проверка Михайловского муниципального образования).</w:t>
      </w:r>
    </w:p>
    <w:p w:rsidR="007C6589" w:rsidRPr="00157088" w:rsidRDefault="007C6589" w:rsidP="007C6589">
      <w:pPr>
        <w:ind w:firstLine="709"/>
        <w:jc w:val="both"/>
        <w:rPr>
          <w:iCs/>
          <w:sz w:val="26"/>
          <w:szCs w:val="26"/>
        </w:rPr>
      </w:pPr>
      <w:r w:rsidRPr="00157088">
        <w:rPr>
          <w:iCs/>
          <w:sz w:val="26"/>
          <w:szCs w:val="26"/>
        </w:rPr>
        <w:t>- Совместное контрольное мероприятие с КСП Иркутской области – Проверка законного, результативного (эффективного и экономного) использования федеральных и областных средств, выделенных в 2011 году Черемховскому районному муниципальному образованию на реализацию переданных государственных полномочий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не имеющих закрепленного жилого помещения и жилого помещения в собственности (далее – проверка обеспечения детей-сирот жилыми помещениями).</w:t>
      </w:r>
    </w:p>
    <w:p w:rsidR="007C6589" w:rsidRPr="00157088" w:rsidRDefault="007C6589" w:rsidP="007C6589">
      <w:pPr>
        <w:ind w:firstLine="709"/>
        <w:jc w:val="both"/>
        <w:rPr>
          <w:iCs/>
          <w:sz w:val="26"/>
          <w:szCs w:val="26"/>
        </w:rPr>
      </w:pPr>
      <w:r w:rsidRPr="00157088">
        <w:rPr>
          <w:iCs/>
          <w:sz w:val="26"/>
          <w:szCs w:val="26"/>
        </w:rPr>
        <w:t xml:space="preserve">- </w:t>
      </w:r>
      <w:r w:rsidRPr="00157088">
        <w:rPr>
          <w:sz w:val="26"/>
          <w:szCs w:val="26"/>
        </w:rPr>
        <w:t>Проверка целевого и эффективного использования средств субсидии, выделенной из бюджета района, и муниципального имущества муниципальным бюджетным учреждением «Автоцентр» в 2011 году и за истекший период 2012 года (далее – проверка МБУ «Автоцентр»)</w:t>
      </w:r>
      <w:r w:rsidRPr="00157088">
        <w:rPr>
          <w:iCs/>
          <w:sz w:val="26"/>
          <w:szCs w:val="26"/>
        </w:rPr>
        <w:t>.</w:t>
      </w:r>
    </w:p>
    <w:p w:rsidR="007C6589" w:rsidRPr="00157088" w:rsidRDefault="007C6589" w:rsidP="007C6589">
      <w:pPr>
        <w:ind w:firstLine="709"/>
        <w:jc w:val="both"/>
        <w:rPr>
          <w:iCs/>
          <w:sz w:val="26"/>
          <w:szCs w:val="26"/>
        </w:rPr>
      </w:pPr>
      <w:r w:rsidRPr="00157088">
        <w:rPr>
          <w:iCs/>
          <w:sz w:val="26"/>
          <w:szCs w:val="26"/>
        </w:rPr>
        <w:t>По результатам проведенных за 2012 год контрольных мероприятий выявлены нарушения на общую сумму 21 252,9 тыс. руб., из них:</w:t>
      </w:r>
    </w:p>
    <w:p w:rsidR="007C6589" w:rsidRPr="00157088" w:rsidRDefault="007C6589" w:rsidP="007C6589">
      <w:pPr>
        <w:ind w:firstLine="709"/>
        <w:jc w:val="both"/>
        <w:rPr>
          <w:iCs/>
          <w:sz w:val="26"/>
          <w:szCs w:val="26"/>
        </w:rPr>
      </w:pPr>
      <w:r w:rsidRPr="00157088">
        <w:rPr>
          <w:iCs/>
          <w:sz w:val="26"/>
          <w:szCs w:val="26"/>
        </w:rPr>
        <w:t xml:space="preserve">1) объем средств, использованных не по целевому назначению 1,3 тыс. руб. </w:t>
      </w:r>
      <w:r w:rsidRPr="00157088">
        <w:rPr>
          <w:sz w:val="26"/>
          <w:szCs w:val="26"/>
        </w:rPr>
        <w:t>(проверка Михайловского муниципального образования)</w:t>
      </w:r>
      <w:r w:rsidRPr="00157088">
        <w:rPr>
          <w:iCs/>
          <w:sz w:val="26"/>
          <w:szCs w:val="26"/>
        </w:rPr>
        <w:t>;</w:t>
      </w:r>
    </w:p>
    <w:p w:rsidR="007C6589" w:rsidRPr="00157088" w:rsidRDefault="007C6589" w:rsidP="007C6589">
      <w:pPr>
        <w:ind w:firstLine="709"/>
        <w:jc w:val="both"/>
        <w:rPr>
          <w:iCs/>
          <w:sz w:val="26"/>
          <w:szCs w:val="26"/>
        </w:rPr>
      </w:pPr>
      <w:r w:rsidRPr="00157088">
        <w:rPr>
          <w:iCs/>
          <w:sz w:val="26"/>
          <w:szCs w:val="26"/>
        </w:rPr>
        <w:lastRenderedPageBreak/>
        <w:t>2) объем неэффективно использованных средств – 8 827,6 тыс. руб., в том числе:</w:t>
      </w:r>
    </w:p>
    <w:p w:rsidR="007C6589" w:rsidRPr="00157088" w:rsidRDefault="007C6589" w:rsidP="007C6589">
      <w:pPr>
        <w:ind w:firstLine="708"/>
        <w:jc w:val="both"/>
        <w:rPr>
          <w:bCs/>
          <w:sz w:val="26"/>
          <w:szCs w:val="26"/>
        </w:rPr>
      </w:pPr>
      <w:r w:rsidRPr="00157088">
        <w:rPr>
          <w:bCs/>
          <w:sz w:val="26"/>
          <w:szCs w:val="26"/>
        </w:rPr>
        <w:t>- по результатам проверки Михайловского муниципального образования –      4 479,0 тыс. руб.;</w:t>
      </w:r>
    </w:p>
    <w:p w:rsidR="007C6589" w:rsidRPr="00157088" w:rsidRDefault="007C6589" w:rsidP="007C6589">
      <w:pPr>
        <w:ind w:firstLine="708"/>
        <w:jc w:val="both"/>
        <w:rPr>
          <w:iCs/>
          <w:sz w:val="26"/>
          <w:szCs w:val="26"/>
        </w:rPr>
      </w:pPr>
      <w:r w:rsidRPr="00157088">
        <w:rPr>
          <w:bCs/>
          <w:sz w:val="26"/>
          <w:szCs w:val="26"/>
        </w:rPr>
        <w:t xml:space="preserve">- по результатам проверки обеспечения детей-сирот жилыми помещениями – 4 348,6 тыс. руб.; </w:t>
      </w:r>
    </w:p>
    <w:p w:rsidR="007C6589" w:rsidRPr="00157088" w:rsidRDefault="007C6589" w:rsidP="007C6589">
      <w:pPr>
        <w:ind w:firstLine="709"/>
        <w:jc w:val="both"/>
        <w:rPr>
          <w:iCs/>
          <w:sz w:val="26"/>
          <w:szCs w:val="26"/>
        </w:rPr>
      </w:pPr>
      <w:r w:rsidRPr="00157088">
        <w:rPr>
          <w:iCs/>
          <w:sz w:val="26"/>
          <w:szCs w:val="26"/>
        </w:rPr>
        <w:t>3) объем средств недополученных в доходную часть местного бюджета – 104,8 тыс. руб. (недополучено доходов от сдачи имущества по договорам аренды за 2011 год Михайловским муниципальным образованием);</w:t>
      </w:r>
    </w:p>
    <w:p w:rsidR="007C6589" w:rsidRPr="00157088" w:rsidRDefault="007C6589" w:rsidP="007C6589">
      <w:pPr>
        <w:ind w:firstLine="709"/>
        <w:jc w:val="both"/>
        <w:rPr>
          <w:iCs/>
          <w:sz w:val="26"/>
          <w:szCs w:val="26"/>
        </w:rPr>
      </w:pPr>
      <w:r w:rsidRPr="00157088">
        <w:rPr>
          <w:iCs/>
          <w:sz w:val="26"/>
          <w:szCs w:val="26"/>
        </w:rPr>
        <w:t>4) принято бюджетных обязательств сверх доведенных лимитов – 314,9 тыс. руб. (проверка Михайловского муниципального образования);</w:t>
      </w:r>
    </w:p>
    <w:p w:rsidR="007C6589" w:rsidRPr="00157088" w:rsidRDefault="007C6589" w:rsidP="007C6589">
      <w:pPr>
        <w:ind w:firstLine="709"/>
        <w:jc w:val="both"/>
        <w:rPr>
          <w:iCs/>
          <w:sz w:val="26"/>
          <w:szCs w:val="26"/>
        </w:rPr>
      </w:pPr>
      <w:r w:rsidRPr="00157088">
        <w:rPr>
          <w:iCs/>
          <w:sz w:val="26"/>
          <w:szCs w:val="26"/>
        </w:rPr>
        <w:t xml:space="preserve">5) стоимость вновь выявленных и неучтенных объектов муниципальной собственности – 6 019,2 тыс. руб. (по результатам проверки МБУ «Автоцентр» - 8 объектов основных средств не принятых к бухгалтерскому учету в порядке, установленном действующим законодательством); </w:t>
      </w:r>
    </w:p>
    <w:p w:rsidR="007C6589" w:rsidRPr="00157088" w:rsidRDefault="007C6589" w:rsidP="007C6589">
      <w:pPr>
        <w:ind w:firstLine="709"/>
        <w:jc w:val="both"/>
        <w:rPr>
          <w:iCs/>
          <w:sz w:val="26"/>
          <w:szCs w:val="26"/>
        </w:rPr>
      </w:pPr>
      <w:r w:rsidRPr="00157088">
        <w:rPr>
          <w:iCs/>
          <w:sz w:val="26"/>
          <w:szCs w:val="26"/>
        </w:rPr>
        <w:t>6) объем средств, использованных с нарушением бюджетного законодательства – 5 985,1 тыс. руб., в том числе:</w:t>
      </w:r>
    </w:p>
    <w:p w:rsidR="007C6589" w:rsidRPr="00157088" w:rsidRDefault="007C6589" w:rsidP="007C6589">
      <w:pPr>
        <w:ind w:firstLine="709"/>
        <w:jc w:val="both"/>
        <w:rPr>
          <w:iCs/>
          <w:sz w:val="26"/>
          <w:szCs w:val="26"/>
        </w:rPr>
      </w:pPr>
      <w:r w:rsidRPr="00157088">
        <w:rPr>
          <w:iCs/>
          <w:sz w:val="26"/>
          <w:szCs w:val="26"/>
        </w:rPr>
        <w:t>- 3 446,6 тыс. руб. по результатам проверки Михайловского муниципального образования;</w:t>
      </w:r>
    </w:p>
    <w:p w:rsidR="007C6589" w:rsidRPr="00157088" w:rsidRDefault="007C6589" w:rsidP="007C6589">
      <w:pPr>
        <w:ind w:firstLine="709"/>
        <w:jc w:val="both"/>
        <w:rPr>
          <w:iCs/>
          <w:sz w:val="26"/>
          <w:szCs w:val="26"/>
        </w:rPr>
      </w:pPr>
      <w:r w:rsidRPr="00157088">
        <w:rPr>
          <w:iCs/>
          <w:sz w:val="26"/>
          <w:szCs w:val="26"/>
        </w:rPr>
        <w:t>- 2 538,5 тыс. руб. по результатам проверки МБУ «Автоцентр».</w:t>
      </w:r>
    </w:p>
    <w:p w:rsidR="007C6589" w:rsidRPr="00157088" w:rsidRDefault="007C6589" w:rsidP="007C6589">
      <w:pPr>
        <w:autoSpaceDE w:val="0"/>
        <w:autoSpaceDN w:val="0"/>
        <w:adjustRightInd w:val="0"/>
        <w:ind w:firstLine="720"/>
        <w:jc w:val="both"/>
        <w:rPr>
          <w:iCs/>
          <w:sz w:val="26"/>
          <w:szCs w:val="26"/>
        </w:rPr>
      </w:pPr>
      <w:r w:rsidRPr="00157088">
        <w:rPr>
          <w:rFonts w:eastAsiaTheme="minorHAnsi"/>
          <w:sz w:val="26"/>
          <w:szCs w:val="26"/>
          <w:lang w:eastAsia="en-US"/>
        </w:rPr>
        <w:t xml:space="preserve">В соответствии с нормами Положения о КСП заключения и отчеты КСП, а также иные итоговые материалы, направлены в районную Думу и мэру района. Также материалы КСП  направлены субъектам проверок для устранения отмеченных нарушений и недостатков. По запросу в прокуратуру города Черемхово направлен акт по результатам проверки </w:t>
      </w:r>
      <w:r w:rsidRPr="00157088">
        <w:rPr>
          <w:iCs/>
          <w:sz w:val="26"/>
          <w:szCs w:val="26"/>
        </w:rPr>
        <w:t>соблюдения требований законодательства Российской Федерации и Иркутской области при организации бюджетного процесса, целевого и эффективного использования бюджетных средств Михайловским городским поселением.</w:t>
      </w:r>
    </w:p>
    <w:p w:rsidR="007C6589" w:rsidRPr="00157088" w:rsidRDefault="007C6589" w:rsidP="007C6589">
      <w:pPr>
        <w:shd w:val="clear" w:color="auto" w:fill="FFFFFF"/>
        <w:tabs>
          <w:tab w:val="left" w:pos="8505"/>
        </w:tabs>
        <w:spacing w:line="298" w:lineRule="exact"/>
        <w:ind w:right="43" w:firstLine="720"/>
        <w:jc w:val="both"/>
        <w:rPr>
          <w:bCs/>
          <w:color w:val="000000"/>
          <w:sz w:val="26"/>
          <w:szCs w:val="26"/>
        </w:rPr>
      </w:pPr>
      <w:r w:rsidRPr="00157088">
        <w:rPr>
          <w:iCs/>
          <w:sz w:val="26"/>
          <w:szCs w:val="26"/>
        </w:rPr>
        <w:t xml:space="preserve">В отчетном периоде КСП заключены соглашения о </w:t>
      </w:r>
      <w:r w:rsidRPr="00157088">
        <w:rPr>
          <w:bCs/>
          <w:sz w:val="26"/>
          <w:szCs w:val="26"/>
        </w:rPr>
        <w:t xml:space="preserve">сотрудничестве с Контрольно-счетной палатой Иркутской области, </w:t>
      </w:r>
      <w:r w:rsidRPr="00157088">
        <w:rPr>
          <w:sz w:val="26"/>
          <w:szCs w:val="26"/>
        </w:rPr>
        <w:t xml:space="preserve">о порядке взаимодействия с прокуратурой г. Черемхово и </w:t>
      </w:r>
      <w:r w:rsidRPr="00157088">
        <w:rPr>
          <w:bCs/>
          <w:color w:val="000000"/>
          <w:sz w:val="26"/>
          <w:szCs w:val="26"/>
        </w:rPr>
        <w:t>об информационном взаимодействии с Управлением Федерального казначейства по Иркутской области.</w:t>
      </w:r>
    </w:p>
    <w:p w:rsidR="007C6589" w:rsidRPr="00157088" w:rsidRDefault="007C6589" w:rsidP="007C6589">
      <w:pPr>
        <w:shd w:val="clear" w:color="auto" w:fill="FFFFFF"/>
        <w:tabs>
          <w:tab w:val="left" w:pos="8505"/>
        </w:tabs>
        <w:spacing w:line="298" w:lineRule="exact"/>
        <w:ind w:right="43" w:firstLine="720"/>
        <w:jc w:val="both"/>
        <w:rPr>
          <w:bCs/>
          <w:color w:val="000000"/>
          <w:sz w:val="26"/>
          <w:szCs w:val="26"/>
        </w:rPr>
      </w:pPr>
      <w:r w:rsidRPr="00157088">
        <w:rPr>
          <w:bCs/>
          <w:color w:val="000000"/>
          <w:sz w:val="26"/>
          <w:szCs w:val="26"/>
        </w:rPr>
        <w:t>В рамках соглашения о сотрудничестве с Контрольно-счетной палатой Иркутской области ежеквартально направляется информация о результатах деятельности КСП.</w:t>
      </w:r>
    </w:p>
    <w:p w:rsidR="007C6589" w:rsidRPr="00157088" w:rsidRDefault="007C6589" w:rsidP="007C6589">
      <w:pPr>
        <w:shd w:val="clear" w:color="auto" w:fill="FFFFFF"/>
        <w:tabs>
          <w:tab w:val="left" w:pos="8505"/>
        </w:tabs>
        <w:spacing w:line="298" w:lineRule="exact"/>
        <w:ind w:right="43" w:firstLine="720"/>
        <w:jc w:val="both"/>
        <w:rPr>
          <w:sz w:val="26"/>
          <w:szCs w:val="26"/>
        </w:rPr>
      </w:pPr>
      <w:r w:rsidRPr="00157088">
        <w:rPr>
          <w:bCs/>
          <w:color w:val="000000"/>
          <w:sz w:val="26"/>
          <w:szCs w:val="26"/>
        </w:rPr>
        <w:t xml:space="preserve">В целях реализации норм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 муниципальных образованиях, входящих в состав Черемховского районного муниципального образования, КСП совместно с районной Думой и администрацией района проведена работа по разработке </w:t>
      </w:r>
      <w:r w:rsidRPr="00157088">
        <w:rPr>
          <w:sz w:val="26"/>
          <w:szCs w:val="26"/>
        </w:rPr>
        <w:t xml:space="preserve">проектов решений Дум поселений и проекта типового соглашения о передаче полномочий контрольно-счетных органов поселений по осуществлению внешнего муниципального финансового контроля. В результате проведенной работы заключено 18 соглашений </w:t>
      </w:r>
      <w:r w:rsidRPr="00157088">
        <w:rPr>
          <w:color w:val="000000"/>
          <w:sz w:val="26"/>
          <w:szCs w:val="26"/>
        </w:rPr>
        <w:t xml:space="preserve">о передаче полномочий </w:t>
      </w:r>
      <w:r w:rsidRPr="00157088">
        <w:rPr>
          <w:sz w:val="26"/>
          <w:szCs w:val="26"/>
        </w:rPr>
        <w:t>по осуществлению внешнего муниципального финансового контроля.</w:t>
      </w:r>
    </w:p>
    <w:p w:rsidR="007C6589" w:rsidRPr="00157088" w:rsidRDefault="007C6589" w:rsidP="007C6589">
      <w:pPr>
        <w:shd w:val="clear" w:color="auto" w:fill="FFFFFF"/>
        <w:tabs>
          <w:tab w:val="left" w:pos="8505"/>
        </w:tabs>
        <w:spacing w:line="298" w:lineRule="exact"/>
        <w:ind w:right="43" w:firstLine="720"/>
        <w:jc w:val="both"/>
        <w:rPr>
          <w:bCs/>
          <w:color w:val="000000"/>
          <w:sz w:val="26"/>
          <w:szCs w:val="26"/>
        </w:rPr>
      </w:pPr>
      <w:r w:rsidRPr="00157088">
        <w:rPr>
          <w:sz w:val="26"/>
          <w:szCs w:val="26"/>
        </w:rPr>
        <w:t xml:space="preserve">В 2012 году разработаны и утверждены основные нормативные документы, регламентирующие деятельность КСП Черемховского района: Регламент Контрольно-счетной палаты, Инструкция по делопроизводству в Контрольно-счетной палате, Стандарт </w:t>
      </w:r>
      <w:r w:rsidRPr="00157088">
        <w:rPr>
          <w:bCs/>
          <w:sz w:val="26"/>
          <w:szCs w:val="26"/>
        </w:rPr>
        <w:t xml:space="preserve">организации деятельности «Порядок планирования работы Контрольно-счетной палаты Черемховского районного муниципального </w:t>
      </w:r>
      <w:r w:rsidRPr="00157088">
        <w:rPr>
          <w:bCs/>
          <w:sz w:val="26"/>
          <w:szCs w:val="26"/>
        </w:rPr>
        <w:lastRenderedPageBreak/>
        <w:t>образования»</w:t>
      </w:r>
      <w:r w:rsidRPr="00157088">
        <w:rPr>
          <w:bCs/>
          <w:color w:val="000000"/>
          <w:sz w:val="26"/>
          <w:szCs w:val="26"/>
        </w:rPr>
        <w:t xml:space="preserve"> и </w:t>
      </w:r>
      <w:r w:rsidRPr="00157088">
        <w:rPr>
          <w:bCs/>
          <w:sz w:val="26"/>
          <w:szCs w:val="26"/>
        </w:rPr>
        <w:t>Стандарт муниципального финансового контроля «Общие правила проведения контрольного мероприятия».</w:t>
      </w:r>
      <w:r w:rsidRPr="00157088">
        <w:rPr>
          <w:bCs/>
          <w:color w:val="000000"/>
          <w:sz w:val="26"/>
          <w:szCs w:val="26"/>
        </w:rPr>
        <w:t xml:space="preserve"> </w:t>
      </w:r>
    </w:p>
    <w:p w:rsidR="007C6589" w:rsidRPr="00157088" w:rsidRDefault="007C6589" w:rsidP="007C6589">
      <w:pPr>
        <w:ind w:firstLine="720"/>
        <w:jc w:val="both"/>
        <w:rPr>
          <w:sz w:val="26"/>
          <w:szCs w:val="26"/>
        </w:rPr>
      </w:pPr>
      <w:r w:rsidRPr="00157088">
        <w:rPr>
          <w:rFonts w:eastAsiaTheme="minorHAnsi"/>
          <w:sz w:val="26"/>
          <w:szCs w:val="26"/>
          <w:lang w:eastAsia="en-US"/>
        </w:rPr>
        <w:t xml:space="preserve">В 2013 году КСП будет проведен ряд контрольных и экспертно-аналитических мероприятий, обеспечивающий реализацию полномочий, которыми наделена палата в соответствии с </w:t>
      </w:r>
      <w:hyperlink r:id="rId12" w:history="1">
        <w:r w:rsidRPr="00157088">
          <w:rPr>
            <w:rFonts w:eastAsiaTheme="minorHAnsi"/>
            <w:sz w:val="26"/>
            <w:szCs w:val="26"/>
            <w:lang w:eastAsia="en-US"/>
          </w:rPr>
          <w:t>Федеральным законом</w:t>
        </w:r>
      </w:hyperlink>
      <w:r w:rsidRPr="00157088">
        <w:rPr>
          <w:rFonts w:eastAsiaTheme="minorHAnsi"/>
          <w:sz w:val="26"/>
          <w:szCs w:val="26"/>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Черемховского районного муниципального образования. </w:t>
      </w:r>
    </w:p>
    <w:p w:rsidR="007C6589" w:rsidRPr="00157088" w:rsidRDefault="007C6589" w:rsidP="007C6589">
      <w:pPr>
        <w:ind w:firstLine="720"/>
        <w:jc w:val="both"/>
        <w:rPr>
          <w:rFonts w:eastAsiaTheme="minorHAnsi"/>
          <w:sz w:val="26"/>
          <w:szCs w:val="26"/>
          <w:lang w:eastAsia="en-US"/>
        </w:rPr>
      </w:pPr>
      <w:r w:rsidRPr="00157088">
        <w:rPr>
          <w:rFonts w:eastAsiaTheme="minorHAnsi"/>
          <w:sz w:val="26"/>
          <w:szCs w:val="26"/>
          <w:lang w:eastAsia="en-US"/>
        </w:rPr>
        <w:t xml:space="preserve">По-прежнему приоритетным для КСП остается организация </w:t>
      </w:r>
      <w:r w:rsidRPr="00157088">
        <w:rPr>
          <w:sz w:val="26"/>
          <w:szCs w:val="26"/>
        </w:rPr>
        <w:t xml:space="preserve">систематического контроля за рациональным, эффективным и целевым использованием средств бюджета Черемховского районного муниципального образования и бюджетов поселений.   </w:t>
      </w:r>
    </w:p>
    <w:p w:rsidR="007C6589" w:rsidRPr="00157088" w:rsidRDefault="007C6589" w:rsidP="007C6589">
      <w:pPr>
        <w:ind w:firstLine="709"/>
        <w:jc w:val="both"/>
        <w:rPr>
          <w:sz w:val="26"/>
          <w:szCs w:val="26"/>
        </w:rPr>
      </w:pPr>
      <w:r w:rsidRPr="00157088">
        <w:rPr>
          <w:sz w:val="26"/>
          <w:szCs w:val="26"/>
        </w:rPr>
        <w:t>В 2013 году будет продолжена работа по совершенствованию работы, разработке внутренних документов, наращиванию информационно-аналитической базы Контрольно-счетной палаты Черемховского районного муниципального образования.</w:t>
      </w:r>
    </w:p>
    <w:p w:rsidR="007C6589" w:rsidRPr="00157088" w:rsidRDefault="007C6589" w:rsidP="0089245E">
      <w:pPr>
        <w:ind w:firstLine="708"/>
        <w:jc w:val="both"/>
        <w:rPr>
          <w:b/>
          <w:i/>
          <w:sz w:val="26"/>
          <w:szCs w:val="26"/>
        </w:rPr>
      </w:pPr>
    </w:p>
    <w:p w:rsidR="007C6589" w:rsidRPr="00157088" w:rsidRDefault="007C6589" w:rsidP="007C6589">
      <w:pPr>
        <w:jc w:val="both"/>
        <w:rPr>
          <w:b/>
          <w:i/>
          <w:sz w:val="26"/>
          <w:szCs w:val="26"/>
        </w:rPr>
      </w:pPr>
      <w:r w:rsidRPr="00157088">
        <w:rPr>
          <w:b/>
          <w:i/>
          <w:sz w:val="26"/>
          <w:szCs w:val="26"/>
        </w:rPr>
        <w:t xml:space="preserve">Выступили: </w:t>
      </w:r>
    </w:p>
    <w:p w:rsidR="009351DB" w:rsidRPr="00157088" w:rsidRDefault="009351DB" w:rsidP="007C6589">
      <w:pPr>
        <w:jc w:val="both"/>
        <w:rPr>
          <w:b/>
          <w:i/>
          <w:sz w:val="26"/>
          <w:szCs w:val="26"/>
        </w:rPr>
      </w:pPr>
    </w:p>
    <w:p w:rsidR="0089245E" w:rsidRPr="00157088" w:rsidRDefault="0089245E" w:rsidP="0089245E">
      <w:pPr>
        <w:ind w:firstLine="708"/>
        <w:jc w:val="both"/>
        <w:rPr>
          <w:sz w:val="26"/>
          <w:szCs w:val="26"/>
        </w:rPr>
      </w:pPr>
      <w:r w:rsidRPr="00157088">
        <w:rPr>
          <w:b/>
          <w:i/>
          <w:sz w:val="26"/>
          <w:szCs w:val="26"/>
        </w:rPr>
        <w:t xml:space="preserve">Ярошевич Т.А.: </w:t>
      </w:r>
      <w:r w:rsidRPr="00157088">
        <w:rPr>
          <w:sz w:val="26"/>
          <w:szCs w:val="26"/>
        </w:rPr>
        <w:t xml:space="preserve"> Какие будут вопросы?</w:t>
      </w:r>
    </w:p>
    <w:p w:rsidR="006D1D96" w:rsidRPr="00157088" w:rsidRDefault="006D1D96" w:rsidP="0089245E">
      <w:pPr>
        <w:ind w:firstLine="708"/>
        <w:jc w:val="both"/>
        <w:rPr>
          <w:sz w:val="26"/>
          <w:szCs w:val="26"/>
        </w:rPr>
      </w:pPr>
      <w:r w:rsidRPr="00157088">
        <w:rPr>
          <w:sz w:val="26"/>
          <w:szCs w:val="26"/>
        </w:rPr>
        <w:t>Побойкин В.Л.: Хочу сказать, что те надежды, которые мы возлагали на КСП</w:t>
      </w:r>
      <w:r w:rsidR="00627642" w:rsidRPr="00157088">
        <w:rPr>
          <w:sz w:val="26"/>
          <w:szCs w:val="26"/>
        </w:rPr>
        <w:t xml:space="preserve">, то </w:t>
      </w:r>
      <w:r w:rsidRPr="00157088">
        <w:rPr>
          <w:sz w:val="26"/>
          <w:szCs w:val="26"/>
        </w:rPr>
        <w:t>они оправдались. Ведь в некоторых направления работы есть нарушения. Поэтому КСП</w:t>
      </w:r>
      <w:r w:rsidR="00627642" w:rsidRPr="00157088">
        <w:rPr>
          <w:sz w:val="26"/>
          <w:szCs w:val="26"/>
        </w:rPr>
        <w:t xml:space="preserve"> </w:t>
      </w:r>
      <w:r w:rsidRPr="00157088">
        <w:rPr>
          <w:sz w:val="26"/>
          <w:szCs w:val="26"/>
        </w:rPr>
        <w:t>- это существенный и нужный механизм.</w:t>
      </w:r>
    </w:p>
    <w:p w:rsidR="0089245E" w:rsidRPr="00157088" w:rsidRDefault="0089245E" w:rsidP="0089245E">
      <w:pPr>
        <w:ind w:firstLine="708"/>
        <w:jc w:val="both"/>
        <w:rPr>
          <w:sz w:val="26"/>
          <w:szCs w:val="26"/>
        </w:rPr>
      </w:pPr>
      <w:r w:rsidRPr="00157088">
        <w:rPr>
          <w:b/>
          <w:i/>
          <w:sz w:val="26"/>
          <w:szCs w:val="26"/>
        </w:rPr>
        <w:t>Кривой В.В.:</w:t>
      </w:r>
      <w:r w:rsidR="006D1D96" w:rsidRPr="00157088">
        <w:rPr>
          <w:sz w:val="26"/>
          <w:szCs w:val="26"/>
        </w:rPr>
        <w:t xml:space="preserve"> Отчет предлагаю п</w:t>
      </w:r>
      <w:r w:rsidRPr="00157088">
        <w:rPr>
          <w:sz w:val="26"/>
          <w:szCs w:val="26"/>
        </w:rPr>
        <w:t>ринять.</w:t>
      </w:r>
    </w:p>
    <w:p w:rsidR="0089245E" w:rsidRPr="00157088" w:rsidRDefault="0089245E" w:rsidP="0089245E">
      <w:pPr>
        <w:jc w:val="both"/>
        <w:rPr>
          <w:sz w:val="26"/>
          <w:szCs w:val="26"/>
        </w:rPr>
      </w:pPr>
      <w:r w:rsidRPr="00157088">
        <w:rPr>
          <w:b/>
          <w:sz w:val="26"/>
          <w:szCs w:val="26"/>
        </w:rPr>
        <w:t xml:space="preserve">          </w:t>
      </w:r>
      <w:r w:rsidRPr="00157088">
        <w:rPr>
          <w:sz w:val="26"/>
          <w:szCs w:val="26"/>
        </w:rPr>
        <w:t xml:space="preserve"> </w:t>
      </w:r>
      <w:r w:rsidRPr="00157088">
        <w:rPr>
          <w:b/>
          <w:i/>
          <w:sz w:val="26"/>
          <w:szCs w:val="26"/>
        </w:rPr>
        <w:t xml:space="preserve">Ярошевич Т.А.: </w:t>
      </w:r>
      <w:r w:rsidRPr="00157088">
        <w:rPr>
          <w:sz w:val="26"/>
          <w:szCs w:val="26"/>
        </w:rPr>
        <w:t>Кто, за то чтобы принять данное предложение?</w:t>
      </w:r>
    </w:p>
    <w:p w:rsidR="0089245E" w:rsidRPr="00157088" w:rsidRDefault="0089245E" w:rsidP="0089245E">
      <w:pPr>
        <w:jc w:val="both"/>
        <w:rPr>
          <w:sz w:val="26"/>
          <w:szCs w:val="26"/>
        </w:rPr>
      </w:pPr>
      <w:r w:rsidRPr="00157088">
        <w:rPr>
          <w:sz w:val="26"/>
          <w:szCs w:val="26"/>
        </w:rPr>
        <w:t xml:space="preserve">                     - кто против?</w:t>
      </w:r>
    </w:p>
    <w:p w:rsidR="0089245E" w:rsidRPr="00157088" w:rsidRDefault="0089245E" w:rsidP="0089245E">
      <w:pPr>
        <w:jc w:val="both"/>
        <w:rPr>
          <w:sz w:val="26"/>
          <w:szCs w:val="26"/>
        </w:rPr>
      </w:pPr>
      <w:r w:rsidRPr="00157088">
        <w:rPr>
          <w:sz w:val="26"/>
          <w:szCs w:val="26"/>
        </w:rPr>
        <w:t xml:space="preserve">                     - кто воздержался?</w:t>
      </w:r>
    </w:p>
    <w:p w:rsidR="0089245E" w:rsidRPr="00157088" w:rsidRDefault="0089245E" w:rsidP="0089245E">
      <w:pPr>
        <w:jc w:val="both"/>
        <w:rPr>
          <w:b/>
          <w:sz w:val="26"/>
          <w:szCs w:val="26"/>
        </w:rPr>
      </w:pPr>
      <w:r w:rsidRPr="00157088">
        <w:rPr>
          <w:b/>
          <w:sz w:val="26"/>
          <w:szCs w:val="26"/>
        </w:rPr>
        <w:t xml:space="preserve">         Голосовали:</w:t>
      </w:r>
    </w:p>
    <w:p w:rsidR="0089245E" w:rsidRPr="00157088" w:rsidRDefault="006D1D96" w:rsidP="0089245E">
      <w:pPr>
        <w:jc w:val="both"/>
        <w:rPr>
          <w:sz w:val="26"/>
          <w:szCs w:val="26"/>
        </w:rPr>
      </w:pPr>
      <w:r w:rsidRPr="00157088">
        <w:rPr>
          <w:sz w:val="26"/>
          <w:szCs w:val="26"/>
        </w:rPr>
        <w:t xml:space="preserve">                       за – 14</w:t>
      </w:r>
    </w:p>
    <w:p w:rsidR="0089245E" w:rsidRPr="00157088" w:rsidRDefault="0089245E" w:rsidP="0089245E">
      <w:pPr>
        <w:jc w:val="both"/>
        <w:rPr>
          <w:sz w:val="26"/>
          <w:szCs w:val="26"/>
        </w:rPr>
      </w:pPr>
      <w:r w:rsidRPr="00157088">
        <w:rPr>
          <w:sz w:val="26"/>
          <w:szCs w:val="26"/>
        </w:rPr>
        <w:t xml:space="preserve">                       против – нет</w:t>
      </w:r>
    </w:p>
    <w:p w:rsidR="0089245E" w:rsidRPr="00157088" w:rsidRDefault="0089245E" w:rsidP="0089245E">
      <w:pPr>
        <w:jc w:val="both"/>
        <w:rPr>
          <w:sz w:val="26"/>
          <w:szCs w:val="26"/>
        </w:rPr>
      </w:pPr>
      <w:r w:rsidRPr="00157088">
        <w:rPr>
          <w:sz w:val="26"/>
          <w:szCs w:val="26"/>
        </w:rPr>
        <w:t xml:space="preserve">                       воздержались – нет</w:t>
      </w:r>
    </w:p>
    <w:p w:rsidR="0089245E" w:rsidRPr="00157088" w:rsidRDefault="0089245E" w:rsidP="0089245E">
      <w:pPr>
        <w:jc w:val="both"/>
        <w:rPr>
          <w:sz w:val="26"/>
          <w:szCs w:val="26"/>
        </w:rPr>
      </w:pPr>
      <w:r w:rsidRPr="00157088">
        <w:rPr>
          <w:sz w:val="26"/>
          <w:szCs w:val="26"/>
        </w:rPr>
        <w:t xml:space="preserve">        </w:t>
      </w:r>
      <w:r w:rsidRPr="00157088">
        <w:rPr>
          <w:b/>
          <w:sz w:val="26"/>
          <w:szCs w:val="26"/>
        </w:rPr>
        <w:t>Решили</w:t>
      </w:r>
      <w:r w:rsidRPr="00157088">
        <w:rPr>
          <w:sz w:val="26"/>
          <w:szCs w:val="26"/>
        </w:rPr>
        <w:t>: принято единогласно</w:t>
      </w:r>
    </w:p>
    <w:p w:rsidR="0089245E" w:rsidRPr="00157088" w:rsidRDefault="0089245E" w:rsidP="0089245E">
      <w:pPr>
        <w:jc w:val="both"/>
        <w:rPr>
          <w:sz w:val="26"/>
          <w:szCs w:val="26"/>
        </w:rPr>
      </w:pPr>
    </w:p>
    <w:p w:rsidR="006D1D96" w:rsidRPr="00157088" w:rsidRDefault="0089245E" w:rsidP="006D1D96">
      <w:pPr>
        <w:jc w:val="both"/>
        <w:rPr>
          <w:b/>
          <w:sz w:val="26"/>
          <w:szCs w:val="26"/>
        </w:rPr>
      </w:pPr>
      <w:r w:rsidRPr="00157088">
        <w:rPr>
          <w:b/>
          <w:sz w:val="26"/>
          <w:szCs w:val="26"/>
        </w:rPr>
        <w:t xml:space="preserve">Слушали: </w:t>
      </w:r>
    </w:p>
    <w:p w:rsidR="006D1D96" w:rsidRPr="00157088" w:rsidRDefault="006D1D96" w:rsidP="006D1D96">
      <w:pPr>
        <w:jc w:val="both"/>
        <w:rPr>
          <w:b/>
          <w:sz w:val="26"/>
          <w:szCs w:val="26"/>
        </w:rPr>
      </w:pPr>
      <w:r w:rsidRPr="00157088">
        <w:rPr>
          <w:b/>
          <w:sz w:val="26"/>
          <w:szCs w:val="26"/>
        </w:rPr>
        <w:t>Гайдук Юлию Николаевну, начальника финансового управления.</w:t>
      </w:r>
    </w:p>
    <w:p w:rsidR="00627642" w:rsidRPr="00157088" w:rsidRDefault="006D1D96" w:rsidP="006D1D96">
      <w:pPr>
        <w:jc w:val="both"/>
        <w:rPr>
          <w:sz w:val="26"/>
          <w:szCs w:val="26"/>
        </w:rPr>
      </w:pPr>
      <w:r w:rsidRPr="00157088">
        <w:rPr>
          <w:sz w:val="26"/>
          <w:szCs w:val="26"/>
        </w:rPr>
        <w:t>О признании утратившим силу решения районной Думы от 19.06.2002 г.  № 104 «О резервном фонде».</w:t>
      </w:r>
    </w:p>
    <w:p w:rsidR="00627642" w:rsidRPr="00157088" w:rsidRDefault="00627642" w:rsidP="006D1D96">
      <w:pPr>
        <w:jc w:val="both"/>
        <w:rPr>
          <w:sz w:val="26"/>
          <w:szCs w:val="26"/>
        </w:rPr>
      </w:pPr>
    </w:p>
    <w:p w:rsidR="006D1D96" w:rsidRPr="00157088" w:rsidRDefault="006D1D96" w:rsidP="00627642">
      <w:pPr>
        <w:ind w:firstLine="709"/>
        <w:jc w:val="both"/>
        <w:rPr>
          <w:sz w:val="26"/>
          <w:szCs w:val="26"/>
        </w:rPr>
      </w:pPr>
      <w:r w:rsidRPr="00157088">
        <w:rPr>
          <w:sz w:val="26"/>
          <w:szCs w:val="26"/>
        </w:rPr>
        <w:t>В соответствии с  бюджетным законодательством  (ст. 81 БК, в которой говорится о том, что Порядок использования бюджетных ассигнований резервного фонда местной администрации утверждается соответственно местной администрацией), а  также в связи с тем, что в действующее Положение о резервном фонде  необходимо внести некоторые коррективы, предлагаем признать утратившим силу Решение районной Думы №104 от 19.06.2002 г. «О Положении о резервном фонде».</w:t>
      </w:r>
    </w:p>
    <w:p w:rsidR="006D1D96" w:rsidRPr="00157088" w:rsidRDefault="006D1D96" w:rsidP="006D1D96">
      <w:pPr>
        <w:ind w:firstLine="708"/>
        <w:jc w:val="both"/>
        <w:rPr>
          <w:sz w:val="26"/>
          <w:szCs w:val="26"/>
        </w:rPr>
      </w:pPr>
      <w:r w:rsidRPr="00157088">
        <w:rPr>
          <w:sz w:val="26"/>
          <w:szCs w:val="26"/>
        </w:rPr>
        <w:t>После признания утратившим силу данного Решения, будет утвержден новый Порядок постановлением администрации Черемховского районного муниципального образования.</w:t>
      </w:r>
    </w:p>
    <w:p w:rsidR="00627642" w:rsidRPr="00157088" w:rsidRDefault="00627642" w:rsidP="009351DB">
      <w:pPr>
        <w:jc w:val="both"/>
        <w:rPr>
          <w:rStyle w:val="FontStyle12"/>
          <w:b/>
          <w:i/>
        </w:rPr>
      </w:pPr>
    </w:p>
    <w:p w:rsidR="009351DB" w:rsidRPr="00157088" w:rsidRDefault="009351DB" w:rsidP="00627642">
      <w:pPr>
        <w:widowControl w:val="0"/>
        <w:jc w:val="both"/>
        <w:rPr>
          <w:rStyle w:val="FontStyle12"/>
          <w:b/>
          <w:i/>
        </w:rPr>
      </w:pPr>
      <w:r w:rsidRPr="00157088">
        <w:rPr>
          <w:rStyle w:val="FontStyle12"/>
          <w:b/>
          <w:i/>
        </w:rPr>
        <w:t xml:space="preserve">Выступили: </w:t>
      </w:r>
    </w:p>
    <w:p w:rsidR="00E15B72" w:rsidRPr="00157088" w:rsidRDefault="00E15B72" w:rsidP="00E15B72">
      <w:pPr>
        <w:jc w:val="both"/>
        <w:rPr>
          <w:sz w:val="26"/>
          <w:szCs w:val="26"/>
        </w:rPr>
      </w:pPr>
    </w:p>
    <w:p w:rsidR="0089245E" w:rsidRPr="00157088" w:rsidRDefault="0089245E" w:rsidP="0089245E">
      <w:pPr>
        <w:ind w:firstLine="708"/>
        <w:jc w:val="both"/>
        <w:rPr>
          <w:sz w:val="26"/>
          <w:szCs w:val="26"/>
        </w:rPr>
      </w:pPr>
      <w:r w:rsidRPr="00157088">
        <w:rPr>
          <w:b/>
          <w:i/>
          <w:sz w:val="26"/>
          <w:szCs w:val="26"/>
        </w:rPr>
        <w:t xml:space="preserve">Ярошевич Т.А.: </w:t>
      </w:r>
      <w:r w:rsidRPr="00157088">
        <w:rPr>
          <w:sz w:val="26"/>
          <w:szCs w:val="26"/>
        </w:rPr>
        <w:t xml:space="preserve"> Какие будут вопросы?</w:t>
      </w:r>
    </w:p>
    <w:p w:rsidR="0089245E" w:rsidRPr="00157088" w:rsidRDefault="006D1D96" w:rsidP="0089245E">
      <w:pPr>
        <w:ind w:firstLine="708"/>
        <w:jc w:val="both"/>
        <w:rPr>
          <w:sz w:val="26"/>
          <w:szCs w:val="26"/>
        </w:rPr>
      </w:pPr>
      <w:r w:rsidRPr="00157088">
        <w:rPr>
          <w:b/>
          <w:i/>
          <w:sz w:val="26"/>
          <w:szCs w:val="26"/>
        </w:rPr>
        <w:t>Бедушвиль В.И</w:t>
      </w:r>
      <w:r w:rsidR="0089245E" w:rsidRPr="00157088">
        <w:rPr>
          <w:b/>
          <w:i/>
          <w:sz w:val="26"/>
          <w:szCs w:val="26"/>
        </w:rPr>
        <w:t>.:</w:t>
      </w:r>
      <w:r w:rsidRPr="00157088">
        <w:rPr>
          <w:sz w:val="26"/>
          <w:szCs w:val="26"/>
        </w:rPr>
        <w:t xml:space="preserve"> П</w:t>
      </w:r>
      <w:r w:rsidR="0089245E" w:rsidRPr="00157088">
        <w:rPr>
          <w:sz w:val="26"/>
          <w:szCs w:val="26"/>
        </w:rPr>
        <w:t>ринять.</w:t>
      </w:r>
    </w:p>
    <w:p w:rsidR="0089245E" w:rsidRPr="00157088" w:rsidRDefault="0089245E" w:rsidP="0089245E">
      <w:pPr>
        <w:jc w:val="both"/>
        <w:rPr>
          <w:sz w:val="26"/>
          <w:szCs w:val="26"/>
        </w:rPr>
      </w:pPr>
      <w:r w:rsidRPr="00157088">
        <w:rPr>
          <w:b/>
          <w:sz w:val="26"/>
          <w:szCs w:val="26"/>
        </w:rPr>
        <w:t xml:space="preserve">          </w:t>
      </w:r>
      <w:r w:rsidRPr="00157088">
        <w:rPr>
          <w:sz w:val="26"/>
          <w:szCs w:val="26"/>
        </w:rPr>
        <w:t xml:space="preserve"> </w:t>
      </w:r>
      <w:r w:rsidRPr="00157088">
        <w:rPr>
          <w:b/>
          <w:i/>
          <w:sz w:val="26"/>
          <w:szCs w:val="26"/>
        </w:rPr>
        <w:t xml:space="preserve">Ярошевич Т.А.: </w:t>
      </w:r>
      <w:r w:rsidRPr="00157088">
        <w:rPr>
          <w:sz w:val="26"/>
          <w:szCs w:val="26"/>
        </w:rPr>
        <w:t>Кто, за то чтобы принять данное предложение?</w:t>
      </w:r>
    </w:p>
    <w:p w:rsidR="0089245E" w:rsidRPr="00157088" w:rsidRDefault="0089245E" w:rsidP="0089245E">
      <w:pPr>
        <w:jc w:val="both"/>
        <w:rPr>
          <w:sz w:val="26"/>
          <w:szCs w:val="26"/>
        </w:rPr>
      </w:pPr>
      <w:r w:rsidRPr="00157088">
        <w:rPr>
          <w:sz w:val="26"/>
          <w:szCs w:val="26"/>
        </w:rPr>
        <w:t xml:space="preserve">                     - кто против?</w:t>
      </w:r>
    </w:p>
    <w:p w:rsidR="0089245E" w:rsidRPr="00157088" w:rsidRDefault="0089245E" w:rsidP="0089245E">
      <w:pPr>
        <w:jc w:val="both"/>
        <w:rPr>
          <w:sz w:val="26"/>
          <w:szCs w:val="26"/>
        </w:rPr>
      </w:pPr>
      <w:r w:rsidRPr="00157088">
        <w:rPr>
          <w:sz w:val="26"/>
          <w:szCs w:val="26"/>
        </w:rPr>
        <w:t xml:space="preserve">                     - кто воздержался?</w:t>
      </w:r>
    </w:p>
    <w:p w:rsidR="0089245E" w:rsidRPr="00157088" w:rsidRDefault="0089245E" w:rsidP="0089245E">
      <w:pPr>
        <w:jc w:val="both"/>
        <w:rPr>
          <w:b/>
          <w:sz w:val="26"/>
          <w:szCs w:val="26"/>
        </w:rPr>
      </w:pPr>
      <w:r w:rsidRPr="00157088">
        <w:rPr>
          <w:b/>
          <w:sz w:val="26"/>
          <w:szCs w:val="26"/>
        </w:rPr>
        <w:t xml:space="preserve">         Голосовали:</w:t>
      </w:r>
    </w:p>
    <w:p w:rsidR="0089245E" w:rsidRPr="00157088" w:rsidRDefault="006D1D96" w:rsidP="0089245E">
      <w:pPr>
        <w:jc w:val="both"/>
        <w:rPr>
          <w:sz w:val="26"/>
          <w:szCs w:val="26"/>
        </w:rPr>
      </w:pPr>
      <w:r w:rsidRPr="00157088">
        <w:rPr>
          <w:sz w:val="26"/>
          <w:szCs w:val="26"/>
        </w:rPr>
        <w:t xml:space="preserve">                       за – 14</w:t>
      </w:r>
    </w:p>
    <w:p w:rsidR="0089245E" w:rsidRPr="00157088" w:rsidRDefault="0089245E" w:rsidP="0089245E">
      <w:pPr>
        <w:jc w:val="both"/>
        <w:rPr>
          <w:sz w:val="26"/>
          <w:szCs w:val="26"/>
        </w:rPr>
      </w:pPr>
      <w:r w:rsidRPr="00157088">
        <w:rPr>
          <w:sz w:val="26"/>
          <w:szCs w:val="26"/>
        </w:rPr>
        <w:t xml:space="preserve">                       против – нет</w:t>
      </w:r>
    </w:p>
    <w:p w:rsidR="0089245E" w:rsidRPr="00157088" w:rsidRDefault="0089245E" w:rsidP="0089245E">
      <w:pPr>
        <w:jc w:val="both"/>
        <w:rPr>
          <w:sz w:val="26"/>
          <w:szCs w:val="26"/>
        </w:rPr>
      </w:pPr>
      <w:r w:rsidRPr="00157088">
        <w:rPr>
          <w:sz w:val="26"/>
          <w:szCs w:val="26"/>
        </w:rPr>
        <w:t xml:space="preserve">                       воздержались – нет</w:t>
      </w:r>
    </w:p>
    <w:p w:rsidR="0089245E" w:rsidRPr="00157088" w:rsidRDefault="0089245E" w:rsidP="0089245E">
      <w:pPr>
        <w:jc w:val="both"/>
        <w:rPr>
          <w:sz w:val="26"/>
          <w:szCs w:val="26"/>
        </w:rPr>
      </w:pPr>
      <w:r w:rsidRPr="00157088">
        <w:rPr>
          <w:sz w:val="26"/>
          <w:szCs w:val="26"/>
        </w:rPr>
        <w:t xml:space="preserve">        </w:t>
      </w:r>
      <w:r w:rsidRPr="00157088">
        <w:rPr>
          <w:b/>
          <w:sz w:val="26"/>
          <w:szCs w:val="26"/>
        </w:rPr>
        <w:t>Решили</w:t>
      </w:r>
      <w:r w:rsidRPr="00157088">
        <w:rPr>
          <w:sz w:val="26"/>
          <w:szCs w:val="26"/>
        </w:rPr>
        <w:t>: принято единогласно</w:t>
      </w:r>
    </w:p>
    <w:p w:rsidR="0067599A" w:rsidRPr="00157088" w:rsidRDefault="0067599A" w:rsidP="0089245E">
      <w:pPr>
        <w:jc w:val="both"/>
        <w:rPr>
          <w:sz w:val="26"/>
          <w:szCs w:val="26"/>
        </w:rPr>
      </w:pPr>
    </w:p>
    <w:p w:rsidR="0067599A" w:rsidRPr="00157088" w:rsidRDefault="00E15B72" w:rsidP="00E15B72">
      <w:pPr>
        <w:jc w:val="both"/>
        <w:rPr>
          <w:b/>
          <w:sz w:val="26"/>
          <w:szCs w:val="26"/>
        </w:rPr>
      </w:pPr>
      <w:r w:rsidRPr="00157088">
        <w:rPr>
          <w:b/>
          <w:sz w:val="26"/>
          <w:szCs w:val="26"/>
        </w:rPr>
        <w:t xml:space="preserve">Слушали: </w:t>
      </w:r>
    </w:p>
    <w:p w:rsidR="006D1D96" w:rsidRPr="00157088" w:rsidRDefault="006D1D96" w:rsidP="00E15B72">
      <w:pPr>
        <w:jc w:val="both"/>
        <w:rPr>
          <w:b/>
          <w:sz w:val="26"/>
          <w:szCs w:val="26"/>
        </w:rPr>
      </w:pPr>
      <w:r w:rsidRPr="00157088">
        <w:rPr>
          <w:b/>
          <w:sz w:val="26"/>
          <w:szCs w:val="26"/>
        </w:rPr>
        <w:t>Обтовка Марину Владимировну, начальника Управления ЖКХ.</w:t>
      </w:r>
    </w:p>
    <w:p w:rsidR="00627642" w:rsidRPr="00157088" w:rsidRDefault="00627642" w:rsidP="006D1D96">
      <w:pPr>
        <w:ind w:firstLine="708"/>
        <w:jc w:val="both"/>
        <w:rPr>
          <w:sz w:val="26"/>
          <w:szCs w:val="26"/>
        </w:rPr>
      </w:pPr>
    </w:p>
    <w:p w:rsidR="006D1D96" w:rsidRPr="00157088" w:rsidRDefault="006D1D96" w:rsidP="006D1D96">
      <w:pPr>
        <w:ind w:firstLine="708"/>
        <w:jc w:val="both"/>
        <w:rPr>
          <w:sz w:val="26"/>
          <w:szCs w:val="26"/>
        </w:rPr>
      </w:pPr>
      <w:r w:rsidRPr="00157088">
        <w:rPr>
          <w:sz w:val="26"/>
          <w:szCs w:val="26"/>
        </w:rPr>
        <w:t xml:space="preserve">В соответствии с требованиями Федерального закона от 23 ноября 2009г. </w:t>
      </w:r>
      <w:r w:rsidRPr="00157088">
        <w:rPr>
          <w:sz w:val="26"/>
          <w:szCs w:val="26"/>
          <w:lang w:val="en-US"/>
        </w:rPr>
        <w:t>N</w:t>
      </w:r>
      <w:r w:rsidRPr="00157088">
        <w:rPr>
          <w:sz w:val="26"/>
          <w:szCs w:val="26"/>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администрацией Черемховского районного муниципального образования 23 июля 2010г. было принято постановление  №439 «Об утверждении программы энергосбережения и повышения энергетической эффективности Черемховского районного муниципального образования на 2010-2015 годы». </w:t>
      </w:r>
    </w:p>
    <w:p w:rsidR="006D1D96" w:rsidRPr="00157088" w:rsidRDefault="006D1D96" w:rsidP="006D1D96">
      <w:pPr>
        <w:ind w:firstLine="708"/>
        <w:jc w:val="both"/>
        <w:rPr>
          <w:sz w:val="26"/>
          <w:szCs w:val="26"/>
        </w:rPr>
      </w:pPr>
      <w:r w:rsidRPr="00157088">
        <w:rPr>
          <w:sz w:val="26"/>
          <w:szCs w:val="26"/>
        </w:rPr>
        <w:t>Согласно мероприятиям этой программы в течение 2010-2012 годов на объектах социальной сферы  было установлено 33 прибора учета тепла и горячей воды, 23 приборов учеты холодной воды, 165 приборов учета электрической энергии. Сумма затрат на оснащение приборами учета составила 3,2 млн.руб.</w:t>
      </w:r>
    </w:p>
    <w:p w:rsidR="006D1D96" w:rsidRPr="00157088" w:rsidRDefault="006D1D96" w:rsidP="006D1D96">
      <w:pPr>
        <w:ind w:firstLine="708"/>
        <w:jc w:val="both"/>
        <w:rPr>
          <w:sz w:val="26"/>
          <w:szCs w:val="26"/>
        </w:rPr>
      </w:pPr>
      <w:r w:rsidRPr="00157088">
        <w:rPr>
          <w:sz w:val="26"/>
          <w:szCs w:val="26"/>
        </w:rPr>
        <w:t>В отчетном 2012г. в рамках реализации Программы энергосбережения в Черемховском районе продолжено выполнение мероприятий по оснащению приборами учёта объектов социальной сферы и многоквартирных жилых домов. Установлены приборы учета на общую сумму 489,9 тыс.руб. в школах с.Алехино, с.Голуметь и с.Парфеново.</w:t>
      </w:r>
    </w:p>
    <w:p w:rsidR="006D1D96" w:rsidRPr="00157088" w:rsidRDefault="006D1D96" w:rsidP="006D1D96">
      <w:pPr>
        <w:ind w:firstLine="708"/>
        <w:jc w:val="both"/>
        <w:rPr>
          <w:sz w:val="26"/>
          <w:szCs w:val="26"/>
        </w:rPr>
      </w:pPr>
      <w:r w:rsidRPr="00157088">
        <w:rPr>
          <w:sz w:val="26"/>
          <w:szCs w:val="26"/>
        </w:rPr>
        <w:t xml:space="preserve">За период 2010-2012 годов, в рамках реализации Федерального закона от 21.07.2007г №185-ФЗ «О фонде содействия реформированию жилищно-коммунального хозяйства», при проведении капитального ремонта многоквартирных жилых домов в п.Михайловка установлено 43 общедомовых приборов учёта потребления энергетических ресурсов и холодной воды. В том числе в 2012г. в четырёх многоквартирных домах 12 приборов учета потребления энергетических ресурсов и воды на сумму 558,9 тыс.руб. </w:t>
      </w:r>
    </w:p>
    <w:p w:rsidR="006D1D96" w:rsidRPr="00157088" w:rsidRDefault="006D1D96" w:rsidP="006D1D96">
      <w:pPr>
        <w:ind w:firstLine="708"/>
        <w:jc w:val="both"/>
        <w:rPr>
          <w:sz w:val="26"/>
          <w:szCs w:val="26"/>
        </w:rPr>
      </w:pPr>
      <w:r w:rsidRPr="00157088">
        <w:rPr>
          <w:sz w:val="26"/>
          <w:szCs w:val="26"/>
        </w:rPr>
        <w:t>За счет этих средств из бюджетов разных уровней, в том числе областной долгосрочной целевой программы «Энергосбережение и повышение энергетической эффективности на территории Иркутской области на 2011- 2015 годы»,  установлен общедомовой прибор учета электрической энергии  в  многоквартирном доме №19 п.Михайловка на сумму 26,9 тыс.руб. (в 2011г. на дом № 19 всего 153,6 тыс.руб., в т.ч.: прибор учета тепла – 130,0 тыс.руб., электроэнергии – 23,6 тыс.руб. В 2012г. на этот же дом установлен прибор учета эл.энергии на второй ввод в дом -26,9 тыс.руб. Всего за 2 года установлено приборов на сумму 180,5 тыс.руб.)</w:t>
      </w:r>
    </w:p>
    <w:p w:rsidR="006D1D96" w:rsidRPr="00157088" w:rsidRDefault="006D1D96" w:rsidP="006D1D96">
      <w:pPr>
        <w:ind w:firstLine="708"/>
        <w:jc w:val="both"/>
        <w:rPr>
          <w:sz w:val="26"/>
          <w:szCs w:val="26"/>
        </w:rPr>
      </w:pPr>
      <w:r w:rsidRPr="00157088">
        <w:rPr>
          <w:sz w:val="26"/>
          <w:szCs w:val="26"/>
        </w:rPr>
        <w:t xml:space="preserve">За период реализации областной долгосрочной целевой программы «Энергосбережение и повышение энергетической эффективности на территории Иркутской области на 2011- 2015 годы» из областного бюджета Черемховскому району было выделено всего 1118,8 тыс.руб., в том числе на проведение </w:t>
      </w:r>
      <w:r w:rsidRPr="00157088">
        <w:rPr>
          <w:sz w:val="26"/>
          <w:szCs w:val="26"/>
        </w:rPr>
        <w:lastRenderedPageBreak/>
        <w:t xml:space="preserve">энергетических обследований бюджетных структур – 956,4 тыс.руб., на оснащение жилищного фонда приборами учета потребления энергетических ресурсов и воды  –  162,4 тыс.руб.  </w:t>
      </w:r>
    </w:p>
    <w:p w:rsidR="006D1D96" w:rsidRPr="00157088" w:rsidRDefault="006D1D96" w:rsidP="006D1D96">
      <w:pPr>
        <w:ind w:firstLine="708"/>
        <w:jc w:val="both"/>
        <w:rPr>
          <w:sz w:val="26"/>
          <w:szCs w:val="26"/>
        </w:rPr>
      </w:pPr>
      <w:r w:rsidRPr="00157088">
        <w:rPr>
          <w:sz w:val="26"/>
          <w:szCs w:val="26"/>
        </w:rPr>
        <w:t>Из них получено:</w:t>
      </w:r>
    </w:p>
    <w:p w:rsidR="006D1D96" w:rsidRPr="00157088" w:rsidRDefault="006D1D96" w:rsidP="006D1D96">
      <w:pPr>
        <w:ind w:firstLine="708"/>
        <w:jc w:val="both"/>
        <w:rPr>
          <w:sz w:val="26"/>
          <w:szCs w:val="26"/>
        </w:rPr>
      </w:pPr>
      <w:r w:rsidRPr="00157088">
        <w:rPr>
          <w:sz w:val="26"/>
          <w:szCs w:val="26"/>
        </w:rPr>
        <w:t xml:space="preserve">в 2012г. – 471,4 тыс.руб., в том числе  447,2 тыс.руб. на проведение энергетических обследований бюджетных структур, софинансирование районного бюджета составило – 191,7 тыс.руб. Проведено энергообследование  7 учреждений образования (МКОУ СОШ с.Бельск, с.Парфеново, с.Голуметь, с.Н.Иреть, с.Рысево, МКДОУ № 14 и № 54 п.Михайловка) на общую сумму – 638,9 тыс.руб. В настоящее время энергетические паспорта, составленные ООО «ТЭКОМ», направлены на экспертизу в саморегулируемую организацию Некоммерческое партнерство «Восточно-Сибирское объединение энергоаудиторов» (СРО НП «ВСОЭ») для утверждения, присвоения регистрационного номера и внесения в реестр. </w:t>
      </w:r>
    </w:p>
    <w:p w:rsidR="006D1D96" w:rsidRPr="00157088" w:rsidRDefault="006D1D96" w:rsidP="006D1D96">
      <w:pPr>
        <w:ind w:firstLine="708"/>
        <w:jc w:val="both"/>
        <w:rPr>
          <w:sz w:val="26"/>
          <w:szCs w:val="26"/>
        </w:rPr>
      </w:pPr>
      <w:r w:rsidRPr="00157088">
        <w:rPr>
          <w:sz w:val="26"/>
          <w:szCs w:val="26"/>
        </w:rPr>
        <w:t>в 2011г. – 647,4 тыс.руб., в том числе  481,1 тыс.руб. на проведение энергетических обследований бюджетных структур, софинансирование районного бюджета составило - 218,2 тыс.рублей. Проведено обязательное энергетическое обследование 7 средних общеобразовательных школ (МОУ СОШ № 1 и № 3 п.Михайловка, c.Верхний Булай, с.Зерновое, с.Лохово, с.Новогромово, с.Алёхино), но только в марте 2012г. после завершения аналогичной процедуры регистрации и экспертизы были получены энергетические паспорта.</w:t>
      </w:r>
    </w:p>
    <w:p w:rsidR="006D1D96" w:rsidRPr="00157088" w:rsidRDefault="006D1D96" w:rsidP="006D1D96">
      <w:pPr>
        <w:ind w:firstLine="708"/>
        <w:jc w:val="both"/>
        <w:rPr>
          <w:sz w:val="26"/>
          <w:szCs w:val="26"/>
        </w:rPr>
      </w:pPr>
      <w:r w:rsidRPr="00157088">
        <w:rPr>
          <w:sz w:val="26"/>
          <w:szCs w:val="26"/>
        </w:rPr>
        <w:t>В соответствии с требованиями Федерального закона Российской Федерации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проведение энергетического обследования является обязательным для органов местного самоуправления, наделенных правами юридических лиц  до 31 декабря 2012 года, последующие энергетические обследования должны проводится не реже чем один раз каждые пять лет.</w:t>
      </w:r>
    </w:p>
    <w:p w:rsidR="006D1D96" w:rsidRPr="00157088" w:rsidRDefault="006D1D96" w:rsidP="006D1D96">
      <w:pPr>
        <w:ind w:firstLine="708"/>
        <w:jc w:val="both"/>
        <w:rPr>
          <w:i/>
          <w:sz w:val="26"/>
          <w:szCs w:val="26"/>
        </w:rPr>
      </w:pPr>
      <w:r w:rsidRPr="00157088">
        <w:rPr>
          <w:sz w:val="26"/>
          <w:szCs w:val="26"/>
        </w:rPr>
        <w:t xml:space="preserve">В Черемховском районном муниципальном образовании обязательному энергетическому обследованию подлежат 116 бюджетных учреждений, из них 66 учреждений образования и 50 учреждений культуры. За годы реализации программы энергосбережения в Черемховском районе энергообследования прошли 14 учреждений образования из 66. </w:t>
      </w:r>
      <w:r w:rsidRPr="00157088">
        <w:rPr>
          <w:i/>
          <w:sz w:val="26"/>
          <w:szCs w:val="26"/>
        </w:rPr>
        <w:t>По учреждениям культуры энергоаудит не выполнялся.</w:t>
      </w:r>
    </w:p>
    <w:p w:rsidR="006D1D96" w:rsidRPr="00157088" w:rsidRDefault="006D1D96" w:rsidP="006D1D96">
      <w:pPr>
        <w:ind w:firstLine="708"/>
        <w:jc w:val="both"/>
        <w:rPr>
          <w:sz w:val="26"/>
          <w:szCs w:val="26"/>
        </w:rPr>
      </w:pPr>
      <w:r w:rsidRPr="00157088">
        <w:rPr>
          <w:sz w:val="26"/>
          <w:szCs w:val="26"/>
        </w:rPr>
        <w:t>Всего затраты по программе за годы реализации составили 1546,8 тыс.руб., выполнено энергообследование 14 учреждений образования на сумму – 1366,3 тыс.руб., установлены приборы учета тепла и эл.энергии на сумму – 180,5 тыс.руб.</w:t>
      </w:r>
    </w:p>
    <w:p w:rsidR="006D1D96" w:rsidRPr="00157088" w:rsidRDefault="006D1D96" w:rsidP="006D1D96">
      <w:pPr>
        <w:ind w:firstLine="708"/>
        <w:jc w:val="both"/>
        <w:rPr>
          <w:sz w:val="26"/>
          <w:szCs w:val="26"/>
        </w:rPr>
      </w:pPr>
      <w:r w:rsidRPr="00157088">
        <w:rPr>
          <w:sz w:val="26"/>
          <w:szCs w:val="26"/>
        </w:rPr>
        <w:t>В 2013г. запланировано проведение энергообследования 8 объектов -  здание администрации Черемховского районного муниципального образования, МКОУ СОШ с.Узкий Луг, МКОУ СОШ с.Саянское, МКОУ ООШ д.В.Иреть, МКДОУ с.Новогромово, с.Онот, с.Парфеново, с.Рысево; на 2014г. запланировано обследование ещё 8 объектов - МКОУ СОШ с.Новостройка, с.Онот и д.Балухарь, МКОУ НОШ д. Козлова, МКДОУ с.Алехино, с.Лохово, с.Саянское и с.Узкий Луг, рамках областной долгосрочной целевой программы «Энергосбережение и повышение энергетической эффективности на территории Иркутской области на 2011- 2015 годы».</w:t>
      </w:r>
    </w:p>
    <w:p w:rsidR="006D1D96" w:rsidRPr="00157088" w:rsidRDefault="006D1D96" w:rsidP="006D1D96">
      <w:pPr>
        <w:ind w:firstLine="708"/>
        <w:jc w:val="both"/>
        <w:rPr>
          <w:sz w:val="26"/>
          <w:szCs w:val="26"/>
        </w:rPr>
      </w:pPr>
    </w:p>
    <w:p w:rsidR="006D1D96" w:rsidRPr="00157088" w:rsidRDefault="006D1D96" w:rsidP="00627642">
      <w:pPr>
        <w:widowControl w:val="0"/>
        <w:ind w:firstLine="709"/>
        <w:jc w:val="both"/>
        <w:rPr>
          <w:sz w:val="26"/>
          <w:szCs w:val="26"/>
        </w:rPr>
      </w:pPr>
      <w:r w:rsidRPr="00157088">
        <w:rPr>
          <w:sz w:val="26"/>
          <w:szCs w:val="26"/>
        </w:rPr>
        <w:t xml:space="preserve">Одним из пунктов энергетического паспорта является перечень рекомендуемых типовых мероприятий по энергосбережению и повышению энергетической эффективности объекта. К ним относятся как мало- и среднезатратные мероприятия: например, установка приборов учета воды и тепла, </w:t>
      </w:r>
      <w:r w:rsidRPr="00157088">
        <w:rPr>
          <w:sz w:val="26"/>
          <w:szCs w:val="26"/>
        </w:rPr>
        <w:lastRenderedPageBreak/>
        <w:t xml:space="preserve">установка теплоотражателей за радиаторами отопления; так и высокозатратные мероприятия: замена оконных блоков на пластиковые со стеклопакетами, утепление фасада здания пенополистеролом, а так же установка устройств автоматического поддержания заданной температуры в помещениях и её автоматическое регулирование в зависимости от времени суток и дня недели. В целом на выполнение всех мероприятий, рекомендуемых по результатам энергетических обследований 7 школ в 2011г., необходимо 41,6 млн.руб., в том числе на замену оконных блоков – 18,5 млн.руб., на утепление фасадов зданий – 18,6 млн.руб. Сумма очень значительная для дотационного бюджета района. </w:t>
      </w:r>
    </w:p>
    <w:p w:rsidR="006D1D96" w:rsidRPr="00157088" w:rsidRDefault="006D1D96" w:rsidP="006D1D96">
      <w:pPr>
        <w:ind w:firstLine="708"/>
        <w:jc w:val="both"/>
        <w:rPr>
          <w:sz w:val="26"/>
          <w:szCs w:val="26"/>
        </w:rPr>
      </w:pPr>
      <w:r w:rsidRPr="00157088">
        <w:rPr>
          <w:sz w:val="26"/>
          <w:szCs w:val="26"/>
        </w:rPr>
        <w:t>Однако имеется возможность на реализацию этих мероприятий получить финансовую помощь из областного бюджета в рамках программы «Энергосбережение и повышение энергетической эффективности на территории Иркутской области на 2011- 2015 годы» по направлению «Содействие в реализации программ в области энергосбережения и повышения энергетической эффективности». Отбор проектов муниципальных образований осуществляется согласно распоряжению заместителя председателя правительства Иркутской области от 20.06.2012г. № 36-рзп «Об утверждении Положения об отборе проектов в области энергосбережения и повышения энергетической эффективности, реализуемых на территории Иркутской области». Основными критериями отбора является наличие проектно-сметной документации, прошедшей государственную экспертизу, а так же софинансирование из местного бюджета в размере 50%.</w:t>
      </w:r>
    </w:p>
    <w:p w:rsidR="006D1D96" w:rsidRPr="00157088" w:rsidRDefault="006D1D96" w:rsidP="006D1D96">
      <w:pPr>
        <w:ind w:firstLine="708"/>
        <w:jc w:val="both"/>
        <w:rPr>
          <w:sz w:val="26"/>
          <w:szCs w:val="26"/>
          <w:highlight w:val="magenta"/>
        </w:rPr>
      </w:pPr>
    </w:p>
    <w:p w:rsidR="006D1D96" w:rsidRPr="00157088" w:rsidRDefault="006D1D96" w:rsidP="006D1D96">
      <w:pPr>
        <w:ind w:firstLine="708"/>
        <w:jc w:val="both"/>
        <w:rPr>
          <w:sz w:val="26"/>
          <w:szCs w:val="26"/>
        </w:rPr>
      </w:pPr>
      <w:r w:rsidRPr="00157088">
        <w:rPr>
          <w:sz w:val="26"/>
          <w:szCs w:val="26"/>
        </w:rPr>
        <w:t>Проблемным вопросом является проведение энергообследование предприятий ЖКХ в связи с отсутствием средств, заложенных на эти цели в тарифе на соответствующую услугу. Ежегодно ФСТ ограничивает предельные максимальные уровни тарифов для ОКК, при этом увеличиваются операционные расходы предприятий. Одним из путей решения проблемы по изысканию средств на проведение обязательного энергетического обследования является привлечение заемных средств банка. Однако вложение частных инвестиций в жилищно-коммунальную сферы района возможно только на условии долгосрочной аренды или концессии. На сегодняшний день договора аренды муниципального имущества заключаются на 11 месяцев, так как у КУМИ отсутствует право муниципальной собственности на большинство объектов коммунальной сферы. Реализация Федерального закона от 21.07.2005г. № 115-ФЗ «О концессионных соглашениях» осложнена тем, что инфраструктура района сильно изношена и малопривлекательна для инвесторов, так как требует больших финансовых вложений. Основной проблемой при привлечении частных структур на рынок жилищно-коммунальных услуг Черемховского района остается вопрос большого срока окупаемости инвестиций, в связи с тем, что район непромышленный и жилищно-коммунальная сфера обслуживает в основном бюджетные учреждения и население.</w:t>
      </w:r>
    </w:p>
    <w:p w:rsidR="006D1D96" w:rsidRPr="00157088" w:rsidRDefault="006D1D96" w:rsidP="009351DB">
      <w:pPr>
        <w:ind w:firstLine="708"/>
        <w:jc w:val="both"/>
        <w:rPr>
          <w:sz w:val="26"/>
          <w:szCs w:val="26"/>
        </w:rPr>
      </w:pPr>
      <w:r w:rsidRPr="00157088">
        <w:rPr>
          <w:sz w:val="26"/>
          <w:szCs w:val="26"/>
        </w:rPr>
        <w:t>Предприятия ЖКХ  как организации, осуществляющие производство и (или) транспортировку воды, тепловой энергии, электрической энергии, в соответствии со ст.16 Федерального закона №261-ФЗ обязаны до 31 декабря 2012 года организовать и провести энергетическое обследование.</w:t>
      </w:r>
    </w:p>
    <w:p w:rsidR="006D1D96" w:rsidRPr="00157088" w:rsidRDefault="006D1D96" w:rsidP="006D1D96">
      <w:pPr>
        <w:ind w:firstLine="708"/>
        <w:jc w:val="both"/>
        <w:rPr>
          <w:sz w:val="26"/>
          <w:szCs w:val="26"/>
        </w:rPr>
      </w:pPr>
      <w:r w:rsidRPr="00157088">
        <w:rPr>
          <w:sz w:val="26"/>
          <w:szCs w:val="26"/>
        </w:rPr>
        <w:t>Кодексом Российской Федерации об административных правонарушениях от 30 декабря 2001 г. №195-ФЗ (с изменениями и дополнениями) ст. 9.16.  предусмотрена административная ответственность за нарушение законодательства об энергосбережении и о повышении энергетической эффективности.</w:t>
      </w:r>
    </w:p>
    <w:p w:rsidR="00627642" w:rsidRPr="00157088" w:rsidRDefault="006D1D96" w:rsidP="00627642">
      <w:pPr>
        <w:ind w:firstLine="708"/>
        <w:jc w:val="both"/>
        <w:rPr>
          <w:sz w:val="26"/>
          <w:szCs w:val="26"/>
        </w:rPr>
      </w:pPr>
      <w:r w:rsidRPr="00157088">
        <w:rPr>
          <w:sz w:val="26"/>
          <w:szCs w:val="26"/>
        </w:rPr>
        <w:t xml:space="preserve">п.8. Несоблюдение сроков проведения обязательного энергетического обследования </w:t>
      </w:r>
      <w:r w:rsidR="00627642" w:rsidRPr="00157088">
        <w:rPr>
          <w:sz w:val="26"/>
          <w:szCs w:val="26"/>
        </w:rPr>
        <w:t>–</w:t>
      </w:r>
    </w:p>
    <w:p w:rsidR="006D1D96" w:rsidRPr="00157088" w:rsidRDefault="006D1D96" w:rsidP="00627642">
      <w:pPr>
        <w:ind w:firstLine="708"/>
        <w:jc w:val="both"/>
        <w:rPr>
          <w:sz w:val="26"/>
          <w:szCs w:val="26"/>
        </w:rPr>
      </w:pPr>
      <w:r w:rsidRPr="00157088">
        <w:rPr>
          <w:sz w:val="26"/>
          <w:szCs w:val="26"/>
        </w:rP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D1D96" w:rsidRPr="00157088" w:rsidRDefault="006D1D96" w:rsidP="006D1D96">
      <w:pPr>
        <w:ind w:firstLine="708"/>
        <w:jc w:val="both"/>
        <w:rPr>
          <w:sz w:val="26"/>
          <w:szCs w:val="26"/>
        </w:rPr>
      </w:pPr>
      <w:r w:rsidRPr="00157088">
        <w:rPr>
          <w:sz w:val="26"/>
          <w:szCs w:val="26"/>
        </w:rPr>
        <w:t>п.10.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D1D96" w:rsidRPr="00157088" w:rsidRDefault="006D1D96" w:rsidP="009351DB">
      <w:pPr>
        <w:ind w:firstLine="708"/>
        <w:jc w:val="both"/>
        <w:rPr>
          <w:sz w:val="26"/>
          <w:szCs w:val="26"/>
        </w:rPr>
      </w:pPr>
      <w:r w:rsidRPr="00157088">
        <w:rPr>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D1D96" w:rsidRPr="00157088" w:rsidRDefault="006D1D96" w:rsidP="006D1D96">
      <w:pPr>
        <w:ind w:firstLine="708"/>
        <w:jc w:val="both"/>
        <w:rPr>
          <w:sz w:val="26"/>
          <w:szCs w:val="26"/>
        </w:rPr>
      </w:pPr>
      <w:r w:rsidRPr="00157088">
        <w:rPr>
          <w:sz w:val="26"/>
          <w:szCs w:val="26"/>
        </w:rPr>
        <w:t>Следующим этапом исполнения Программы энергосбережения явилось то, что в июне 2012г. администрация Черемховского района выполнила требования Постановления Правительства от 25.01.2011г. № 20 «Об утверждении Правил предоставления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и подключилась к Государственной электронной системе «Энергетическая эффективность». В настоящее время уполномоченный специалист УЖКХ АЧРМО, наделенный электронной подписью, ежемесячно направляет отчеты в Московский центр ГИС «Энергоэффективность».</w:t>
      </w:r>
    </w:p>
    <w:p w:rsidR="006D1D96" w:rsidRPr="00157088" w:rsidRDefault="006D1D96" w:rsidP="006D1D96">
      <w:pPr>
        <w:ind w:firstLine="708"/>
        <w:jc w:val="both"/>
        <w:rPr>
          <w:sz w:val="26"/>
          <w:szCs w:val="26"/>
        </w:rPr>
      </w:pPr>
      <w:r w:rsidRPr="00157088">
        <w:rPr>
          <w:sz w:val="26"/>
          <w:szCs w:val="26"/>
        </w:rPr>
        <w:t>Специалисты администрации принимают участие в семинарах, интернет-конференциях и обучающих курсах, направленных на внедрение энергосберегающих технологий на территории Иркутской области. В ноябре отчетного года 2 специалиста администрации прошли краткосрочные (72 часовые) курсы повышение квалификации и получили соответствующие удостоверения в негосударственном образовательном учреждении дополнительного профессионального образования «Институт информационных технологий «АйТи» по программе «Энергоэффективность и энергосбережение в бюджетной сфере».</w:t>
      </w:r>
    </w:p>
    <w:p w:rsidR="009351DB" w:rsidRPr="00157088" w:rsidRDefault="009351DB" w:rsidP="009351DB">
      <w:pPr>
        <w:jc w:val="both"/>
        <w:rPr>
          <w:rStyle w:val="FontStyle12"/>
          <w:b/>
          <w:i/>
        </w:rPr>
      </w:pPr>
    </w:p>
    <w:p w:rsidR="0067599A" w:rsidRPr="00157088" w:rsidRDefault="009351DB" w:rsidP="009351DB">
      <w:pPr>
        <w:jc w:val="both"/>
        <w:rPr>
          <w:rStyle w:val="FontStyle12"/>
          <w:b/>
          <w:i/>
        </w:rPr>
      </w:pPr>
      <w:r w:rsidRPr="00157088">
        <w:rPr>
          <w:rStyle w:val="FontStyle12"/>
          <w:b/>
          <w:i/>
        </w:rPr>
        <w:t xml:space="preserve">Выступили: </w:t>
      </w:r>
    </w:p>
    <w:p w:rsidR="009351DB" w:rsidRPr="00157088" w:rsidRDefault="009351DB" w:rsidP="009351DB">
      <w:pPr>
        <w:ind w:firstLine="708"/>
        <w:jc w:val="both"/>
        <w:rPr>
          <w:b/>
          <w:i/>
          <w:sz w:val="26"/>
          <w:szCs w:val="26"/>
        </w:rPr>
      </w:pPr>
    </w:p>
    <w:p w:rsidR="0067599A" w:rsidRPr="00157088" w:rsidRDefault="0067599A" w:rsidP="0067599A">
      <w:pPr>
        <w:ind w:firstLine="708"/>
        <w:jc w:val="both"/>
        <w:rPr>
          <w:sz w:val="26"/>
          <w:szCs w:val="26"/>
        </w:rPr>
      </w:pPr>
      <w:r w:rsidRPr="00157088">
        <w:rPr>
          <w:b/>
          <w:i/>
          <w:sz w:val="26"/>
          <w:szCs w:val="26"/>
        </w:rPr>
        <w:t xml:space="preserve">Ярошевич Т.А.: </w:t>
      </w:r>
      <w:r w:rsidRPr="00157088">
        <w:rPr>
          <w:sz w:val="26"/>
          <w:szCs w:val="26"/>
        </w:rPr>
        <w:t xml:space="preserve"> Какие будут вопросы?</w:t>
      </w:r>
    </w:p>
    <w:p w:rsidR="0067599A" w:rsidRPr="00157088" w:rsidRDefault="006D1D96" w:rsidP="0067599A">
      <w:pPr>
        <w:ind w:firstLine="708"/>
        <w:jc w:val="both"/>
        <w:rPr>
          <w:sz w:val="26"/>
          <w:szCs w:val="26"/>
        </w:rPr>
      </w:pPr>
      <w:r w:rsidRPr="00157088">
        <w:rPr>
          <w:b/>
          <w:i/>
          <w:sz w:val="26"/>
          <w:szCs w:val="26"/>
        </w:rPr>
        <w:t>Скворцов А.М</w:t>
      </w:r>
      <w:r w:rsidR="0067599A" w:rsidRPr="00157088">
        <w:rPr>
          <w:b/>
          <w:i/>
          <w:sz w:val="26"/>
          <w:szCs w:val="26"/>
        </w:rPr>
        <w:t>.:</w:t>
      </w:r>
      <w:r w:rsidRPr="00157088">
        <w:rPr>
          <w:sz w:val="26"/>
          <w:szCs w:val="26"/>
        </w:rPr>
        <w:t xml:space="preserve"> Всё-таки программа энергосбережения требует конкретных результатов. Это например сколько денег потрачено на электричество и тому подобное. Но меня интересует динамика тарифов в п. Михайловка, тарифы как то изменились?</w:t>
      </w:r>
    </w:p>
    <w:p w:rsidR="006D1D96" w:rsidRPr="00157088" w:rsidRDefault="006D1D96" w:rsidP="0067599A">
      <w:pPr>
        <w:ind w:firstLine="708"/>
        <w:jc w:val="both"/>
        <w:rPr>
          <w:sz w:val="26"/>
          <w:szCs w:val="26"/>
        </w:rPr>
      </w:pPr>
      <w:r w:rsidRPr="00157088">
        <w:rPr>
          <w:b/>
          <w:i/>
          <w:sz w:val="26"/>
          <w:szCs w:val="26"/>
        </w:rPr>
        <w:t>Обтовка М.В.:</w:t>
      </w:r>
      <w:r w:rsidRPr="00157088">
        <w:rPr>
          <w:sz w:val="26"/>
          <w:szCs w:val="26"/>
        </w:rPr>
        <w:t xml:space="preserve"> Рост затрат на тарифы в п. Михайловке не произошел. А если смотреть по бюджетной сфере, то у нас есть котлы и есть порог окупаемости. </w:t>
      </w:r>
    </w:p>
    <w:p w:rsidR="006D1D96" w:rsidRPr="00157088" w:rsidRDefault="006D1D96" w:rsidP="0067599A">
      <w:pPr>
        <w:ind w:firstLine="708"/>
        <w:jc w:val="both"/>
        <w:rPr>
          <w:sz w:val="26"/>
          <w:szCs w:val="26"/>
        </w:rPr>
      </w:pPr>
      <w:r w:rsidRPr="00157088">
        <w:rPr>
          <w:b/>
          <w:i/>
          <w:sz w:val="26"/>
          <w:szCs w:val="26"/>
        </w:rPr>
        <w:t>Звягин С.В.:</w:t>
      </w:r>
      <w:r w:rsidRPr="00157088">
        <w:rPr>
          <w:sz w:val="26"/>
          <w:szCs w:val="26"/>
        </w:rPr>
        <w:t xml:space="preserve"> А тарифы как-то защищаются администрацией самостоятельно? Хотелось бы порекомендовать создать комиссию по тарифам при районной администрации, как было раньше, чтобы она следовала за </w:t>
      </w:r>
      <w:r w:rsidR="009351DB" w:rsidRPr="00157088">
        <w:rPr>
          <w:sz w:val="26"/>
          <w:szCs w:val="26"/>
        </w:rPr>
        <w:t>тарифами</w:t>
      </w:r>
      <w:r w:rsidRPr="00157088">
        <w:rPr>
          <w:sz w:val="26"/>
          <w:szCs w:val="26"/>
        </w:rPr>
        <w:t xml:space="preserve"> и </w:t>
      </w:r>
      <w:r w:rsidR="009351DB" w:rsidRPr="00157088">
        <w:rPr>
          <w:sz w:val="26"/>
          <w:szCs w:val="26"/>
        </w:rPr>
        <w:t>регулировала</w:t>
      </w:r>
      <w:r w:rsidRPr="00157088">
        <w:rPr>
          <w:sz w:val="26"/>
          <w:szCs w:val="26"/>
        </w:rPr>
        <w:t xml:space="preserve"> цены на тарифы. </w:t>
      </w:r>
    </w:p>
    <w:p w:rsidR="009351DB" w:rsidRPr="00157088" w:rsidRDefault="009351DB" w:rsidP="0067599A">
      <w:pPr>
        <w:ind w:firstLine="708"/>
        <w:jc w:val="both"/>
        <w:rPr>
          <w:sz w:val="26"/>
          <w:szCs w:val="26"/>
        </w:rPr>
      </w:pPr>
      <w:r w:rsidRPr="00157088">
        <w:rPr>
          <w:b/>
          <w:i/>
          <w:sz w:val="26"/>
          <w:szCs w:val="26"/>
        </w:rPr>
        <w:t>Побойкин В.Л.:</w:t>
      </w:r>
      <w:r w:rsidRPr="00157088">
        <w:rPr>
          <w:sz w:val="26"/>
          <w:szCs w:val="26"/>
        </w:rPr>
        <w:t xml:space="preserve"> Безусловно такую идею можно принять к сведению.</w:t>
      </w:r>
    </w:p>
    <w:p w:rsidR="00627642" w:rsidRPr="00157088" w:rsidRDefault="00627642" w:rsidP="0067599A">
      <w:pPr>
        <w:ind w:firstLine="708"/>
        <w:jc w:val="both"/>
        <w:rPr>
          <w:sz w:val="26"/>
          <w:szCs w:val="26"/>
        </w:rPr>
      </w:pPr>
      <w:r w:rsidRPr="00157088">
        <w:rPr>
          <w:b/>
          <w:i/>
          <w:sz w:val="26"/>
          <w:szCs w:val="26"/>
        </w:rPr>
        <w:t>Иванова Т.Г.:</w:t>
      </w:r>
      <w:r w:rsidRPr="00157088">
        <w:rPr>
          <w:sz w:val="26"/>
          <w:szCs w:val="26"/>
        </w:rPr>
        <w:t xml:space="preserve"> Энергоаудит по объектам культуры в 2013-2014 гг. будет проводиться?</w:t>
      </w:r>
    </w:p>
    <w:p w:rsidR="00627642" w:rsidRPr="00157088" w:rsidRDefault="00627642" w:rsidP="0067599A">
      <w:pPr>
        <w:ind w:firstLine="708"/>
        <w:jc w:val="both"/>
        <w:rPr>
          <w:sz w:val="26"/>
          <w:szCs w:val="26"/>
        </w:rPr>
      </w:pPr>
      <w:r w:rsidRPr="00157088">
        <w:rPr>
          <w:b/>
          <w:i/>
          <w:sz w:val="26"/>
          <w:szCs w:val="26"/>
        </w:rPr>
        <w:t>Обтовка М.В.:</w:t>
      </w:r>
      <w:r w:rsidRPr="00157088">
        <w:rPr>
          <w:sz w:val="26"/>
          <w:szCs w:val="26"/>
        </w:rPr>
        <w:t xml:space="preserve"> Это обязанность возлагается на глав поселений.</w:t>
      </w:r>
    </w:p>
    <w:p w:rsidR="009351DB" w:rsidRPr="00157088" w:rsidRDefault="009351DB" w:rsidP="0067599A">
      <w:pPr>
        <w:ind w:firstLine="708"/>
        <w:jc w:val="both"/>
        <w:rPr>
          <w:sz w:val="26"/>
          <w:szCs w:val="26"/>
        </w:rPr>
      </w:pPr>
      <w:r w:rsidRPr="00157088">
        <w:rPr>
          <w:b/>
          <w:i/>
          <w:sz w:val="26"/>
          <w:szCs w:val="26"/>
        </w:rPr>
        <w:t>Лыткина А.Б.:</w:t>
      </w:r>
      <w:r w:rsidRPr="00157088">
        <w:rPr>
          <w:sz w:val="26"/>
          <w:szCs w:val="26"/>
        </w:rPr>
        <w:t xml:space="preserve"> Предлагаю принять.</w:t>
      </w:r>
    </w:p>
    <w:p w:rsidR="0067599A" w:rsidRPr="00157088" w:rsidRDefault="0067599A" w:rsidP="0067599A">
      <w:pPr>
        <w:jc w:val="both"/>
        <w:rPr>
          <w:sz w:val="26"/>
          <w:szCs w:val="26"/>
        </w:rPr>
      </w:pPr>
      <w:r w:rsidRPr="00157088">
        <w:rPr>
          <w:b/>
          <w:sz w:val="26"/>
          <w:szCs w:val="26"/>
        </w:rPr>
        <w:t xml:space="preserve">          </w:t>
      </w:r>
      <w:r w:rsidRPr="00157088">
        <w:rPr>
          <w:sz w:val="26"/>
          <w:szCs w:val="26"/>
        </w:rPr>
        <w:t xml:space="preserve"> </w:t>
      </w:r>
      <w:r w:rsidRPr="00157088">
        <w:rPr>
          <w:b/>
          <w:i/>
          <w:sz w:val="26"/>
          <w:szCs w:val="26"/>
        </w:rPr>
        <w:t xml:space="preserve">Ярошевич Т.А.: </w:t>
      </w:r>
      <w:r w:rsidRPr="00157088">
        <w:rPr>
          <w:sz w:val="26"/>
          <w:szCs w:val="26"/>
        </w:rPr>
        <w:t>Кто, за то чтобы принять данное предложение?</w:t>
      </w:r>
    </w:p>
    <w:p w:rsidR="0067599A" w:rsidRPr="00157088" w:rsidRDefault="0067599A" w:rsidP="0067599A">
      <w:pPr>
        <w:jc w:val="both"/>
        <w:rPr>
          <w:sz w:val="26"/>
          <w:szCs w:val="26"/>
        </w:rPr>
      </w:pPr>
      <w:r w:rsidRPr="00157088">
        <w:rPr>
          <w:sz w:val="26"/>
          <w:szCs w:val="26"/>
        </w:rPr>
        <w:lastRenderedPageBreak/>
        <w:t xml:space="preserve">                     - кто против?</w:t>
      </w:r>
    </w:p>
    <w:p w:rsidR="0067599A" w:rsidRPr="00157088" w:rsidRDefault="0067599A" w:rsidP="0067599A">
      <w:pPr>
        <w:jc w:val="both"/>
        <w:rPr>
          <w:sz w:val="26"/>
          <w:szCs w:val="26"/>
        </w:rPr>
      </w:pPr>
      <w:r w:rsidRPr="00157088">
        <w:rPr>
          <w:sz w:val="26"/>
          <w:szCs w:val="26"/>
        </w:rPr>
        <w:t xml:space="preserve">                     - кто воздержался?</w:t>
      </w:r>
    </w:p>
    <w:p w:rsidR="0067599A" w:rsidRPr="00157088" w:rsidRDefault="0067599A" w:rsidP="0067599A">
      <w:pPr>
        <w:jc w:val="both"/>
        <w:rPr>
          <w:b/>
          <w:sz w:val="26"/>
          <w:szCs w:val="26"/>
        </w:rPr>
      </w:pPr>
      <w:r w:rsidRPr="00157088">
        <w:rPr>
          <w:b/>
          <w:sz w:val="26"/>
          <w:szCs w:val="26"/>
        </w:rPr>
        <w:t xml:space="preserve">         Голосовали:</w:t>
      </w:r>
    </w:p>
    <w:p w:rsidR="0067599A" w:rsidRPr="00157088" w:rsidRDefault="009351DB" w:rsidP="0067599A">
      <w:pPr>
        <w:jc w:val="both"/>
        <w:rPr>
          <w:sz w:val="26"/>
          <w:szCs w:val="26"/>
        </w:rPr>
      </w:pPr>
      <w:r w:rsidRPr="00157088">
        <w:rPr>
          <w:sz w:val="26"/>
          <w:szCs w:val="26"/>
        </w:rPr>
        <w:t xml:space="preserve">                       за – 14</w:t>
      </w:r>
    </w:p>
    <w:p w:rsidR="0067599A" w:rsidRPr="00157088" w:rsidRDefault="0067599A" w:rsidP="0067599A">
      <w:pPr>
        <w:jc w:val="both"/>
        <w:rPr>
          <w:sz w:val="26"/>
          <w:szCs w:val="26"/>
        </w:rPr>
      </w:pPr>
      <w:r w:rsidRPr="00157088">
        <w:rPr>
          <w:sz w:val="26"/>
          <w:szCs w:val="26"/>
        </w:rPr>
        <w:t xml:space="preserve">                       против – нет</w:t>
      </w:r>
    </w:p>
    <w:p w:rsidR="0067599A" w:rsidRPr="00157088" w:rsidRDefault="0067599A" w:rsidP="0067599A">
      <w:pPr>
        <w:jc w:val="both"/>
        <w:rPr>
          <w:sz w:val="26"/>
          <w:szCs w:val="26"/>
        </w:rPr>
      </w:pPr>
      <w:r w:rsidRPr="00157088">
        <w:rPr>
          <w:sz w:val="26"/>
          <w:szCs w:val="26"/>
        </w:rPr>
        <w:t xml:space="preserve">                       воздержались – нет</w:t>
      </w:r>
    </w:p>
    <w:p w:rsidR="0067599A" w:rsidRPr="00157088" w:rsidRDefault="0067599A" w:rsidP="0067599A">
      <w:pPr>
        <w:jc w:val="both"/>
        <w:rPr>
          <w:sz w:val="26"/>
          <w:szCs w:val="26"/>
        </w:rPr>
      </w:pPr>
      <w:r w:rsidRPr="00157088">
        <w:rPr>
          <w:sz w:val="26"/>
          <w:szCs w:val="26"/>
        </w:rPr>
        <w:t xml:space="preserve">        </w:t>
      </w:r>
      <w:r w:rsidRPr="00157088">
        <w:rPr>
          <w:b/>
          <w:sz w:val="26"/>
          <w:szCs w:val="26"/>
        </w:rPr>
        <w:t>Решили</w:t>
      </w:r>
      <w:r w:rsidRPr="00157088">
        <w:rPr>
          <w:sz w:val="26"/>
          <w:szCs w:val="26"/>
        </w:rPr>
        <w:t>: принято единогласно</w:t>
      </w:r>
    </w:p>
    <w:p w:rsidR="0067599A" w:rsidRPr="00157088" w:rsidRDefault="0067599A" w:rsidP="00E15B72">
      <w:pPr>
        <w:jc w:val="both"/>
        <w:rPr>
          <w:b/>
          <w:sz w:val="26"/>
          <w:szCs w:val="26"/>
        </w:rPr>
      </w:pPr>
    </w:p>
    <w:p w:rsidR="0067599A" w:rsidRPr="00157088" w:rsidRDefault="00E15B72" w:rsidP="00E15B72">
      <w:pPr>
        <w:jc w:val="both"/>
        <w:rPr>
          <w:b/>
          <w:sz w:val="26"/>
          <w:szCs w:val="26"/>
        </w:rPr>
      </w:pPr>
      <w:r w:rsidRPr="00157088">
        <w:rPr>
          <w:b/>
          <w:sz w:val="26"/>
          <w:szCs w:val="26"/>
        </w:rPr>
        <w:t xml:space="preserve">Слушали: </w:t>
      </w:r>
    </w:p>
    <w:p w:rsidR="009351DB" w:rsidRPr="00157088" w:rsidRDefault="009351DB" w:rsidP="00E15B72">
      <w:pPr>
        <w:jc w:val="both"/>
        <w:rPr>
          <w:b/>
          <w:sz w:val="26"/>
          <w:szCs w:val="26"/>
        </w:rPr>
      </w:pPr>
      <w:r w:rsidRPr="00157088">
        <w:rPr>
          <w:b/>
          <w:sz w:val="26"/>
          <w:szCs w:val="26"/>
        </w:rPr>
        <w:t xml:space="preserve">Антипову Ирину Викторовну, зав. сектором кадров. </w:t>
      </w:r>
    </w:p>
    <w:p w:rsidR="009351DB" w:rsidRPr="00157088" w:rsidRDefault="009351DB" w:rsidP="009351DB">
      <w:pPr>
        <w:jc w:val="both"/>
        <w:rPr>
          <w:sz w:val="26"/>
          <w:szCs w:val="26"/>
          <w:u w:val="single"/>
        </w:rPr>
      </w:pPr>
      <w:r w:rsidRPr="00157088">
        <w:rPr>
          <w:sz w:val="26"/>
          <w:szCs w:val="26"/>
        </w:rPr>
        <w:t>О внесении изменений и дополнений в решение Думы от 25.04.2012 г. № 200 «Об утверждении Положения о муниципальной службе в органах местного самоуправления Черемховского районного муниципального образования».</w:t>
      </w:r>
    </w:p>
    <w:p w:rsidR="009351DB" w:rsidRPr="00157088" w:rsidRDefault="009351DB" w:rsidP="00E15B72">
      <w:pPr>
        <w:jc w:val="both"/>
        <w:rPr>
          <w:b/>
          <w:sz w:val="26"/>
          <w:szCs w:val="26"/>
        </w:rPr>
      </w:pPr>
    </w:p>
    <w:p w:rsidR="009351DB" w:rsidRPr="00157088" w:rsidRDefault="009351DB" w:rsidP="009351DB">
      <w:pPr>
        <w:ind w:firstLine="708"/>
        <w:jc w:val="both"/>
        <w:rPr>
          <w:sz w:val="26"/>
          <w:szCs w:val="26"/>
        </w:rPr>
      </w:pPr>
      <w:r w:rsidRPr="00157088">
        <w:rPr>
          <w:sz w:val="26"/>
          <w:szCs w:val="26"/>
        </w:rPr>
        <w:t xml:space="preserve">Внесение изменений и дополнений в Положение о муниципальной службе в органах местного самоуправления Черемховского районного муниципального образования вызвано тем, что в Федеральный закон от 02.03.2007 года № 25-ФЗ «О муниципальной службе в Российской Федерации», Федеральный закон от 25.12.2008 года № 273-ФЗ «О противодействии коррупции», закон Иркутской области от 15.10.2007 года № 88-ОЗ «Об отдельных вопросах муниципальной службы в Иркутской области» внесены изменения и дополнения. </w:t>
      </w:r>
    </w:p>
    <w:p w:rsidR="009351DB" w:rsidRPr="00157088" w:rsidRDefault="009351DB" w:rsidP="009351DB">
      <w:pPr>
        <w:ind w:firstLine="708"/>
        <w:jc w:val="both"/>
        <w:rPr>
          <w:sz w:val="26"/>
          <w:szCs w:val="26"/>
        </w:rPr>
      </w:pPr>
      <w:r w:rsidRPr="00157088">
        <w:rPr>
          <w:sz w:val="26"/>
          <w:szCs w:val="26"/>
        </w:rPr>
        <w:t>Изменения и дополнения в основном касаются новой обязанности муниципальных служащих, замещающих должность муниципальной службы, включенную в соответствующий перечень,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9351DB" w:rsidRPr="00157088" w:rsidRDefault="009351DB" w:rsidP="009351DB">
      <w:pPr>
        <w:ind w:firstLine="708"/>
        <w:jc w:val="both"/>
        <w:rPr>
          <w:b/>
          <w:sz w:val="26"/>
          <w:szCs w:val="26"/>
        </w:rPr>
      </w:pPr>
      <w:r w:rsidRPr="00157088">
        <w:rPr>
          <w:sz w:val="26"/>
          <w:szCs w:val="26"/>
        </w:rPr>
        <w:t xml:space="preserve">Сведения о доходах, об имуществе и обязательствах имущественного характера, представляемые муниципальными служащими, сведения об источниках получения средств, за счет которых совершена сделка по приобретению имущества, размещаются в информационно-телекоммуникационной сети «Интернет» на официальном сайте органов местного самоуправления, и предоставляются для опубликования средствам массовой информации в </w:t>
      </w:r>
      <w:hyperlink r:id="rId13" w:history="1">
        <w:r w:rsidRPr="00157088">
          <w:rPr>
            <w:sz w:val="26"/>
            <w:szCs w:val="26"/>
          </w:rPr>
          <w:t>порядке</w:t>
        </w:r>
      </w:hyperlink>
      <w:r w:rsidRPr="00157088">
        <w:rPr>
          <w:sz w:val="26"/>
          <w:szCs w:val="26"/>
        </w:rPr>
        <w:t>, определяемом нормативными правовыми актами Российской Федерации.</w:t>
      </w:r>
    </w:p>
    <w:p w:rsidR="009351DB" w:rsidRPr="00157088" w:rsidRDefault="009351DB" w:rsidP="009351DB">
      <w:pPr>
        <w:ind w:firstLine="708"/>
        <w:jc w:val="both"/>
        <w:rPr>
          <w:sz w:val="26"/>
          <w:szCs w:val="26"/>
        </w:rPr>
      </w:pPr>
      <w:r w:rsidRPr="00157088">
        <w:rPr>
          <w:sz w:val="26"/>
          <w:szCs w:val="26"/>
        </w:rPr>
        <w:t>Кроме того, Положение о муниципальной службе дополнено статьёй, уточняющей</w:t>
      </w:r>
      <w:r w:rsidRPr="00157088">
        <w:rPr>
          <w:b/>
          <w:sz w:val="26"/>
          <w:szCs w:val="26"/>
        </w:rPr>
        <w:t xml:space="preserve"> </w:t>
      </w:r>
      <w:r w:rsidRPr="00157088">
        <w:rPr>
          <w:sz w:val="26"/>
          <w:szCs w:val="26"/>
        </w:rPr>
        <w:t>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статьей 13.3. закона Иркутской области от 15.10.2007 года № 88-ОЗ «Об отдельных вопросах муниципальной службы в Иркутской области.</w:t>
      </w:r>
    </w:p>
    <w:p w:rsidR="009351DB" w:rsidRPr="00157088" w:rsidRDefault="009351DB" w:rsidP="009351DB">
      <w:pPr>
        <w:jc w:val="both"/>
        <w:rPr>
          <w:rStyle w:val="FontStyle12"/>
          <w:b/>
          <w:i/>
        </w:rPr>
      </w:pPr>
    </w:p>
    <w:p w:rsidR="009351DB" w:rsidRPr="00157088" w:rsidRDefault="009351DB" w:rsidP="009351DB">
      <w:pPr>
        <w:jc w:val="both"/>
        <w:rPr>
          <w:rStyle w:val="FontStyle12"/>
          <w:b/>
          <w:i/>
        </w:rPr>
      </w:pPr>
      <w:r w:rsidRPr="00157088">
        <w:rPr>
          <w:rStyle w:val="FontStyle12"/>
          <w:b/>
          <w:i/>
        </w:rPr>
        <w:t xml:space="preserve">Выступили: </w:t>
      </w:r>
    </w:p>
    <w:p w:rsidR="009351DB" w:rsidRPr="00157088" w:rsidRDefault="009351DB" w:rsidP="009351DB">
      <w:pPr>
        <w:ind w:firstLine="708"/>
        <w:jc w:val="both"/>
        <w:rPr>
          <w:b/>
          <w:i/>
          <w:sz w:val="26"/>
          <w:szCs w:val="26"/>
        </w:rPr>
      </w:pPr>
    </w:p>
    <w:p w:rsidR="0067599A" w:rsidRPr="00157088" w:rsidRDefault="0067599A" w:rsidP="0067599A">
      <w:pPr>
        <w:ind w:firstLine="708"/>
        <w:jc w:val="both"/>
        <w:rPr>
          <w:sz w:val="26"/>
          <w:szCs w:val="26"/>
        </w:rPr>
      </w:pPr>
      <w:r w:rsidRPr="00157088">
        <w:rPr>
          <w:b/>
          <w:i/>
          <w:sz w:val="26"/>
          <w:szCs w:val="26"/>
        </w:rPr>
        <w:t xml:space="preserve">Ярошевич Т.А.: </w:t>
      </w:r>
      <w:r w:rsidRPr="00157088">
        <w:rPr>
          <w:sz w:val="26"/>
          <w:szCs w:val="26"/>
        </w:rPr>
        <w:t xml:space="preserve"> Какие будут вопросы?</w:t>
      </w:r>
    </w:p>
    <w:p w:rsidR="0067599A" w:rsidRPr="00157088" w:rsidRDefault="0067599A" w:rsidP="0067599A">
      <w:pPr>
        <w:ind w:firstLine="708"/>
        <w:jc w:val="both"/>
        <w:rPr>
          <w:sz w:val="26"/>
          <w:szCs w:val="26"/>
        </w:rPr>
      </w:pPr>
      <w:r w:rsidRPr="00157088">
        <w:rPr>
          <w:b/>
          <w:i/>
          <w:sz w:val="26"/>
          <w:szCs w:val="26"/>
        </w:rPr>
        <w:t>Евдокимов П.А.:</w:t>
      </w:r>
      <w:r w:rsidRPr="00157088">
        <w:rPr>
          <w:sz w:val="26"/>
          <w:szCs w:val="26"/>
        </w:rPr>
        <w:t xml:space="preserve"> принять.</w:t>
      </w:r>
    </w:p>
    <w:p w:rsidR="0067599A" w:rsidRPr="00157088" w:rsidRDefault="0067599A" w:rsidP="0067599A">
      <w:pPr>
        <w:jc w:val="both"/>
        <w:rPr>
          <w:sz w:val="26"/>
          <w:szCs w:val="26"/>
        </w:rPr>
      </w:pPr>
      <w:r w:rsidRPr="00157088">
        <w:rPr>
          <w:b/>
          <w:sz w:val="26"/>
          <w:szCs w:val="26"/>
        </w:rPr>
        <w:t xml:space="preserve">          </w:t>
      </w:r>
      <w:r w:rsidRPr="00157088">
        <w:rPr>
          <w:sz w:val="26"/>
          <w:szCs w:val="26"/>
        </w:rPr>
        <w:t xml:space="preserve"> </w:t>
      </w:r>
      <w:r w:rsidRPr="00157088">
        <w:rPr>
          <w:b/>
          <w:i/>
          <w:sz w:val="26"/>
          <w:szCs w:val="26"/>
        </w:rPr>
        <w:t xml:space="preserve">Ярошевич Т.А.: </w:t>
      </w:r>
      <w:r w:rsidRPr="00157088">
        <w:rPr>
          <w:sz w:val="26"/>
          <w:szCs w:val="26"/>
        </w:rPr>
        <w:t>Кто, за то чтобы принять данное предложение?</w:t>
      </w:r>
    </w:p>
    <w:p w:rsidR="0067599A" w:rsidRPr="00157088" w:rsidRDefault="0067599A" w:rsidP="0067599A">
      <w:pPr>
        <w:jc w:val="both"/>
        <w:rPr>
          <w:sz w:val="26"/>
          <w:szCs w:val="26"/>
        </w:rPr>
      </w:pPr>
      <w:r w:rsidRPr="00157088">
        <w:rPr>
          <w:sz w:val="26"/>
          <w:szCs w:val="26"/>
        </w:rPr>
        <w:t xml:space="preserve">                     - кто против?</w:t>
      </w:r>
    </w:p>
    <w:p w:rsidR="0067599A" w:rsidRPr="00157088" w:rsidRDefault="0067599A" w:rsidP="0067599A">
      <w:pPr>
        <w:jc w:val="both"/>
        <w:rPr>
          <w:sz w:val="26"/>
          <w:szCs w:val="26"/>
        </w:rPr>
      </w:pPr>
      <w:r w:rsidRPr="00157088">
        <w:rPr>
          <w:sz w:val="26"/>
          <w:szCs w:val="26"/>
        </w:rPr>
        <w:t xml:space="preserve">                     - кто воздержался?</w:t>
      </w:r>
    </w:p>
    <w:p w:rsidR="0067599A" w:rsidRPr="00157088" w:rsidRDefault="0067599A" w:rsidP="0067599A">
      <w:pPr>
        <w:jc w:val="both"/>
        <w:rPr>
          <w:b/>
          <w:sz w:val="26"/>
          <w:szCs w:val="26"/>
        </w:rPr>
      </w:pPr>
      <w:r w:rsidRPr="00157088">
        <w:rPr>
          <w:b/>
          <w:sz w:val="26"/>
          <w:szCs w:val="26"/>
        </w:rPr>
        <w:t xml:space="preserve">         Голосовали:</w:t>
      </w:r>
    </w:p>
    <w:p w:rsidR="009351DB" w:rsidRPr="00157088" w:rsidRDefault="0067599A" w:rsidP="0067599A">
      <w:pPr>
        <w:jc w:val="both"/>
        <w:rPr>
          <w:sz w:val="26"/>
          <w:szCs w:val="26"/>
        </w:rPr>
      </w:pPr>
      <w:r w:rsidRPr="00157088">
        <w:rPr>
          <w:sz w:val="26"/>
          <w:szCs w:val="26"/>
        </w:rPr>
        <w:lastRenderedPageBreak/>
        <w:t xml:space="preserve">                       за – 1</w:t>
      </w:r>
      <w:r w:rsidR="009351DB" w:rsidRPr="00157088">
        <w:rPr>
          <w:sz w:val="26"/>
          <w:szCs w:val="26"/>
        </w:rPr>
        <w:t>4</w:t>
      </w:r>
    </w:p>
    <w:p w:rsidR="0067599A" w:rsidRPr="00157088" w:rsidRDefault="0067599A" w:rsidP="0067599A">
      <w:pPr>
        <w:jc w:val="both"/>
        <w:rPr>
          <w:sz w:val="26"/>
          <w:szCs w:val="26"/>
        </w:rPr>
      </w:pPr>
      <w:r w:rsidRPr="00157088">
        <w:rPr>
          <w:sz w:val="26"/>
          <w:szCs w:val="26"/>
        </w:rPr>
        <w:t xml:space="preserve">                       против – нет</w:t>
      </w:r>
    </w:p>
    <w:p w:rsidR="0067599A" w:rsidRPr="00157088" w:rsidRDefault="0067599A" w:rsidP="0067599A">
      <w:pPr>
        <w:jc w:val="both"/>
        <w:rPr>
          <w:sz w:val="26"/>
          <w:szCs w:val="26"/>
        </w:rPr>
      </w:pPr>
      <w:r w:rsidRPr="00157088">
        <w:rPr>
          <w:sz w:val="26"/>
          <w:szCs w:val="26"/>
        </w:rPr>
        <w:t xml:space="preserve">                       воздержались – нет</w:t>
      </w:r>
    </w:p>
    <w:p w:rsidR="0067599A" w:rsidRPr="00157088" w:rsidRDefault="0067599A" w:rsidP="0067599A">
      <w:pPr>
        <w:jc w:val="both"/>
        <w:rPr>
          <w:sz w:val="26"/>
          <w:szCs w:val="26"/>
        </w:rPr>
      </w:pPr>
      <w:r w:rsidRPr="00157088">
        <w:rPr>
          <w:sz w:val="26"/>
          <w:szCs w:val="26"/>
        </w:rPr>
        <w:t xml:space="preserve">        </w:t>
      </w:r>
      <w:r w:rsidRPr="00157088">
        <w:rPr>
          <w:b/>
          <w:sz w:val="26"/>
          <w:szCs w:val="26"/>
        </w:rPr>
        <w:t>Решили</w:t>
      </w:r>
      <w:r w:rsidRPr="00157088">
        <w:rPr>
          <w:sz w:val="26"/>
          <w:szCs w:val="26"/>
        </w:rPr>
        <w:t>: принято единогласно</w:t>
      </w:r>
    </w:p>
    <w:p w:rsidR="0067599A" w:rsidRPr="00157088" w:rsidRDefault="0067599A" w:rsidP="0067599A">
      <w:pPr>
        <w:jc w:val="both"/>
        <w:rPr>
          <w:b/>
          <w:sz w:val="26"/>
          <w:szCs w:val="26"/>
        </w:rPr>
      </w:pPr>
    </w:p>
    <w:p w:rsidR="0067599A" w:rsidRPr="00157088" w:rsidRDefault="0067599A" w:rsidP="00E15B72">
      <w:pPr>
        <w:jc w:val="both"/>
        <w:rPr>
          <w:sz w:val="26"/>
          <w:szCs w:val="26"/>
        </w:rPr>
      </w:pPr>
    </w:p>
    <w:p w:rsidR="0067599A" w:rsidRPr="00157088" w:rsidRDefault="00E15B72" w:rsidP="00E15B72">
      <w:pPr>
        <w:jc w:val="both"/>
        <w:rPr>
          <w:b/>
          <w:sz w:val="26"/>
          <w:szCs w:val="26"/>
        </w:rPr>
      </w:pPr>
      <w:r w:rsidRPr="00157088">
        <w:rPr>
          <w:b/>
          <w:sz w:val="26"/>
          <w:szCs w:val="26"/>
        </w:rPr>
        <w:t xml:space="preserve">Слушали: </w:t>
      </w:r>
    </w:p>
    <w:p w:rsidR="009351DB" w:rsidRPr="00157088" w:rsidRDefault="009351DB" w:rsidP="00E15B72">
      <w:pPr>
        <w:jc w:val="both"/>
        <w:rPr>
          <w:b/>
          <w:sz w:val="26"/>
          <w:szCs w:val="26"/>
        </w:rPr>
      </w:pPr>
      <w:r w:rsidRPr="00157088">
        <w:rPr>
          <w:b/>
          <w:sz w:val="26"/>
          <w:szCs w:val="26"/>
        </w:rPr>
        <w:t xml:space="preserve">Сущенко Валентину Арсентьевну, ответственного секретаря КДН и ЗП. </w:t>
      </w:r>
    </w:p>
    <w:p w:rsidR="009351DB" w:rsidRPr="00157088" w:rsidRDefault="009351DB" w:rsidP="009351DB">
      <w:pPr>
        <w:jc w:val="both"/>
        <w:rPr>
          <w:sz w:val="26"/>
          <w:szCs w:val="26"/>
        </w:rPr>
      </w:pPr>
      <w:r w:rsidRPr="00157088">
        <w:rPr>
          <w:sz w:val="26"/>
          <w:szCs w:val="26"/>
        </w:rPr>
        <w:t>О внесении изменений и дополнений в решение Думы от 26.05.2010 г. № 96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замещающих), осуществляющих мероприятия с участием детей в Черемховском районном муниципальном образовании» (в редакции решения Думы от 22.02.2012).</w:t>
      </w:r>
    </w:p>
    <w:p w:rsidR="009351DB" w:rsidRPr="00157088" w:rsidRDefault="009351DB" w:rsidP="009351DB">
      <w:pPr>
        <w:numPr>
          <w:ilvl w:val="0"/>
          <w:numId w:val="1"/>
        </w:numPr>
        <w:tabs>
          <w:tab w:val="clear" w:pos="900"/>
          <w:tab w:val="num" w:pos="720"/>
        </w:tabs>
        <w:ind w:left="720"/>
        <w:jc w:val="both"/>
        <w:rPr>
          <w:i/>
          <w:iCs/>
          <w:sz w:val="26"/>
          <w:szCs w:val="26"/>
          <w:u w:val="single"/>
        </w:rPr>
      </w:pPr>
      <w:r w:rsidRPr="00157088">
        <w:rPr>
          <w:i/>
          <w:iCs/>
          <w:sz w:val="26"/>
          <w:szCs w:val="26"/>
          <w:u w:val="single"/>
        </w:rPr>
        <w:t>Субъект права законодательной инициативы и разработчик решения</w:t>
      </w:r>
    </w:p>
    <w:p w:rsidR="009351DB" w:rsidRPr="00157088" w:rsidRDefault="009351DB" w:rsidP="009351DB">
      <w:pPr>
        <w:ind w:firstLine="360"/>
        <w:jc w:val="both"/>
        <w:rPr>
          <w:sz w:val="26"/>
          <w:szCs w:val="26"/>
        </w:rPr>
      </w:pPr>
      <w:r w:rsidRPr="00157088">
        <w:rPr>
          <w:sz w:val="26"/>
          <w:szCs w:val="26"/>
        </w:rPr>
        <w:t>Субъектом законодательной инициативы является мэр района, решение районной Думы «О внесении изменений в решение Думы Черемховского районного муниципального образования от 26.05.2010 г. №96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замещающих), осуществляющих мероприятия с участием детей в Черемховском районном муниципальном образовании» (в редакции от 22.02.2012г. №186) (далее – решение) подготовлено комиссией по делам несовершеннолетних и защите их прав.</w:t>
      </w:r>
    </w:p>
    <w:p w:rsidR="009351DB" w:rsidRPr="00157088" w:rsidRDefault="009351DB" w:rsidP="009351DB">
      <w:pPr>
        <w:numPr>
          <w:ilvl w:val="0"/>
          <w:numId w:val="1"/>
        </w:numPr>
        <w:tabs>
          <w:tab w:val="clear" w:pos="900"/>
          <w:tab w:val="num" w:pos="720"/>
        </w:tabs>
        <w:ind w:left="720"/>
        <w:jc w:val="both"/>
        <w:rPr>
          <w:i/>
          <w:iCs/>
          <w:sz w:val="26"/>
          <w:szCs w:val="26"/>
          <w:u w:val="single"/>
        </w:rPr>
      </w:pPr>
      <w:r w:rsidRPr="00157088">
        <w:rPr>
          <w:i/>
          <w:iCs/>
          <w:sz w:val="26"/>
          <w:szCs w:val="26"/>
          <w:u w:val="single"/>
        </w:rPr>
        <w:t>Правовое основание принятия закона</w:t>
      </w:r>
    </w:p>
    <w:p w:rsidR="009351DB" w:rsidRPr="00157088" w:rsidRDefault="009351DB" w:rsidP="009351DB">
      <w:pPr>
        <w:autoSpaceDE w:val="0"/>
        <w:autoSpaceDN w:val="0"/>
        <w:adjustRightInd w:val="0"/>
        <w:ind w:firstLine="720"/>
        <w:jc w:val="both"/>
        <w:rPr>
          <w:sz w:val="26"/>
          <w:szCs w:val="26"/>
        </w:rPr>
      </w:pPr>
      <w:r w:rsidRPr="00157088">
        <w:rPr>
          <w:sz w:val="26"/>
          <w:szCs w:val="26"/>
        </w:rPr>
        <w:t>Правовой основой для принятия решения являются:</w:t>
      </w:r>
    </w:p>
    <w:p w:rsidR="009351DB" w:rsidRPr="00157088" w:rsidRDefault="009351DB" w:rsidP="009351DB">
      <w:pPr>
        <w:autoSpaceDE w:val="0"/>
        <w:autoSpaceDN w:val="0"/>
        <w:adjustRightInd w:val="0"/>
        <w:ind w:firstLine="720"/>
        <w:jc w:val="both"/>
        <w:rPr>
          <w:sz w:val="26"/>
          <w:szCs w:val="26"/>
        </w:rPr>
      </w:pPr>
      <w:r w:rsidRPr="00157088">
        <w:rPr>
          <w:sz w:val="26"/>
          <w:szCs w:val="26"/>
        </w:rPr>
        <w:t>- Закон Иркутской области от 08 июня 2011г. № 40-ОЗ «О внесении изменений в Закон Иркутской области «Об отдельных мерах по защите прав детей от фактов, негативно влияющих на их физическое, интеллектуальное, психическое, духовное и нравственное развитие в Иркутской области» и в статьи 2 и 3 Закона Иркутской области «Об административной ответственности за неисполнение отдельных мер по защите детей от фактов, негативно влияющих на их физическое, интеллектуальное, психическое, духовное и нравственное развитие в Иркутской области»</w:t>
      </w:r>
    </w:p>
    <w:p w:rsidR="009351DB" w:rsidRPr="00157088" w:rsidRDefault="009351DB" w:rsidP="009351DB">
      <w:pPr>
        <w:autoSpaceDE w:val="0"/>
        <w:autoSpaceDN w:val="0"/>
        <w:adjustRightInd w:val="0"/>
        <w:ind w:firstLine="720"/>
        <w:jc w:val="both"/>
        <w:rPr>
          <w:sz w:val="26"/>
          <w:szCs w:val="26"/>
        </w:rPr>
      </w:pPr>
      <w:r w:rsidRPr="00157088">
        <w:rPr>
          <w:sz w:val="26"/>
          <w:szCs w:val="26"/>
        </w:rPr>
        <w:t>- Устав Черемховского районного муниципального образования.</w:t>
      </w:r>
    </w:p>
    <w:p w:rsidR="009351DB" w:rsidRPr="00157088" w:rsidRDefault="009351DB" w:rsidP="009351DB">
      <w:pPr>
        <w:numPr>
          <w:ilvl w:val="0"/>
          <w:numId w:val="1"/>
        </w:numPr>
        <w:tabs>
          <w:tab w:val="clear" w:pos="900"/>
          <w:tab w:val="num" w:pos="114"/>
        </w:tabs>
        <w:ind w:left="0" w:firstLine="570"/>
        <w:jc w:val="both"/>
        <w:rPr>
          <w:i/>
          <w:iCs/>
          <w:sz w:val="26"/>
          <w:szCs w:val="26"/>
          <w:u w:val="single"/>
        </w:rPr>
      </w:pPr>
      <w:r w:rsidRPr="00157088">
        <w:rPr>
          <w:i/>
          <w:iCs/>
          <w:sz w:val="26"/>
          <w:szCs w:val="26"/>
          <w:u w:val="single"/>
        </w:rPr>
        <w:t>Обоснование необходимости принятия решения, его цели и основные положения</w:t>
      </w:r>
    </w:p>
    <w:p w:rsidR="009351DB" w:rsidRPr="00157088" w:rsidRDefault="009351DB" w:rsidP="009351DB">
      <w:pPr>
        <w:autoSpaceDE w:val="0"/>
        <w:autoSpaceDN w:val="0"/>
        <w:adjustRightInd w:val="0"/>
        <w:ind w:firstLine="570"/>
        <w:jc w:val="both"/>
        <w:rPr>
          <w:sz w:val="26"/>
          <w:szCs w:val="26"/>
        </w:rPr>
      </w:pPr>
      <w:r w:rsidRPr="00157088">
        <w:rPr>
          <w:sz w:val="26"/>
          <w:szCs w:val="26"/>
        </w:rPr>
        <w:t xml:space="preserve">Необходимость принятия решения обусловлена обязанностью по защите прав детей от фактов, негативно влияющих на их физическое, интеллектуальное, психическое, духовное и нравственное развитие в Иркутской области </w:t>
      </w:r>
    </w:p>
    <w:p w:rsidR="009351DB" w:rsidRPr="00157088" w:rsidRDefault="009351DB" w:rsidP="009351DB">
      <w:pPr>
        <w:autoSpaceDE w:val="0"/>
        <w:autoSpaceDN w:val="0"/>
        <w:adjustRightInd w:val="0"/>
        <w:jc w:val="both"/>
        <w:rPr>
          <w:sz w:val="26"/>
          <w:szCs w:val="26"/>
        </w:rPr>
      </w:pPr>
      <w:r w:rsidRPr="00157088">
        <w:rPr>
          <w:sz w:val="26"/>
          <w:szCs w:val="26"/>
        </w:rPr>
        <w:t>районного муниципального образования.</w:t>
      </w:r>
    </w:p>
    <w:p w:rsidR="009351DB" w:rsidRPr="00157088" w:rsidRDefault="009351DB" w:rsidP="009351DB">
      <w:pPr>
        <w:tabs>
          <w:tab w:val="left" w:pos="570"/>
        </w:tabs>
        <w:autoSpaceDE w:val="0"/>
        <w:autoSpaceDN w:val="0"/>
        <w:adjustRightInd w:val="0"/>
        <w:jc w:val="both"/>
        <w:rPr>
          <w:sz w:val="26"/>
          <w:szCs w:val="26"/>
        </w:rPr>
      </w:pPr>
      <w:r w:rsidRPr="00157088">
        <w:rPr>
          <w:sz w:val="26"/>
          <w:szCs w:val="26"/>
        </w:rPr>
        <w:t xml:space="preserve">        В целях приведения в соответствие с действующим законодательством внести в решение Думы Черемховского районного муниципального образования от 26.05.2010 г. №96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замещающих), осуществляющих мероприятия с участием детей в Черемховском районном муниципальном образовании» (в редакции от 22.02.2012г. №186), следующие дополнения:</w:t>
      </w:r>
    </w:p>
    <w:p w:rsidR="009351DB" w:rsidRPr="00157088" w:rsidRDefault="009351DB" w:rsidP="009351DB">
      <w:pPr>
        <w:ind w:firstLine="708"/>
        <w:jc w:val="both"/>
        <w:rPr>
          <w:sz w:val="26"/>
          <w:szCs w:val="26"/>
        </w:rPr>
      </w:pPr>
      <w:r w:rsidRPr="00157088">
        <w:rPr>
          <w:sz w:val="26"/>
          <w:szCs w:val="26"/>
        </w:rPr>
        <w:t xml:space="preserve">1. Внести в решение Думы Черемховского районного муниципального образования от 26.05.2010 г. №96 «Об утверждении перечня мест, запрещенных для посещения  детьми, а также мест, запрещенных для посещения детьми в ночное </w:t>
      </w:r>
      <w:r w:rsidRPr="00157088">
        <w:rPr>
          <w:sz w:val="26"/>
          <w:szCs w:val="26"/>
        </w:rPr>
        <w:lastRenderedPageBreak/>
        <w:t>время без сопровождения родителей (лиц их замещающих), осуществляющих мероприятия с участием детей в Черемховском районном муниципальном образовании» (в редакции от 22.02.2012г. №186) (далее - решение) следующие изменения и дополнения, изложив п.2 в следующей редакции:</w:t>
      </w:r>
    </w:p>
    <w:p w:rsidR="009351DB" w:rsidRPr="00157088" w:rsidRDefault="009351DB" w:rsidP="009351DB">
      <w:pPr>
        <w:jc w:val="both"/>
        <w:rPr>
          <w:sz w:val="26"/>
          <w:szCs w:val="26"/>
        </w:rPr>
      </w:pPr>
      <w:r w:rsidRPr="00157088">
        <w:rPr>
          <w:sz w:val="26"/>
          <w:szCs w:val="26"/>
        </w:rPr>
        <w:t xml:space="preserve">«2. Утвердить местами, запрещенными для посещения детьми в ночное время, т.е. с 22 до 06 часов местного времени в период с 01 октября до 31 марта и с 23 часов до 06 часов в период с 01 апреля по 30 сентября, без сопровождения родителей (лиц их замещающих) или лиц, осуществляющие мероприятия с участием детей общественные места, кафе, бары, в том числе улицы, стадионы, скверы,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«железнодорожные платформы, а также прилегающие к ним объекты на станции «Половина» и остановочном пункте «Трактовый» </w:t>
      </w:r>
      <w:smartTag w:uri="urn:schemas-microsoft-com:office:smarttags" w:element="metricconverter">
        <w:smartTagPr>
          <w:attr w:name="ProductID" w:val="5041 км"/>
        </w:smartTagPr>
        <w:r w:rsidRPr="00157088">
          <w:rPr>
            <w:sz w:val="26"/>
            <w:szCs w:val="26"/>
          </w:rPr>
          <w:t>5041 км</w:t>
        </w:r>
      </w:smartTag>
      <w:r w:rsidRPr="00157088">
        <w:rPr>
          <w:sz w:val="26"/>
          <w:szCs w:val="26"/>
        </w:rPr>
        <w:t xml:space="preserve">. ВСЖД.»,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участки территорий (пляжи, берега рек, озер, или помещения, предназначенные для целей отдыха, проведения досуга либо для повседневной жизнедеятельности людей, находящихся в государственной, муниципальной или частной собственности и доступные для посещения всеми желающими лицами (МУК КДЦ, сельские клубы, кинотеатр «Жарки») расположенными на территориях сельских поселений и Михайловского городского поселений». </w:t>
      </w:r>
    </w:p>
    <w:p w:rsidR="009351DB" w:rsidRPr="00157088" w:rsidRDefault="009351DB" w:rsidP="009351DB">
      <w:pPr>
        <w:numPr>
          <w:ilvl w:val="0"/>
          <w:numId w:val="1"/>
        </w:numPr>
        <w:tabs>
          <w:tab w:val="clear" w:pos="900"/>
          <w:tab w:val="left" w:pos="540"/>
          <w:tab w:val="num" w:pos="720"/>
        </w:tabs>
        <w:suppressAutoHyphens/>
        <w:ind w:left="720"/>
        <w:jc w:val="both"/>
        <w:rPr>
          <w:i/>
          <w:iCs/>
          <w:sz w:val="26"/>
          <w:szCs w:val="26"/>
          <w:u w:val="single"/>
        </w:rPr>
      </w:pPr>
      <w:r w:rsidRPr="00157088">
        <w:rPr>
          <w:i/>
          <w:iCs/>
          <w:sz w:val="26"/>
          <w:szCs w:val="26"/>
          <w:u w:val="single"/>
        </w:rPr>
        <w:t>Финансово-экономическое обоснование проекта решения</w:t>
      </w:r>
    </w:p>
    <w:p w:rsidR="009351DB" w:rsidRPr="00157088" w:rsidRDefault="009351DB" w:rsidP="009351DB">
      <w:pPr>
        <w:tabs>
          <w:tab w:val="left" w:pos="720"/>
        </w:tabs>
        <w:jc w:val="both"/>
        <w:rPr>
          <w:sz w:val="26"/>
          <w:szCs w:val="26"/>
        </w:rPr>
      </w:pPr>
      <w:r w:rsidRPr="00157088">
        <w:rPr>
          <w:sz w:val="26"/>
          <w:szCs w:val="26"/>
        </w:rPr>
        <w:tab/>
        <w:t>Принятие решения не повлечет необходимости в дополнительных расходах местного бюджета.</w:t>
      </w:r>
    </w:p>
    <w:p w:rsidR="009351DB" w:rsidRPr="00157088" w:rsidRDefault="009351DB" w:rsidP="009351DB">
      <w:pPr>
        <w:numPr>
          <w:ilvl w:val="0"/>
          <w:numId w:val="1"/>
        </w:numPr>
        <w:tabs>
          <w:tab w:val="clear" w:pos="900"/>
          <w:tab w:val="left" w:pos="540"/>
          <w:tab w:val="num" w:pos="720"/>
        </w:tabs>
        <w:suppressAutoHyphens/>
        <w:ind w:left="720"/>
        <w:jc w:val="both"/>
        <w:rPr>
          <w:i/>
          <w:iCs/>
          <w:sz w:val="26"/>
          <w:szCs w:val="26"/>
          <w:u w:val="single"/>
        </w:rPr>
      </w:pPr>
      <w:r w:rsidRPr="00157088">
        <w:rPr>
          <w:i/>
          <w:iCs/>
          <w:sz w:val="26"/>
          <w:szCs w:val="26"/>
          <w:u w:val="single"/>
        </w:rPr>
        <w:t>Перечень органов и организаций, с которыми проект муниципального правового акта согласован</w:t>
      </w:r>
    </w:p>
    <w:p w:rsidR="009351DB" w:rsidRPr="00157088" w:rsidRDefault="009351DB" w:rsidP="009351DB">
      <w:pPr>
        <w:tabs>
          <w:tab w:val="left" w:pos="720"/>
        </w:tabs>
        <w:ind w:left="720"/>
        <w:jc w:val="both"/>
        <w:rPr>
          <w:sz w:val="26"/>
          <w:szCs w:val="26"/>
        </w:rPr>
      </w:pPr>
      <w:r w:rsidRPr="00157088">
        <w:rPr>
          <w:sz w:val="26"/>
          <w:szCs w:val="26"/>
        </w:rPr>
        <w:t>Решение прошло необходимые согласования, замечаний не получено.</w:t>
      </w:r>
    </w:p>
    <w:p w:rsidR="009351DB" w:rsidRPr="00157088" w:rsidRDefault="009351DB" w:rsidP="009351DB">
      <w:pPr>
        <w:jc w:val="both"/>
        <w:rPr>
          <w:rStyle w:val="FontStyle12"/>
        </w:rPr>
      </w:pPr>
    </w:p>
    <w:p w:rsidR="009351DB" w:rsidRPr="00157088" w:rsidRDefault="009351DB" w:rsidP="009351DB">
      <w:pPr>
        <w:jc w:val="both"/>
        <w:rPr>
          <w:rStyle w:val="FontStyle12"/>
          <w:b/>
          <w:i/>
        </w:rPr>
      </w:pPr>
      <w:r w:rsidRPr="00157088">
        <w:rPr>
          <w:rStyle w:val="FontStyle12"/>
          <w:b/>
          <w:i/>
        </w:rPr>
        <w:t xml:space="preserve">Выступили: </w:t>
      </w:r>
    </w:p>
    <w:p w:rsidR="009351DB" w:rsidRPr="00157088" w:rsidRDefault="009351DB" w:rsidP="0067599A">
      <w:pPr>
        <w:ind w:firstLine="708"/>
        <w:jc w:val="both"/>
        <w:rPr>
          <w:rStyle w:val="FontStyle12"/>
          <w:b/>
          <w:i/>
        </w:rPr>
      </w:pPr>
    </w:p>
    <w:p w:rsidR="0067599A" w:rsidRPr="00157088" w:rsidRDefault="0067599A" w:rsidP="0067599A">
      <w:pPr>
        <w:ind w:firstLine="708"/>
        <w:jc w:val="both"/>
        <w:rPr>
          <w:sz w:val="26"/>
          <w:szCs w:val="26"/>
        </w:rPr>
      </w:pPr>
      <w:r w:rsidRPr="00157088">
        <w:rPr>
          <w:b/>
          <w:i/>
          <w:sz w:val="26"/>
          <w:szCs w:val="26"/>
        </w:rPr>
        <w:t xml:space="preserve">Ярошевич Т.А.: </w:t>
      </w:r>
      <w:r w:rsidRPr="00157088">
        <w:rPr>
          <w:sz w:val="26"/>
          <w:szCs w:val="26"/>
        </w:rPr>
        <w:t xml:space="preserve"> Какие будут вопросы?</w:t>
      </w:r>
    </w:p>
    <w:p w:rsidR="0067599A" w:rsidRPr="00157088" w:rsidRDefault="0067599A" w:rsidP="0067599A">
      <w:pPr>
        <w:ind w:firstLine="708"/>
        <w:jc w:val="both"/>
        <w:rPr>
          <w:sz w:val="26"/>
          <w:szCs w:val="26"/>
        </w:rPr>
      </w:pPr>
      <w:r w:rsidRPr="00157088">
        <w:rPr>
          <w:b/>
          <w:i/>
          <w:sz w:val="26"/>
          <w:szCs w:val="26"/>
        </w:rPr>
        <w:t>Дегтярева О.В.:</w:t>
      </w:r>
      <w:r w:rsidRPr="00157088">
        <w:rPr>
          <w:sz w:val="26"/>
          <w:szCs w:val="26"/>
        </w:rPr>
        <w:t xml:space="preserve"> принять.</w:t>
      </w:r>
    </w:p>
    <w:p w:rsidR="0067599A" w:rsidRPr="00157088" w:rsidRDefault="0067599A" w:rsidP="0067599A">
      <w:pPr>
        <w:jc w:val="both"/>
        <w:rPr>
          <w:sz w:val="26"/>
          <w:szCs w:val="26"/>
        </w:rPr>
      </w:pPr>
      <w:r w:rsidRPr="00157088">
        <w:rPr>
          <w:b/>
          <w:sz w:val="26"/>
          <w:szCs w:val="26"/>
        </w:rPr>
        <w:t xml:space="preserve">          </w:t>
      </w:r>
      <w:r w:rsidRPr="00157088">
        <w:rPr>
          <w:sz w:val="26"/>
          <w:szCs w:val="26"/>
        </w:rPr>
        <w:t xml:space="preserve"> </w:t>
      </w:r>
      <w:r w:rsidRPr="00157088">
        <w:rPr>
          <w:b/>
          <w:i/>
          <w:sz w:val="26"/>
          <w:szCs w:val="26"/>
        </w:rPr>
        <w:t xml:space="preserve">Ярошевич Т.А.: </w:t>
      </w:r>
      <w:r w:rsidRPr="00157088">
        <w:rPr>
          <w:sz w:val="26"/>
          <w:szCs w:val="26"/>
        </w:rPr>
        <w:t>Кто, за то чтобы принять данное предложение?</w:t>
      </w:r>
    </w:p>
    <w:p w:rsidR="0067599A" w:rsidRPr="00157088" w:rsidRDefault="0067599A" w:rsidP="0067599A">
      <w:pPr>
        <w:jc w:val="both"/>
        <w:rPr>
          <w:sz w:val="26"/>
          <w:szCs w:val="26"/>
        </w:rPr>
      </w:pPr>
      <w:r w:rsidRPr="00157088">
        <w:rPr>
          <w:sz w:val="26"/>
          <w:szCs w:val="26"/>
        </w:rPr>
        <w:t xml:space="preserve">                     - кто против?</w:t>
      </w:r>
    </w:p>
    <w:p w:rsidR="0067599A" w:rsidRPr="00157088" w:rsidRDefault="0067599A" w:rsidP="0067599A">
      <w:pPr>
        <w:jc w:val="both"/>
        <w:rPr>
          <w:sz w:val="26"/>
          <w:szCs w:val="26"/>
        </w:rPr>
      </w:pPr>
      <w:r w:rsidRPr="00157088">
        <w:rPr>
          <w:sz w:val="26"/>
          <w:szCs w:val="26"/>
        </w:rPr>
        <w:t xml:space="preserve">                     - кто воздержался?</w:t>
      </w:r>
    </w:p>
    <w:p w:rsidR="0067599A" w:rsidRPr="00157088" w:rsidRDefault="0067599A" w:rsidP="0067599A">
      <w:pPr>
        <w:jc w:val="both"/>
        <w:rPr>
          <w:b/>
          <w:sz w:val="26"/>
          <w:szCs w:val="26"/>
        </w:rPr>
      </w:pPr>
      <w:r w:rsidRPr="00157088">
        <w:rPr>
          <w:b/>
          <w:sz w:val="26"/>
          <w:szCs w:val="26"/>
        </w:rPr>
        <w:t xml:space="preserve">         Голосовали:</w:t>
      </w:r>
    </w:p>
    <w:p w:rsidR="0067599A" w:rsidRPr="00157088" w:rsidRDefault="009351DB" w:rsidP="0067599A">
      <w:pPr>
        <w:jc w:val="both"/>
        <w:rPr>
          <w:sz w:val="26"/>
          <w:szCs w:val="26"/>
        </w:rPr>
      </w:pPr>
      <w:r w:rsidRPr="00157088">
        <w:rPr>
          <w:sz w:val="26"/>
          <w:szCs w:val="26"/>
        </w:rPr>
        <w:t xml:space="preserve">                       за – 14</w:t>
      </w:r>
    </w:p>
    <w:p w:rsidR="0067599A" w:rsidRPr="00157088" w:rsidRDefault="0067599A" w:rsidP="0067599A">
      <w:pPr>
        <w:jc w:val="both"/>
        <w:rPr>
          <w:sz w:val="26"/>
          <w:szCs w:val="26"/>
        </w:rPr>
      </w:pPr>
      <w:r w:rsidRPr="00157088">
        <w:rPr>
          <w:sz w:val="26"/>
          <w:szCs w:val="26"/>
        </w:rPr>
        <w:t xml:space="preserve">                       против – нет</w:t>
      </w:r>
    </w:p>
    <w:p w:rsidR="0067599A" w:rsidRPr="00157088" w:rsidRDefault="0067599A" w:rsidP="0067599A">
      <w:pPr>
        <w:jc w:val="both"/>
        <w:rPr>
          <w:sz w:val="26"/>
          <w:szCs w:val="26"/>
        </w:rPr>
      </w:pPr>
      <w:r w:rsidRPr="00157088">
        <w:rPr>
          <w:sz w:val="26"/>
          <w:szCs w:val="26"/>
        </w:rPr>
        <w:t xml:space="preserve">                       воздержались – нет</w:t>
      </w:r>
    </w:p>
    <w:p w:rsidR="0067599A" w:rsidRPr="00157088" w:rsidRDefault="0067599A" w:rsidP="0067599A">
      <w:pPr>
        <w:jc w:val="both"/>
        <w:rPr>
          <w:sz w:val="26"/>
          <w:szCs w:val="26"/>
        </w:rPr>
      </w:pPr>
      <w:r w:rsidRPr="00157088">
        <w:rPr>
          <w:sz w:val="26"/>
          <w:szCs w:val="26"/>
        </w:rPr>
        <w:t xml:space="preserve">        </w:t>
      </w:r>
      <w:r w:rsidRPr="00157088">
        <w:rPr>
          <w:b/>
          <w:sz w:val="26"/>
          <w:szCs w:val="26"/>
        </w:rPr>
        <w:t>Решили</w:t>
      </w:r>
      <w:r w:rsidRPr="00157088">
        <w:rPr>
          <w:sz w:val="26"/>
          <w:szCs w:val="26"/>
        </w:rPr>
        <w:t>: принято единогласно</w:t>
      </w:r>
    </w:p>
    <w:p w:rsidR="0067599A" w:rsidRPr="00157088" w:rsidRDefault="0067599A" w:rsidP="0067599A">
      <w:pPr>
        <w:jc w:val="both"/>
        <w:rPr>
          <w:b/>
          <w:sz w:val="26"/>
          <w:szCs w:val="26"/>
        </w:rPr>
      </w:pPr>
    </w:p>
    <w:p w:rsidR="0067599A" w:rsidRPr="00157088" w:rsidRDefault="0067599A" w:rsidP="0067599A">
      <w:pPr>
        <w:ind w:left="284" w:hanging="284"/>
        <w:jc w:val="both"/>
        <w:rPr>
          <w:b/>
          <w:sz w:val="26"/>
          <w:szCs w:val="26"/>
        </w:rPr>
      </w:pPr>
      <w:r w:rsidRPr="00157088">
        <w:rPr>
          <w:b/>
          <w:sz w:val="26"/>
          <w:szCs w:val="26"/>
        </w:rPr>
        <w:t xml:space="preserve">Слушали: </w:t>
      </w:r>
    </w:p>
    <w:p w:rsidR="009351DB" w:rsidRPr="00157088" w:rsidRDefault="009351DB" w:rsidP="0067599A">
      <w:pPr>
        <w:ind w:left="284" w:hanging="284"/>
        <w:jc w:val="both"/>
        <w:rPr>
          <w:b/>
          <w:sz w:val="26"/>
          <w:szCs w:val="26"/>
        </w:rPr>
      </w:pPr>
      <w:r w:rsidRPr="00157088">
        <w:rPr>
          <w:b/>
          <w:sz w:val="26"/>
          <w:szCs w:val="26"/>
        </w:rPr>
        <w:t xml:space="preserve">Ярошевич Татьяну </w:t>
      </w:r>
      <w:r w:rsidR="00627642" w:rsidRPr="00157088">
        <w:rPr>
          <w:b/>
          <w:sz w:val="26"/>
          <w:szCs w:val="26"/>
        </w:rPr>
        <w:t>Анатольевну</w:t>
      </w:r>
      <w:r w:rsidRPr="00157088">
        <w:rPr>
          <w:b/>
          <w:sz w:val="26"/>
          <w:szCs w:val="26"/>
        </w:rPr>
        <w:t xml:space="preserve">, председателя Думы ЧРМО. </w:t>
      </w:r>
    </w:p>
    <w:p w:rsidR="009351DB" w:rsidRPr="00157088" w:rsidRDefault="009351DB" w:rsidP="009351DB">
      <w:pPr>
        <w:jc w:val="both"/>
        <w:rPr>
          <w:sz w:val="26"/>
          <w:szCs w:val="26"/>
        </w:rPr>
      </w:pPr>
      <w:r w:rsidRPr="00157088">
        <w:rPr>
          <w:sz w:val="26"/>
          <w:szCs w:val="26"/>
        </w:rPr>
        <w:t>О награждении почетной грамотой Думы Черемховского районного муниципального образования сотрудников следственного подразделения МО МВД России «Черемховский».</w:t>
      </w:r>
    </w:p>
    <w:p w:rsidR="009351DB" w:rsidRPr="00157088" w:rsidRDefault="009351DB" w:rsidP="009351DB">
      <w:pPr>
        <w:jc w:val="both"/>
        <w:rPr>
          <w:sz w:val="26"/>
          <w:szCs w:val="26"/>
        </w:rPr>
      </w:pPr>
      <w:r w:rsidRPr="00157088">
        <w:rPr>
          <w:sz w:val="26"/>
          <w:szCs w:val="26"/>
        </w:rPr>
        <w:t xml:space="preserve">В связи с ходатайством начальника МО МВД России «Черемховский» полковника полиции С.Н. Сычева, предлагаю наградить </w:t>
      </w:r>
      <w:r w:rsidR="00627642" w:rsidRPr="00157088">
        <w:rPr>
          <w:sz w:val="26"/>
          <w:szCs w:val="26"/>
        </w:rPr>
        <w:t xml:space="preserve">Почетной грамотой Думы </w:t>
      </w:r>
      <w:r w:rsidR="00627642" w:rsidRPr="00157088">
        <w:rPr>
          <w:sz w:val="26"/>
          <w:szCs w:val="26"/>
        </w:rPr>
        <w:lastRenderedPageBreak/>
        <w:t>Черемховского районного муниципального образования следующих сотрудников следственного отдела:</w:t>
      </w:r>
    </w:p>
    <w:p w:rsidR="009351DB" w:rsidRPr="00157088" w:rsidRDefault="009351DB" w:rsidP="00627642">
      <w:pPr>
        <w:pStyle w:val="ListParagraph"/>
        <w:numPr>
          <w:ilvl w:val="0"/>
          <w:numId w:val="13"/>
        </w:numPr>
        <w:spacing w:after="0" w:line="240" w:lineRule="auto"/>
        <w:ind w:left="0" w:firstLine="0"/>
        <w:contextualSpacing/>
        <w:jc w:val="both"/>
        <w:rPr>
          <w:rFonts w:ascii="Times New Roman" w:hAnsi="Times New Roman"/>
          <w:sz w:val="26"/>
          <w:szCs w:val="26"/>
        </w:rPr>
      </w:pPr>
      <w:r w:rsidRPr="00157088">
        <w:rPr>
          <w:rFonts w:ascii="Times New Roman" w:hAnsi="Times New Roman"/>
          <w:sz w:val="26"/>
          <w:szCs w:val="26"/>
        </w:rPr>
        <w:t>Демидову Наталью Валерьевну, старшего следователя следственного отдела межмуниципального отдела Министерства внутренних дел Российской Федерации «Черемховский» майора юстиции, за высокие показатели в оперативно-служебной деятельности и в связи с празднованием  50 годовщины образования органов предварительного следствия в системе МВД России;</w:t>
      </w:r>
    </w:p>
    <w:p w:rsidR="009351DB" w:rsidRPr="00157088" w:rsidRDefault="009351DB" w:rsidP="00627642">
      <w:pPr>
        <w:pStyle w:val="ListParagraph"/>
        <w:numPr>
          <w:ilvl w:val="0"/>
          <w:numId w:val="13"/>
        </w:numPr>
        <w:spacing w:after="0" w:line="240" w:lineRule="auto"/>
        <w:ind w:left="0" w:firstLine="0"/>
        <w:contextualSpacing/>
        <w:jc w:val="both"/>
        <w:rPr>
          <w:rFonts w:ascii="Times New Roman" w:hAnsi="Times New Roman"/>
          <w:sz w:val="26"/>
          <w:szCs w:val="26"/>
        </w:rPr>
      </w:pPr>
      <w:r w:rsidRPr="00157088">
        <w:rPr>
          <w:rFonts w:ascii="Times New Roman" w:hAnsi="Times New Roman"/>
          <w:sz w:val="26"/>
          <w:szCs w:val="26"/>
        </w:rPr>
        <w:t>Романову Любовь Николаевну, старшего следователя следственного отдела межмуниципального отдела Министерства внутренних дел Российской Федерации «Черемховский» старшего лейтенанта юстиции, за высокие показатели в оперативно-служебной деятельности и в связи с празднованием  50 годовщины образования органов предварительного следствия в системе МВД России;</w:t>
      </w:r>
    </w:p>
    <w:p w:rsidR="009351DB" w:rsidRPr="00157088" w:rsidRDefault="009351DB" w:rsidP="00627642">
      <w:pPr>
        <w:pStyle w:val="ListParagraph"/>
        <w:numPr>
          <w:ilvl w:val="0"/>
          <w:numId w:val="13"/>
        </w:numPr>
        <w:spacing w:after="0" w:line="240" w:lineRule="auto"/>
        <w:ind w:left="0" w:firstLine="0"/>
        <w:contextualSpacing/>
        <w:jc w:val="both"/>
        <w:rPr>
          <w:rFonts w:ascii="Times New Roman" w:hAnsi="Times New Roman"/>
          <w:sz w:val="26"/>
          <w:szCs w:val="26"/>
        </w:rPr>
      </w:pPr>
      <w:r w:rsidRPr="00157088">
        <w:rPr>
          <w:rFonts w:ascii="Times New Roman" w:hAnsi="Times New Roman"/>
          <w:sz w:val="26"/>
          <w:szCs w:val="26"/>
        </w:rPr>
        <w:t>Черкалову Ольгу Анатольевну, следователя следственного отдела межмуниципального отдела Министерства внутренних дел Российской Федерации «Черемховский» старшего лейтенанта юстиции, за высокие показатели в оперативно-служебной деятельности и в связи с празднованием  50 годовщины образования органов предварительного следствия в системе МВД России;</w:t>
      </w:r>
    </w:p>
    <w:p w:rsidR="00A47E8A" w:rsidRPr="00157088" w:rsidRDefault="00A47E8A" w:rsidP="00627642">
      <w:pPr>
        <w:jc w:val="both"/>
        <w:rPr>
          <w:b/>
          <w:i/>
          <w:sz w:val="26"/>
          <w:szCs w:val="26"/>
        </w:rPr>
      </w:pPr>
    </w:p>
    <w:p w:rsidR="0067599A" w:rsidRPr="00157088" w:rsidRDefault="0067599A" w:rsidP="0067599A">
      <w:pPr>
        <w:ind w:firstLine="708"/>
        <w:jc w:val="both"/>
        <w:rPr>
          <w:sz w:val="26"/>
          <w:szCs w:val="26"/>
        </w:rPr>
      </w:pPr>
      <w:r w:rsidRPr="00157088">
        <w:rPr>
          <w:b/>
          <w:i/>
          <w:sz w:val="26"/>
          <w:szCs w:val="26"/>
        </w:rPr>
        <w:t xml:space="preserve">Ярошевич Т.А.: </w:t>
      </w:r>
      <w:r w:rsidRPr="00157088">
        <w:rPr>
          <w:sz w:val="26"/>
          <w:szCs w:val="26"/>
        </w:rPr>
        <w:t xml:space="preserve"> Какие будут вопросы</w:t>
      </w:r>
      <w:r w:rsidR="00627642" w:rsidRPr="00157088">
        <w:rPr>
          <w:sz w:val="26"/>
          <w:szCs w:val="26"/>
        </w:rPr>
        <w:t xml:space="preserve"> по данному решению</w:t>
      </w:r>
      <w:r w:rsidRPr="00157088">
        <w:rPr>
          <w:sz w:val="26"/>
          <w:szCs w:val="26"/>
        </w:rPr>
        <w:t>?</w:t>
      </w:r>
    </w:p>
    <w:p w:rsidR="0067599A" w:rsidRPr="00157088" w:rsidRDefault="00627642" w:rsidP="0067599A">
      <w:pPr>
        <w:ind w:firstLine="708"/>
        <w:jc w:val="both"/>
        <w:rPr>
          <w:b/>
          <w:i/>
          <w:sz w:val="26"/>
          <w:szCs w:val="26"/>
        </w:rPr>
      </w:pPr>
      <w:r w:rsidRPr="00157088">
        <w:rPr>
          <w:b/>
          <w:i/>
          <w:sz w:val="26"/>
          <w:szCs w:val="26"/>
        </w:rPr>
        <w:t>Митюков В.К.: Принять.</w:t>
      </w:r>
    </w:p>
    <w:p w:rsidR="0067599A" w:rsidRPr="00157088" w:rsidRDefault="00A47E8A" w:rsidP="0067599A">
      <w:pPr>
        <w:jc w:val="both"/>
        <w:rPr>
          <w:sz w:val="26"/>
          <w:szCs w:val="26"/>
        </w:rPr>
      </w:pPr>
      <w:r w:rsidRPr="00157088">
        <w:rPr>
          <w:b/>
          <w:i/>
          <w:sz w:val="26"/>
          <w:szCs w:val="26"/>
        </w:rPr>
        <w:t xml:space="preserve">           </w:t>
      </w:r>
      <w:r w:rsidR="0067599A" w:rsidRPr="00157088">
        <w:rPr>
          <w:b/>
          <w:i/>
          <w:sz w:val="26"/>
          <w:szCs w:val="26"/>
        </w:rPr>
        <w:t xml:space="preserve">Ярошевич Т.А.: </w:t>
      </w:r>
      <w:r w:rsidR="0067599A" w:rsidRPr="00157088">
        <w:rPr>
          <w:sz w:val="26"/>
          <w:szCs w:val="26"/>
        </w:rPr>
        <w:t>Кто, за то чтобы принять данное предложение?</w:t>
      </w:r>
    </w:p>
    <w:p w:rsidR="0067599A" w:rsidRPr="00157088" w:rsidRDefault="0067599A" w:rsidP="0067599A">
      <w:pPr>
        <w:jc w:val="both"/>
        <w:rPr>
          <w:sz w:val="26"/>
          <w:szCs w:val="26"/>
        </w:rPr>
      </w:pPr>
      <w:r w:rsidRPr="00157088">
        <w:rPr>
          <w:sz w:val="26"/>
          <w:szCs w:val="26"/>
        </w:rPr>
        <w:t xml:space="preserve">                     - кто против?</w:t>
      </w:r>
    </w:p>
    <w:p w:rsidR="0067599A" w:rsidRPr="00157088" w:rsidRDefault="0067599A" w:rsidP="0067599A">
      <w:pPr>
        <w:jc w:val="both"/>
        <w:rPr>
          <w:sz w:val="26"/>
          <w:szCs w:val="26"/>
        </w:rPr>
      </w:pPr>
      <w:r w:rsidRPr="00157088">
        <w:rPr>
          <w:sz w:val="26"/>
          <w:szCs w:val="26"/>
        </w:rPr>
        <w:t xml:space="preserve">                     - кто воздержался?</w:t>
      </w:r>
    </w:p>
    <w:p w:rsidR="0067599A" w:rsidRPr="00157088" w:rsidRDefault="0067599A" w:rsidP="0067599A">
      <w:pPr>
        <w:jc w:val="both"/>
        <w:rPr>
          <w:b/>
          <w:sz w:val="26"/>
          <w:szCs w:val="26"/>
        </w:rPr>
      </w:pPr>
      <w:r w:rsidRPr="00157088">
        <w:rPr>
          <w:b/>
          <w:sz w:val="26"/>
          <w:szCs w:val="26"/>
        </w:rPr>
        <w:t xml:space="preserve">         Голосовали:</w:t>
      </w:r>
    </w:p>
    <w:p w:rsidR="0067599A" w:rsidRPr="00157088" w:rsidRDefault="00627642" w:rsidP="0067599A">
      <w:pPr>
        <w:jc w:val="both"/>
        <w:rPr>
          <w:sz w:val="26"/>
          <w:szCs w:val="26"/>
        </w:rPr>
      </w:pPr>
      <w:r w:rsidRPr="00157088">
        <w:rPr>
          <w:sz w:val="26"/>
          <w:szCs w:val="26"/>
        </w:rPr>
        <w:t xml:space="preserve">                       за – 14</w:t>
      </w:r>
    </w:p>
    <w:p w:rsidR="0067599A" w:rsidRPr="00157088" w:rsidRDefault="0067599A" w:rsidP="0067599A">
      <w:pPr>
        <w:jc w:val="both"/>
        <w:rPr>
          <w:sz w:val="26"/>
          <w:szCs w:val="26"/>
        </w:rPr>
      </w:pPr>
      <w:r w:rsidRPr="00157088">
        <w:rPr>
          <w:sz w:val="26"/>
          <w:szCs w:val="26"/>
        </w:rPr>
        <w:t xml:space="preserve">                       против – нет</w:t>
      </w:r>
    </w:p>
    <w:p w:rsidR="0067599A" w:rsidRPr="00157088" w:rsidRDefault="0067599A" w:rsidP="0067599A">
      <w:pPr>
        <w:jc w:val="both"/>
        <w:rPr>
          <w:sz w:val="26"/>
          <w:szCs w:val="26"/>
        </w:rPr>
      </w:pPr>
      <w:r w:rsidRPr="00157088">
        <w:rPr>
          <w:sz w:val="26"/>
          <w:szCs w:val="26"/>
        </w:rPr>
        <w:t xml:space="preserve">                       воздержались – нет</w:t>
      </w:r>
    </w:p>
    <w:p w:rsidR="0067599A" w:rsidRPr="00157088" w:rsidRDefault="0067599A" w:rsidP="0067599A">
      <w:pPr>
        <w:jc w:val="both"/>
        <w:rPr>
          <w:sz w:val="26"/>
          <w:szCs w:val="26"/>
        </w:rPr>
      </w:pPr>
      <w:r w:rsidRPr="00157088">
        <w:rPr>
          <w:sz w:val="26"/>
          <w:szCs w:val="26"/>
        </w:rPr>
        <w:t xml:space="preserve">        </w:t>
      </w:r>
      <w:r w:rsidRPr="00157088">
        <w:rPr>
          <w:b/>
          <w:sz w:val="26"/>
          <w:szCs w:val="26"/>
        </w:rPr>
        <w:t>Решили</w:t>
      </w:r>
      <w:r w:rsidRPr="00157088">
        <w:rPr>
          <w:sz w:val="26"/>
          <w:szCs w:val="26"/>
        </w:rPr>
        <w:t>: принято единогласно</w:t>
      </w:r>
      <w:r w:rsidR="00A47E8A" w:rsidRPr="00157088">
        <w:rPr>
          <w:sz w:val="26"/>
          <w:szCs w:val="26"/>
        </w:rPr>
        <w:t>.</w:t>
      </w:r>
    </w:p>
    <w:p w:rsidR="0067599A" w:rsidRPr="00157088" w:rsidRDefault="0067599A" w:rsidP="0089245E">
      <w:pPr>
        <w:jc w:val="both"/>
        <w:rPr>
          <w:sz w:val="26"/>
          <w:szCs w:val="26"/>
        </w:rPr>
      </w:pPr>
    </w:p>
    <w:p w:rsidR="0089245E" w:rsidRPr="00157088" w:rsidRDefault="0089245E" w:rsidP="0089245E">
      <w:pPr>
        <w:jc w:val="both"/>
        <w:rPr>
          <w:sz w:val="26"/>
          <w:szCs w:val="26"/>
        </w:rPr>
      </w:pPr>
      <w:r w:rsidRPr="00157088">
        <w:rPr>
          <w:b/>
          <w:sz w:val="26"/>
          <w:szCs w:val="26"/>
        </w:rPr>
        <w:t xml:space="preserve">  Яро</w:t>
      </w:r>
      <w:r w:rsidRPr="00157088">
        <w:rPr>
          <w:b/>
          <w:i/>
          <w:sz w:val="26"/>
          <w:szCs w:val="26"/>
        </w:rPr>
        <w:t>шевич Т.А.</w:t>
      </w:r>
      <w:r w:rsidRPr="00157088">
        <w:rPr>
          <w:sz w:val="26"/>
          <w:szCs w:val="26"/>
        </w:rPr>
        <w:t xml:space="preserve"> сообщила: Вопросы, которые были включены</w:t>
      </w:r>
      <w:r w:rsidR="00627642" w:rsidRPr="00157088">
        <w:rPr>
          <w:sz w:val="26"/>
          <w:szCs w:val="26"/>
        </w:rPr>
        <w:t xml:space="preserve"> в повестку сорок пятого</w:t>
      </w:r>
      <w:r w:rsidR="00A47E8A" w:rsidRPr="00157088">
        <w:rPr>
          <w:sz w:val="26"/>
          <w:szCs w:val="26"/>
        </w:rPr>
        <w:t xml:space="preserve"> </w:t>
      </w:r>
      <w:r w:rsidRPr="00157088">
        <w:rPr>
          <w:sz w:val="26"/>
          <w:szCs w:val="26"/>
        </w:rPr>
        <w:t>очередного заседания Думы рассмотрен</w:t>
      </w:r>
      <w:r w:rsidR="00A47E8A" w:rsidRPr="00157088">
        <w:rPr>
          <w:sz w:val="26"/>
          <w:szCs w:val="26"/>
        </w:rPr>
        <w:t>ы</w:t>
      </w:r>
      <w:r w:rsidRPr="00157088">
        <w:rPr>
          <w:sz w:val="26"/>
          <w:szCs w:val="26"/>
        </w:rPr>
        <w:t>.</w:t>
      </w:r>
    </w:p>
    <w:p w:rsidR="0089245E" w:rsidRPr="00157088" w:rsidRDefault="0089245E" w:rsidP="0089245E">
      <w:pPr>
        <w:jc w:val="both"/>
        <w:rPr>
          <w:sz w:val="26"/>
          <w:szCs w:val="26"/>
        </w:rPr>
      </w:pPr>
      <w:r w:rsidRPr="00157088">
        <w:rPr>
          <w:sz w:val="26"/>
          <w:szCs w:val="26"/>
        </w:rPr>
        <w:t xml:space="preserve">          Заседание Думы считается закрытым.</w:t>
      </w:r>
    </w:p>
    <w:p w:rsidR="0089245E" w:rsidRPr="00157088" w:rsidRDefault="0089245E" w:rsidP="0089245E">
      <w:pPr>
        <w:jc w:val="both"/>
        <w:rPr>
          <w:sz w:val="26"/>
          <w:szCs w:val="26"/>
        </w:rPr>
      </w:pPr>
      <w:r w:rsidRPr="00157088">
        <w:rPr>
          <w:sz w:val="26"/>
          <w:szCs w:val="26"/>
        </w:rPr>
        <w:t xml:space="preserve">          Звучит </w:t>
      </w:r>
      <w:r w:rsidRPr="00157088">
        <w:rPr>
          <w:b/>
          <w:sz w:val="26"/>
          <w:szCs w:val="26"/>
        </w:rPr>
        <w:t xml:space="preserve">гимн </w:t>
      </w:r>
      <w:r w:rsidRPr="00157088">
        <w:rPr>
          <w:sz w:val="26"/>
          <w:szCs w:val="26"/>
        </w:rPr>
        <w:t>России.</w:t>
      </w:r>
    </w:p>
    <w:p w:rsidR="0089245E" w:rsidRPr="00157088" w:rsidRDefault="0089245E" w:rsidP="0089245E">
      <w:pPr>
        <w:jc w:val="both"/>
        <w:rPr>
          <w:sz w:val="26"/>
          <w:szCs w:val="26"/>
        </w:rPr>
      </w:pPr>
    </w:p>
    <w:p w:rsidR="0089245E" w:rsidRPr="00157088" w:rsidRDefault="0089245E" w:rsidP="0089245E">
      <w:pPr>
        <w:jc w:val="both"/>
        <w:rPr>
          <w:sz w:val="26"/>
          <w:szCs w:val="26"/>
        </w:rPr>
      </w:pPr>
    </w:p>
    <w:p w:rsidR="0089245E" w:rsidRPr="00157088" w:rsidRDefault="0089245E" w:rsidP="0089245E">
      <w:pPr>
        <w:jc w:val="both"/>
        <w:rPr>
          <w:sz w:val="26"/>
          <w:szCs w:val="26"/>
        </w:rPr>
      </w:pPr>
    </w:p>
    <w:p w:rsidR="0089245E" w:rsidRPr="00157088" w:rsidRDefault="0089245E" w:rsidP="0089245E">
      <w:pPr>
        <w:jc w:val="both"/>
        <w:rPr>
          <w:sz w:val="26"/>
          <w:szCs w:val="26"/>
        </w:rPr>
      </w:pPr>
    </w:p>
    <w:p w:rsidR="0089245E" w:rsidRPr="00157088" w:rsidRDefault="0089245E" w:rsidP="0089245E">
      <w:pPr>
        <w:jc w:val="both"/>
        <w:rPr>
          <w:sz w:val="26"/>
          <w:szCs w:val="26"/>
        </w:rPr>
      </w:pPr>
    </w:p>
    <w:p w:rsidR="0089245E" w:rsidRPr="00157088" w:rsidRDefault="00157088" w:rsidP="0089245E">
      <w:pPr>
        <w:jc w:val="both"/>
        <w:rPr>
          <w:sz w:val="26"/>
          <w:szCs w:val="26"/>
        </w:rPr>
      </w:pPr>
      <w:r w:rsidRPr="00157088">
        <w:rPr>
          <w:sz w:val="26"/>
          <w:szCs w:val="26"/>
        </w:rPr>
        <w:t xml:space="preserve">Председатель </w:t>
      </w:r>
      <w:r w:rsidR="0089245E" w:rsidRPr="00157088">
        <w:rPr>
          <w:sz w:val="26"/>
          <w:szCs w:val="26"/>
        </w:rPr>
        <w:t xml:space="preserve">Думы ЧРМО                                         </w:t>
      </w:r>
      <w:r w:rsidRPr="00157088">
        <w:rPr>
          <w:sz w:val="26"/>
          <w:szCs w:val="26"/>
        </w:rPr>
        <w:t xml:space="preserve">                               </w:t>
      </w:r>
      <w:r w:rsidR="0089245E" w:rsidRPr="00157088">
        <w:rPr>
          <w:sz w:val="26"/>
          <w:szCs w:val="26"/>
        </w:rPr>
        <w:t>Т.А.Ярошевич</w:t>
      </w:r>
    </w:p>
    <w:p w:rsidR="0089245E" w:rsidRPr="00157088" w:rsidRDefault="0089245E" w:rsidP="0089245E">
      <w:pPr>
        <w:jc w:val="both"/>
        <w:rPr>
          <w:sz w:val="26"/>
          <w:szCs w:val="26"/>
        </w:rPr>
      </w:pPr>
    </w:p>
    <w:p w:rsidR="0089245E" w:rsidRPr="00157088" w:rsidRDefault="0089245E" w:rsidP="0089245E">
      <w:pPr>
        <w:jc w:val="both"/>
        <w:rPr>
          <w:sz w:val="26"/>
          <w:szCs w:val="26"/>
        </w:rPr>
      </w:pPr>
    </w:p>
    <w:p w:rsidR="0089245E" w:rsidRPr="00157088" w:rsidRDefault="0089245E" w:rsidP="0089245E">
      <w:pPr>
        <w:jc w:val="both"/>
        <w:rPr>
          <w:sz w:val="26"/>
          <w:szCs w:val="26"/>
        </w:rPr>
      </w:pPr>
    </w:p>
    <w:p w:rsidR="0089245E" w:rsidRPr="00157088" w:rsidRDefault="0089245E" w:rsidP="0089245E">
      <w:pPr>
        <w:jc w:val="both"/>
        <w:rPr>
          <w:sz w:val="26"/>
          <w:szCs w:val="26"/>
        </w:rPr>
      </w:pPr>
    </w:p>
    <w:p w:rsidR="0089245E" w:rsidRPr="00157088" w:rsidRDefault="0089245E" w:rsidP="0089245E">
      <w:pPr>
        <w:jc w:val="both"/>
        <w:rPr>
          <w:sz w:val="26"/>
          <w:szCs w:val="26"/>
        </w:rPr>
      </w:pPr>
      <w:r w:rsidRPr="00157088">
        <w:rPr>
          <w:sz w:val="26"/>
          <w:szCs w:val="26"/>
        </w:rPr>
        <w:t xml:space="preserve">Помощник председателя Думы ЧРМО                                                    А.Ю. Седых </w:t>
      </w:r>
    </w:p>
    <w:p w:rsidR="0089245E" w:rsidRPr="00157088" w:rsidRDefault="0089245E" w:rsidP="0089245E">
      <w:pPr>
        <w:jc w:val="both"/>
        <w:rPr>
          <w:sz w:val="26"/>
          <w:szCs w:val="26"/>
        </w:rPr>
      </w:pPr>
    </w:p>
    <w:p w:rsidR="0089245E" w:rsidRPr="00157088" w:rsidRDefault="0089245E" w:rsidP="0089245E">
      <w:pPr>
        <w:jc w:val="both"/>
        <w:rPr>
          <w:sz w:val="26"/>
          <w:szCs w:val="26"/>
        </w:rPr>
      </w:pPr>
    </w:p>
    <w:p w:rsidR="0089245E" w:rsidRPr="00157088" w:rsidRDefault="0089245E" w:rsidP="0089245E">
      <w:pPr>
        <w:jc w:val="both"/>
        <w:rPr>
          <w:sz w:val="26"/>
          <w:szCs w:val="26"/>
        </w:rPr>
      </w:pPr>
    </w:p>
    <w:p w:rsidR="0089245E" w:rsidRPr="00157088" w:rsidRDefault="0089245E" w:rsidP="00A47E8A">
      <w:pPr>
        <w:jc w:val="both"/>
        <w:rPr>
          <w:sz w:val="26"/>
          <w:szCs w:val="26"/>
        </w:rPr>
      </w:pPr>
      <w:r w:rsidRPr="00157088">
        <w:rPr>
          <w:sz w:val="26"/>
          <w:szCs w:val="26"/>
        </w:rPr>
        <w:t xml:space="preserve">          </w:t>
      </w:r>
    </w:p>
    <w:p w:rsidR="00042FED" w:rsidRPr="00157088" w:rsidRDefault="00042FED">
      <w:pPr>
        <w:rPr>
          <w:sz w:val="26"/>
          <w:szCs w:val="26"/>
        </w:rPr>
      </w:pPr>
    </w:p>
    <w:sectPr w:rsidR="00042FED" w:rsidRPr="00157088" w:rsidSect="00120C64">
      <w:headerReference w:type="even" r:id="rId14"/>
      <w:pgSz w:w="11907" w:h="17577"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D71" w:rsidRDefault="00884D71" w:rsidP="00570E8E">
      <w:r>
        <w:separator/>
      </w:r>
    </w:p>
  </w:endnote>
  <w:endnote w:type="continuationSeparator" w:id="1">
    <w:p w:rsidR="00884D71" w:rsidRDefault="00884D71"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D71" w:rsidRDefault="00884D71" w:rsidP="00570E8E">
      <w:r>
        <w:separator/>
      </w:r>
    </w:p>
  </w:footnote>
  <w:footnote w:type="continuationSeparator" w:id="1">
    <w:p w:rsidR="00884D71" w:rsidRDefault="00884D71"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79" w:rsidRDefault="00B27D4B" w:rsidP="00182CBD">
    <w:pPr>
      <w:pStyle w:val="a3"/>
      <w:framePr w:wrap="around" w:vAnchor="text" w:hAnchor="margin" w:xAlign="center" w:y="1"/>
      <w:rPr>
        <w:rStyle w:val="a6"/>
      </w:rPr>
    </w:pPr>
    <w:r>
      <w:rPr>
        <w:rStyle w:val="a6"/>
      </w:rPr>
      <w:fldChar w:fldCharType="begin"/>
    </w:r>
    <w:r w:rsidR="00B3734D">
      <w:rPr>
        <w:rStyle w:val="a6"/>
      </w:rPr>
      <w:instrText xml:space="preserve">PAGE  </w:instrText>
    </w:r>
    <w:r>
      <w:rPr>
        <w:rStyle w:val="a6"/>
      </w:rPr>
      <w:fldChar w:fldCharType="end"/>
    </w:r>
  </w:p>
  <w:p w:rsidR="008A6879" w:rsidRDefault="00884D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4F2"/>
    <w:multiLevelType w:val="hybridMultilevel"/>
    <w:tmpl w:val="5704B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49130F"/>
    <w:multiLevelType w:val="hybridMultilevel"/>
    <w:tmpl w:val="39B4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57EFF"/>
    <w:multiLevelType w:val="hybridMultilevel"/>
    <w:tmpl w:val="482E79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62102FD"/>
    <w:multiLevelType w:val="hybridMultilevel"/>
    <w:tmpl w:val="39B4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D10B7B"/>
    <w:multiLevelType w:val="hybridMultilevel"/>
    <w:tmpl w:val="39B4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00C96"/>
    <w:multiLevelType w:val="hybridMultilevel"/>
    <w:tmpl w:val="39B4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8626B9"/>
    <w:multiLevelType w:val="hybridMultilevel"/>
    <w:tmpl w:val="EF7283CA"/>
    <w:lvl w:ilvl="0" w:tplc="629A082C">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912794D"/>
    <w:multiLevelType w:val="hybridMultilevel"/>
    <w:tmpl w:val="FBB4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82B83"/>
    <w:multiLevelType w:val="hybridMultilevel"/>
    <w:tmpl w:val="64E6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920A1"/>
    <w:multiLevelType w:val="hybridMultilevel"/>
    <w:tmpl w:val="1D1CFCE4"/>
    <w:lvl w:ilvl="0" w:tplc="5FC4631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95F08ED"/>
    <w:multiLevelType w:val="hybridMultilevel"/>
    <w:tmpl w:val="24F05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AC951E1"/>
    <w:multiLevelType w:val="hybridMultilevel"/>
    <w:tmpl w:val="39B4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FA7DB2"/>
    <w:multiLevelType w:val="hybridMultilevel"/>
    <w:tmpl w:val="39B4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1"/>
  </w:num>
  <w:num w:numId="8">
    <w:abstractNumId w:val="6"/>
  </w:num>
  <w:num w:numId="9">
    <w:abstractNumId w:val="4"/>
  </w:num>
  <w:num w:numId="10">
    <w:abstractNumId w:val="12"/>
  </w:num>
  <w:num w:numId="11">
    <w:abstractNumId w:val="11"/>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245E"/>
    <w:rsid w:val="0001306E"/>
    <w:rsid w:val="00014AC5"/>
    <w:rsid w:val="00042C70"/>
    <w:rsid w:val="00042FED"/>
    <w:rsid w:val="00060D44"/>
    <w:rsid w:val="000B4253"/>
    <w:rsid w:val="000B66B6"/>
    <w:rsid w:val="000C3F33"/>
    <w:rsid w:val="000C5066"/>
    <w:rsid w:val="000D19F5"/>
    <w:rsid w:val="000D5C7B"/>
    <w:rsid w:val="000F38B6"/>
    <w:rsid w:val="0010394C"/>
    <w:rsid w:val="00124325"/>
    <w:rsid w:val="00157088"/>
    <w:rsid w:val="001729E5"/>
    <w:rsid w:val="00174060"/>
    <w:rsid w:val="001933F2"/>
    <w:rsid w:val="001A0D5E"/>
    <w:rsid w:val="001A48C1"/>
    <w:rsid w:val="001B05C2"/>
    <w:rsid w:val="001B5229"/>
    <w:rsid w:val="001B689C"/>
    <w:rsid w:val="001F5795"/>
    <w:rsid w:val="001F72E6"/>
    <w:rsid w:val="00217BF4"/>
    <w:rsid w:val="00270DDD"/>
    <w:rsid w:val="002848F3"/>
    <w:rsid w:val="00285346"/>
    <w:rsid w:val="002931C2"/>
    <w:rsid w:val="002A0E35"/>
    <w:rsid w:val="002C511F"/>
    <w:rsid w:val="002D3C20"/>
    <w:rsid w:val="002D44A0"/>
    <w:rsid w:val="002F7A00"/>
    <w:rsid w:val="003048A9"/>
    <w:rsid w:val="00316CA0"/>
    <w:rsid w:val="00332B72"/>
    <w:rsid w:val="00336DEB"/>
    <w:rsid w:val="003E6580"/>
    <w:rsid w:val="003F40C7"/>
    <w:rsid w:val="004068E4"/>
    <w:rsid w:val="00427AB0"/>
    <w:rsid w:val="004305FA"/>
    <w:rsid w:val="004340E5"/>
    <w:rsid w:val="004469E6"/>
    <w:rsid w:val="004570E8"/>
    <w:rsid w:val="0046487F"/>
    <w:rsid w:val="0047089F"/>
    <w:rsid w:val="004774DC"/>
    <w:rsid w:val="004B5E3F"/>
    <w:rsid w:val="004D2FCD"/>
    <w:rsid w:val="004D3167"/>
    <w:rsid w:val="0053759A"/>
    <w:rsid w:val="0055416B"/>
    <w:rsid w:val="00570E8E"/>
    <w:rsid w:val="00581647"/>
    <w:rsid w:val="00582E3C"/>
    <w:rsid w:val="00583222"/>
    <w:rsid w:val="00586B6B"/>
    <w:rsid w:val="005A49E2"/>
    <w:rsid w:val="005A4A18"/>
    <w:rsid w:val="005B2742"/>
    <w:rsid w:val="005C7209"/>
    <w:rsid w:val="005E6100"/>
    <w:rsid w:val="005F01F5"/>
    <w:rsid w:val="006015D9"/>
    <w:rsid w:val="006241EB"/>
    <w:rsid w:val="00627642"/>
    <w:rsid w:val="006649BC"/>
    <w:rsid w:val="0067136E"/>
    <w:rsid w:val="0067599A"/>
    <w:rsid w:val="00694B51"/>
    <w:rsid w:val="00697F42"/>
    <w:rsid w:val="006A3EA6"/>
    <w:rsid w:val="006C17E6"/>
    <w:rsid w:val="006D1D96"/>
    <w:rsid w:val="006E38AC"/>
    <w:rsid w:val="006E536F"/>
    <w:rsid w:val="006E71CD"/>
    <w:rsid w:val="006F1348"/>
    <w:rsid w:val="006F65B5"/>
    <w:rsid w:val="00720F7E"/>
    <w:rsid w:val="00724AF1"/>
    <w:rsid w:val="00731167"/>
    <w:rsid w:val="00736AC5"/>
    <w:rsid w:val="00737CED"/>
    <w:rsid w:val="00755D04"/>
    <w:rsid w:val="00757A23"/>
    <w:rsid w:val="00792949"/>
    <w:rsid w:val="007B2092"/>
    <w:rsid w:val="007B26EB"/>
    <w:rsid w:val="007B4A80"/>
    <w:rsid w:val="007C6589"/>
    <w:rsid w:val="007E10C6"/>
    <w:rsid w:val="008019C3"/>
    <w:rsid w:val="00804CCF"/>
    <w:rsid w:val="00807D0C"/>
    <w:rsid w:val="00812CBC"/>
    <w:rsid w:val="00814316"/>
    <w:rsid w:val="00832F51"/>
    <w:rsid w:val="00857ED9"/>
    <w:rsid w:val="00884351"/>
    <w:rsid w:val="00884D71"/>
    <w:rsid w:val="0089245E"/>
    <w:rsid w:val="008A0F4B"/>
    <w:rsid w:val="008A26AB"/>
    <w:rsid w:val="008A664A"/>
    <w:rsid w:val="008C44EB"/>
    <w:rsid w:val="009043AD"/>
    <w:rsid w:val="00920BE3"/>
    <w:rsid w:val="00925899"/>
    <w:rsid w:val="009351DB"/>
    <w:rsid w:val="00937555"/>
    <w:rsid w:val="00977724"/>
    <w:rsid w:val="0099129E"/>
    <w:rsid w:val="00994682"/>
    <w:rsid w:val="009D0F66"/>
    <w:rsid w:val="009D2C2D"/>
    <w:rsid w:val="009E0A96"/>
    <w:rsid w:val="009F28D0"/>
    <w:rsid w:val="00A47E8A"/>
    <w:rsid w:val="00A925B3"/>
    <w:rsid w:val="00A93B84"/>
    <w:rsid w:val="00A945C5"/>
    <w:rsid w:val="00AB061C"/>
    <w:rsid w:val="00AB58C2"/>
    <w:rsid w:val="00AB78A2"/>
    <w:rsid w:val="00AC49E2"/>
    <w:rsid w:val="00AF50E8"/>
    <w:rsid w:val="00B03BC8"/>
    <w:rsid w:val="00B060EE"/>
    <w:rsid w:val="00B075CA"/>
    <w:rsid w:val="00B078E9"/>
    <w:rsid w:val="00B14E3B"/>
    <w:rsid w:val="00B15112"/>
    <w:rsid w:val="00B179BF"/>
    <w:rsid w:val="00B27D4B"/>
    <w:rsid w:val="00B3734D"/>
    <w:rsid w:val="00B67632"/>
    <w:rsid w:val="00B77480"/>
    <w:rsid w:val="00B94DAD"/>
    <w:rsid w:val="00BA3023"/>
    <w:rsid w:val="00BA3E80"/>
    <w:rsid w:val="00BB22E2"/>
    <w:rsid w:val="00BD23F9"/>
    <w:rsid w:val="00BF0CE4"/>
    <w:rsid w:val="00BF1809"/>
    <w:rsid w:val="00BF3EB8"/>
    <w:rsid w:val="00BF4C4E"/>
    <w:rsid w:val="00C2016E"/>
    <w:rsid w:val="00C20D6C"/>
    <w:rsid w:val="00C524AE"/>
    <w:rsid w:val="00C70189"/>
    <w:rsid w:val="00C772D1"/>
    <w:rsid w:val="00C90179"/>
    <w:rsid w:val="00CA341E"/>
    <w:rsid w:val="00CA36BD"/>
    <w:rsid w:val="00CB0620"/>
    <w:rsid w:val="00CB4F36"/>
    <w:rsid w:val="00CC5FA5"/>
    <w:rsid w:val="00CC6210"/>
    <w:rsid w:val="00CE176D"/>
    <w:rsid w:val="00CE56C2"/>
    <w:rsid w:val="00CF3DEA"/>
    <w:rsid w:val="00D00370"/>
    <w:rsid w:val="00D06145"/>
    <w:rsid w:val="00D23358"/>
    <w:rsid w:val="00D359A0"/>
    <w:rsid w:val="00D37F67"/>
    <w:rsid w:val="00D43FDF"/>
    <w:rsid w:val="00D56AF0"/>
    <w:rsid w:val="00D653D4"/>
    <w:rsid w:val="00D778E8"/>
    <w:rsid w:val="00DA67AD"/>
    <w:rsid w:val="00DA7DA2"/>
    <w:rsid w:val="00DB07E8"/>
    <w:rsid w:val="00DB7E88"/>
    <w:rsid w:val="00DE2014"/>
    <w:rsid w:val="00DF6C2A"/>
    <w:rsid w:val="00E1435A"/>
    <w:rsid w:val="00E15611"/>
    <w:rsid w:val="00E15B72"/>
    <w:rsid w:val="00E25B4B"/>
    <w:rsid w:val="00E3383C"/>
    <w:rsid w:val="00E47025"/>
    <w:rsid w:val="00E650EC"/>
    <w:rsid w:val="00E9790B"/>
    <w:rsid w:val="00EA6301"/>
    <w:rsid w:val="00EA75EA"/>
    <w:rsid w:val="00EB38E1"/>
    <w:rsid w:val="00EC4599"/>
    <w:rsid w:val="00EC5944"/>
    <w:rsid w:val="00EE633A"/>
    <w:rsid w:val="00EF064D"/>
    <w:rsid w:val="00F11747"/>
    <w:rsid w:val="00F318EA"/>
    <w:rsid w:val="00F52416"/>
    <w:rsid w:val="00F86516"/>
    <w:rsid w:val="00F929E9"/>
    <w:rsid w:val="00FA0F3B"/>
    <w:rsid w:val="00FA3B79"/>
    <w:rsid w:val="00FA5BCA"/>
    <w:rsid w:val="00FD51E1"/>
    <w:rsid w:val="00FD5865"/>
    <w:rsid w:val="00FD7E85"/>
    <w:rsid w:val="00FE3F1B"/>
    <w:rsid w:val="00FE634F"/>
    <w:rsid w:val="00FF3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245E"/>
    <w:pPr>
      <w:tabs>
        <w:tab w:val="center" w:pos="4677"/>
        <w:tab w:val="right" w:pos="9355"/>
      </w:tabs>
    </w:pPr>
  </w:style>
  <w:style w:type="character" w:customStyle="1" w:styleId="a4">
    <w:name w:val="Верхний колонтитул Знак"/>
    <w:basedOn w:val="a0"/>
    <w:link w:val="a3"/>
    <w:rsid w:val="0089245E"/>
    <w:rPr>
      <w:rFonts w:ascii="Times New Roman" w:eastAsia="Times New Roman" w:hAnsi="Times New Roman" w:cs="Times New Roman"/>
      <w:sz w:val="24"/>
      <w:szCs w:val="24"/>
      <w:lang w:eastAsia="ru-RU"/>
    </w:rPr>
  </w:style>
  <w:style w:type="paragraph" w:styleId="a5">
    <w:name w:val="List Paragraph"/>
    <w:basedOn w:val="a"/>
    <w:uiPriority w:val="99"/>
    <w:qFormat/>
    <w:rsid w:val="0089245E"/>
    <w:pPr>
      <w:spacing w:after="200" w:line="276" w:lineRule="auto"/>
      <w:ind w:left="720"/>
      <w:contextualSpacing/>
    </w:pPr>
    <w:rPr>
      <w:rFonts w:eastAsia="Calibri"/>
      <w:szCs w:val="22"/>
      <w:lang w:eastAsia="en-US"/>
    </w:rPr>
  </w:style>
  <w:style w:type="character" w:styleId="a6">
    <w:name w:val="page number"/>
    <w:basedOn w:val="a0"/>
    <w:rsid w:val="0089245E"/>
  </w:style>
  <w:style w:type="paragraph" w:customStyle="1" w:styleId="a7">
    <w:name w:val="Знак Знак Знак Знак Знак Знак Знак Знак Знак Знак"/>
    <w:basedOn w:val="a"/>
    <w:rsid w:val="00E15B72"/>
    <w:pPr>
      <w:spacing w:before="100" w:beforeAutospacing="1" w:after="100" w:afterAutospacing="1"/>
    </w:pPr>
    <w:rPr>
      <w:lang w:val="en-US" w:eastAsia="en-US"/>
    </w:rPr>
  </w:style>
  <w:style w:type="paragraph" w:customStyle="1" w:styleId="Style2">
    <w:name w:val="Style2"/>
    <w:basedOn w:val="a"/>
    <w:rsid w:val="00E15B72"/>
    <w:pPr>
      <w:widowControl w:val="0"/>
      <w:autoSpaceDE w:val="0"/>
      <w:autoSpaceDN w:val="0"/>
      <w:adjustRightInd w:val="0"/>
      <w:spacing w:line="309" w:lineRule="exact"/>
      <w:ind w:firstLine="816"/>
      <w:jc w:val="both"/>
    </w:pPr>
  </w:style>
  <w:style w:type="paragraph" w:customStyle="1" w:styleId="Style3">
    <w:name w:val="Style3"/>
    <w:basedOn w:val="a"/>
    <w:rsid w:val="00E15B72"/>
    <w:pPr>
      <w:widowControl w:val="0"/>
      <w:autoSpaceDE w:val="0"/>
      <w:autoSpaceDN w:val="0"/>
      <w:adjustRightInd w:val="0"/>
      <w:spacing w:line="317" w:lineRule="exact"/>
      <w:ind w:firstLine="821"/>
    </w:pPr>
  </w:style>
  <w:style w:type="character" w:customStyle="1" w:styleId="FontStyle11">
    <w:name w:val="Font Style11"/>
    <w:basedOn w:val="a0"/>
    <w:rsid w:val="00E15B72"/>
    <w:rPr>
      <w:rFonts w:ascii="Times New Roman" w:hAnsi="Times New Roman" w:cs="Times New Roman"/>
      <w:sz w:val="20"/>
      <w:szCs w:val="20"/>
    </w:rPr>
  </w:style>
  <w:style w:type="character" w:customStyle="1" w:styleId="FontStyle12">
    <w:name w:val="Font Style12"/>
    <w:basedOn w:val="a0"/>
    <w:rsid w:val="00E15B72"/>
    <w:rPr>
      <w:rFonts w:ascii="Times New Roman" w:hAnsi="Times New Roman" w:cs="Times New Roman"/>
      <w:sz w:val="26"/>
      <w:szCs w:val="26"/>
    </w:rPr>
  </w:style>
  <w:style w:type="paragraph" w:styleId="a8">
    <w:name w:val="Body Text"/>
    <w:basedOn w:val="a"/>
    <w:link w:val="a9"/>
    <w:rsid w:val="0067599A"/>
    <w:rPr>
      <w:sz w:val="28"/>
      <w:szCs w:val="20"/>
    </w:rPr>
  </w:style>
  <w:style w:type="character" w:customStyle="1" w:styleId="a9">
    <w:name w:val="Основной текст Знак"/>
    <w:basedOn w:val="a0"/>
    <w:link w:val="a8"/>
    <w:rsid w:val="0067599A"/>
    <w:rPr>
      <w:rFonts w:ascii="Times New Roman" w:eastAsia="Times New Roman" w:hAnsi="Times New Roman" w:cs="Times New Roman"/>
      <w:sz w:val="28"/>
      <w:szCs w:val="20"/>
      <w:lang w:eastAsia="ru-RU"/>
    </w:rPr>
  </w:style>
  <w:style w:type="character" w:customStyle="1" w:styleId="aa">
    <w:name w:val="Название Знак"/>
    <w:basedOn w:val="a0"/>
    <w:link w:val="ab"/>
    <w:locked/>
    <w:rsid w:val="00FE634F"/>
    <w:rPr>
      <w:b/>
      <w:bCs/>
      <w:sz w:val="28"/>
      <w:szCs w:val="36"/>
    </w:rPr>
  </w:style>
  <w:style w:type="paragraph" w:styleId="ab">
    <w:name w:val="Title"/>
    <w:basedOn w:val="a"/>
    <w:link w:val="aa"/>
    <w:qFormat/>
    <w:rsid w:val="00FE634F"/>
    <w:pPr>
      <w:tabs>
        <w:tab w:val="left" w:pos="8460"/>
      </w:tabs>
      <w:jc w:val="center"/>
    </w:pPr>
    <w:rPr>
      <w:rFonts w:asciiTheme="minorHAnsi" w:eastAsiaTheme="minorHAnsi" w:hAnsiTheme="minorHAnsi" w:cstheme="minorBidi"/>
      <w:b/>
      <w:bCs/>
      <w:sz w:val="28"/>
      <w:szCs w:val="36"/>
      <w:lang w:eastAsia="en-US"/>
    </w:rPr>
  </w:style>
  <w:style w:type="character" w:customStyle="1" w:styleId="1">
    <w:name w:val="Название Знак1"/>
    <w:basedOn w:val="a0"/>
    <w:link w:val="ab"/>
    <w:uiPriority w:val="10"/>
    <w:rsid w:val="00FE634F"/>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rmal (Web)"/>
    <w:aliases w:val="Обычный (Web)"/>
    <w:basedOn w:val="a"/>
    <w:rsid w:val="00FE634F"/>
    <w:pPr>
      <w:spacing w:before="100" w:beforeAutospacing="1" w:after="100" w:afterAutospacing="1"/>
    </w:pPr>
  </w:style>
  <w:style w:type="paragraph" w:customStyle="1" w:styleId="bodytext1">
    <w:name w:val="bodytext1"/>
    <w:basedOn w:val="a"/>
    <w:rsid w:val="00FE634F"/>
    <w:pPr>
      <w:spacing w:after="150" w:line="225" w:lineRule="atLeast"/>
      <w:jc w:val="both"/>
    </w:pPr>
  </w:style>
  <w:style w:type="paragraph" w:customStyle="1" w:styleId="Style6">
    <w:name w:val="Style6"/>
    <w:basedOn w:val="a"/>
    <w:rsid w:val="00FE634F"/>
    <w:pPr>
      <w:widowControl w:val="0"/>
      <w:autoSpaceDE w:val="0"/>
      <w:autoSpaceDN w:val="0"/>
      <w:adjustRightInd w:val="0"/>
      <w:spacing w:line="274" w:lineRule="exact"/>
      <w:jc w:val="both"/>
    </w:pPr>
  </w:style>
  <w:style w:type="character" w:customStyle="1" w:styleId="FontStyle20">
    <w:name w:val="Font Style20"/>
    <w:basedOn w:val="a0"/>
    <w:rsid w:val="00FE634F"/>
    <w:rPr>
      <w:rFonts w:ascii="Times New Roman" w:hAnsi="Times New Roman" w:cs="Times New Roman"/>
      <w:sz w:val="22"/>
      <w:szCs w:val="22"/>
    </w:rPr>
  </w:style>
  <w:style w:type="paragraph" w:customStyle="1" w:styleId="ListParagraph">
    <w:name w:val="List Paragraph"/>
    <w:basedOn w:val="a"/>
    <w:rsid w:val="00FE634F"/>
    <w:pPr>
      <w:spacing w:after="200" w:line="276" w:lineRule="auto"/>
      <w:ind w:left="720"/>
    </w:pPr>
    <w:rPr>
      <w:rFonts w:ascii="Calibri" w:hAnsi="Calibri"/>
      <w:sz w:val="22"/>
      <w:szCs w:val="22"/>
      <w:lang w:eastAsia="en-US"/>
    </w:rPr>
  </w:style>
  <w:style w:type="character" w:styleId="ad">
    <w:name w:val="Hyperlink"/>
    <w:basedOn w:val="a0"/>
    <w:uiPriority w:val="99"/>
    <w:unhideWhenUsed/>
    <w:rsid w:val="00FE634F"/>
    <w:rPr>
      <w:color w:val="0000FF"/>
      <w:u w:val="single"/>
    </w:rPr>
  </w:style>
  <w:style w:type="paragraph" w:customStyle="1" w:styleId="rvps410421">
    <w:name w:val="rvps410421"/>
    <w:basedOn w:val="a"/>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 Знак Знак Знак Знак"/>
    <w:basedOn w:val="a"/>
    <w:semiHidden/>
    <w:rsid w:val="009351DB"/>
    <w:pPr>
      <w:numPr>
        <w:numId w:val="3"/>
      </w:numPr>
      <w:spacing w:before="120" w:after="160" w:line="240" w:lineRule="exact"/>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95556.1000" TargetMode="External"/><Relationship Id="rId3" Type="http://schemas.openxmlformats.org/officeDocument/2006/relationships/settings" Target="settings.xml"/><Relationship Id="rId7" Type="http://schemas.openxmlformats.org/officeDocument/2006/relationships/hyperlink" Target="consultantplus://offline/ref=7A8551B38B3144E32E243290491246D1BA939ACF9CD79117E157862BC661C0635C8640143B2703245666FDnFBCJ" TargetMode="External"/><Relationship Id="rId12" Type="http://schemas.openxmlformats.org/officeDocument/2006/relationships/hyperlink" Target="garantF1://1208269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159806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1208269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32</Pages>
  <Words>13761</Words>
  <Characters>78441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3</cp:revision>
  <cp:lastPrinted>2012-11-09T03:23:00Z</cp:lastPrinted>
  <dcterms:created xsi:type="dcterms:W3CDTF">2012-11-09T02:10:00Z</dcterms:created>
  <dcterms:modified xsi:type="dcterms:W3CDTF">2013-04-23T04:34:00Z</dcterms:modified>
</cp:coreProperties>
</file>