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E" w:rsidRPr="00846DA1" w:rsidRDefault="00B3734D" w:rsidP="00846DA1">
      <w:pPr>
        <w:jc w:val="center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>Протокол</w:t>
      </w:r>
      <w:r w:rsidR="00624025" w:rsidRPr="00846DA1">
        <w:rPr>
          <w:b/>
          <w:sz w:val="26"/>
          <w:szCs w:val="26"/>
        </w:rPr>
        <w:t xml:space="preserve">  № 41</w:t>
      </w:r>
    </w:p>
    <w:p w:rsidR="0089245E" w:rsidRPr="00846DA1" w:rsidRDefault="0089245E" w:rsidP="00846DA1">
      <w:pPr>
        <w:jc w:val="center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89245E" w:rsidRPr="00846DA1" w:rsidRDefault="0089245E" w:rsidP="00846DA1">
      <w:pPr>
        <w:tabs>
          <w:tab w:val="left" w:pos="2955"/>
        </w:tabs>
        <w:jc w:val="center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>( пятого созыва)</w:t>
      </w:r>
    </w:p>
    <w:p w:rsidR="0089245E" w:rsidRPr="00846DA1" w:rsidRDefault="0089245E" w:rsidP="00846DA1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89245E" w:rsidRPr="00846DA1" w:rsidRDefault="00B06829" w:rsidP="00846DA1">
      <w:pPr>
        <w:tabs>
          <w:tab w:val="left" w:pos="4620"/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>от 28</w:t>
      </w:r>
      <w:r w:rsidR="0089245E" w:rsidRPr="00846DA1">
        <w:rPr>
          <w:b/>
          <w:sz w:val="26"/>
          <w:szCs w:val="26"/>
        </w:rPr>
        <w:t xml:space="preserve"> ноября 2012 года</w:t>
      </w:r>
      <w:r w:rsidR="0089245E" w:rsidRPr="00846DA1">
        <w:rPr>
          <w:b/>
          <w:sz w:val="26"/>
          <w:szCs w:val="26"/>
        </w:rPr>
        <w:tab/>
      </w:r>
      <w:r w:rsidR="0089245E" w:rsidRPr="00846DA1">
        <w:rPr>
          <w:b/>
          <w:sz w:val="26"/>
          <w:szCs w:val="26"/>
        </w:rPr>
        <w:tab/>
        <w:t>г. Черемхово</w:t>
      </w: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Присутствовали: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                    Депутаты Думы: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Ярошевич Татьяна Анатольевна, округ № 4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Дегтярёва Оксана Владимировна, округ № 6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Евдокимов Петр Александрович, округ №1</w:t>
      </w:r>
    </w:p>
    <w:p w:rsidR="00B06829" w:rsidRPr="00846DA1" w:rsidRDefault="00B06829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Бедушвиль Валерий Игнатьевич, округ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Паршуткин Петр Петрович, округ № 7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Лыткина Альфия Барыевна, округ № 12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Кривой Валерий Васильевич, округ № 2</w:t>
      </w:r>
    </w:p>
    <w:p w:rsidR="0089245E" w:rsidRPr="00846DA1" w:rsidRDefault="0089245E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Никитин Григорий Сергеевич, округ №10</w:t>
      </w:r>
    </w:p>
    <w:p w:rsidR="00B06829" w:rsidRPr="00846DA1" w:rsidRDefault="00B06829" w:rsidP="00846DA1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Семенов </w:t>
      </w:r>
      <w:r w:rsidR="00EA6C23" w:rsidRPr="00846DA1">
        <w:rPr>
          <w:sz w:val="26"/>
          <w:szCs w:val="26"/>
        </w:rPr>
        <w:t>Сергей Валерьевич, округ № 14</w:t>
      </w:r>
    </w:p>
    <w:p w:rsidR="0089245E" w:rsidRPr="00846DA1" w:rsidRDefault="00EA6C23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</w:t>
      </w:r>
      <w:r w:rsidR="0089245E" w:rsidRPr="00846DA1">
        <w:rPr>
          <w:sz w:val="26"/>
          <w:szCs w:val="26"/>
        </w:rPr>
        <w:t>Иванова  Татьяна Георгиевна, округ №15</w:t>
      </w:r>
    </w:p>
    <w:p w:rsidR="0089245E" w:rsidRPr="00846DA1" w:rsidRDefault="00EA6C23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11.</w:t>
      </w:r>
      <w:r w:rsidR="0089245E" w:rsidRPr="00846DA1">
        <w:rPr>
          <w:sz w:val="26"/>
          <w:szCs w:val="26"/>
        </w:rPr>
        <w:t>Звягин Сергей Владимирович, округ № 11</w:t>
      </w:r>
    </w:p>
    <w:p w:rsidR="0089245E" w:rsidRPr="00846DA1" w:rsidRDefault="00EA6C23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12.</w:t>
      </w:r>
      <w:r w:rsidR="0089245E" w:rsidRPr="00846DA1">
        <w:rPr>
          <w:sz w:val="26"/>
          <w:szCs w:val="26"/>
        </w:rPr>
        <w:t>Митюков Владимир Каземирович, округ № 5</w:t>
      </w:r>
    </w:p>
    <w:p w:rsidR="00EA6C23" w:rsidRPr="00846DA1" w:rsidRDefault="00EA6C23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13. Кривой Валерий Васильевич, округ № 2</w:t>
      </w:r>
    </w:p>
    <w:p w:rsidR="0089245E" w:rsidRPr="00846DA1" w:rsidRDefault="0089245E" w:rsidP="00846DA1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 xml:space="preserve">                     </w:t>
      </w:r>
    </w:p>
    <w:p w:rsidR="0089245E" w:rsidRPr="00846DA1" w:rsidRDefault="0089245E" w:rsidP="00846DA1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 xml:space="preserve">                     </w:t>
      </w:r>
      <w:r w:rsidRPr="00846DA1">
        <w:rPr>
          <w:b/>
          <w:sz w:val="26"/>
          <w:szCs w:val="26"/>
        </w:rPr>
        <w:t>Принимали участие:</w:t>
      </w:r>
    </w:p>
    <w:p w:rsidR="0089245E" w:rsidRPr="00846DA1" w:rsidRDefault="0089245E" w:rsidP="00846DA1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Побойкин Виктор Леонидович, мэр района.</w:t>
      </w:r>
    </w:p>
    <w:p w:rsidR="0089245E" w:rsidRPr="00846DA1" w:rsidRDefault="0089245E" w:rsidP="00846DA1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Ровенский Олег Геннадьевич, первый зам. мэра района.</w:t>
      </w:r>
    </w:p>
    <w:p w:rsidR="00B06829" w:rsidRPr="00846DA1" w:rsidRDefault="00B06829" w:rsidP="00846DA1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Яковенко Евгений Васильевич, зам. мэра по вопросам жизнеобеспечения.</w:t>
      </w:r>
    </w:p>
    <w:p w:rsidR="0089245E" w:rsidRPr="00846DA1" w:rsidRDefault="0089245E" w:rsidP="00846DA1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Беляева Екатерина Владимировна, зам. мэра по социальным вопросам.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 xml:space="preserve">          </w:t>
      </w:r>
      <w:r w:rsidRPr="00846DA1">
        <w:rPr>
          <w:b/>
          <w:sz w:val="26"/>
          <w:szCs w:val="26"/>
        </w:rPr>
        <w:t>Приглашённые:</w:t>
      </w:r>
    </w:p>
    <w:p w:rsidR="0089245E" w:rsidRPr="00846DA1" w:rsidRDefault="0089245E" w:rsidP="00846DA1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846DA1">
        <w:rPr>
          <w:sz w:val="26"/>
          <w:szCs w:val="26"/>
        </w:rPr>
        <w:t xml:space="preserve"> Пежемская Владлена Борисовна, председатель КУМИ.</w:t>
      </w:r>
    </w:p>
    <w:p w:rsidR="00B06829" w:rsidRPr="00846DA1" w:rsidRDefault="00B06829" w:rsidP="00846DA1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846DA1">
        <w:rPr>
          <w:sz w:val="26"/>
          <w:szCs w:val="26"/>
        </w:rPr>
        <w:t>Тугаринова Ирина Александровна председатель КСП.</w:t>
      </w:r>
    </w:p>
    <w:p w:rsidR="00B06829" w:rsidRPr="00846DA1" w:rsidRDefault="00B06829" w:rsidP="00846DA1">
      <w:pPr>
        <w:pStyle w:val="a5"/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Антипова Ирина Викторовна, зав. отдела кадров.</w:t>
      </w:r>
    </w:p>
    <w:p w:rsidR="00B06829" w:rsidRPr="00846DA1" w:rsidRDefault="00B06829" w:rsidP="00846DA1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846DA1">
        <w:rPr>
          <w:sz w:val="26"/>
          <w:szCs w:val="26"/>
        </w:rPr>
        <w:t>Обтовка Марина Владимировна, начальник УЖКХ.</w:t>
      </w:r>
    </w:p>
    <w:p w:rsidR="00B06829" w:rsidRPr="00846DA1" w:rsidRDefault="00B06829" w:rsidP="00846DA1">
      <w:pPr>
        <w:pStyle w:val="a5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846DA1">
        <w:rPr>
          <w:sz w:val="26"/>
          <w:szCs w:val="26"/>
        </w:rPr>
        <w:t>Сотников Сергей Иванович, и.о. начальника МО МВД России «Черемховский», подполковник полиции</w:t>
      </w:r>
    </w:p>
    <w:p w:rsidR="0089245E" w:rsidRPr="00846DA1" w:rsidRDefault="0089245E" w:rsidP="00846DA1">
      <w:pPr>
        <w:rPr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 xml:space="preserve">           </w:t>
      </w:r>
      <w:r w:rsidRPr="00846DA1">
        <w:rPr>
          <w:b/>
          <w:sz w:val="26"/>
          <w:szCs w:val="26"/>
        </w:rPr>
        <w:t>Представитель прокуратуры: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1. Моисеева Наталья Павловна.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Представители СМИ: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1. Каркушко Ирина Николаевна,  редактор газеты «Моё село-край Черемховский»</w:t>
      </w: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Слушали:</w:t>
      </w:r>
    </w:p>
    <w:p w:rsidR="0089245E" w:rsidRPr="00846DA1" w:rsidRDefault="0089245E" w:rsidP="00846DA1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846DA1">
        <w:rPr>
          <w:b/>
          <w:i/>
          <w:sz w:val="26"/>
          <w:szCs w:val="26"/>
        </w:rPr>
        <w:t>Ярошевич Татьяну Анатольевну,</w:t>
      </w:r>
      <w:r w:rsidRPr="00846DA1">
        <w:rPr>
          <w:i/>
          <w:sz w:val="26"/>
          <w:szCs w:val="26"/>
        </w:rPr>
        <w:t xml:space="preserve"> </w:t>
      </w:r>
      <w:r w:rsidRPr="00846DA1">
        <w:rPr>
          <w:b/>
          <w:i/>
          <w:sz w:val="26"/>
          <w:szCs w:val="26"/>
        </w:rPr>
        <w:t>Председателя Думы Черемховского районного муниципального образования</w:t>
      </w:r>
    </w:p>
    <w:p w:rsidR="0089245E" w:rsidRPr="00846DA1" w:rsidRDefault="0089245E" w:rsidP="00846DA1">
      <w:pPr>
        <w:tabs>
          <w:tab w:val="left" w:pos="7755"/>
        </w:tabs>
        <w:jc w:val="both"/>
        <w:rPr>
          <w:i/>
          <w:sz w:val="26"/>
          <w:szCs w:val="26"/>
        </w:rPr>
      </w:pPr>
      <w:r w:rsidRPr="00846DA1">
        <w:rPr>
          <w:i/>
          <w:sz w:val="26"/>
          <w:szCs w:val="26"/>
        </w:rPr>
        <w:t xml:space="preserve">    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Татьяна Анатольевна сообщила, что из 15 депутатов на заседании присутствуют 10.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Заседание при такой явке считается правомочным.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lastRenderedPageBreak/>
        <w:t xml:space="preserve">На  </w:t>
      </w:r>
      <w:r w:rsidR="00B06829" w:rsidRPr="00846DA1">
        <w:rPr>
          <w:sz w:val="26"/>
          <w:szCs w:val="26"/>
        </w:rPr>
        <w:t xml:space="preserve">41 </w:t>
      </w:r>
      <w:r w:rsidRPr="00846DA1">
        <w:rPr>
          <w:sz w:val="26"/>
          <w:szCs w:val="26"/>
        </w:rPr>
        <w:t xml:space="preserve"> заседание Думы Черемховского района </w:t>
      </w:r>
      <w:r w:rsidRPr="00846DA1">
        <w:rPr>
          <w:sz w:val="26"/>
          <w:szCs w:val="26"/>
          <w:lang w:val="en-US"/>
        </w:rPr>
        <w:t>V</w:t>
      </w:r>
      <w:r w:rsidR="00B06829" w:rsidRPr="00846DA1">
        <w:rPr>
          <w:sz w:val="26"/>
          <w:szCs w:val="26"/>
        </w:rPr>
        <w:t xml:space="preserve"> созыва  были вынесены 8</w:t>
      </w:r>
      <w:r w:rsidRPr="00846DA1">
        <w:rPr>
          <w:sz w:val="26"/>
          <w:szCs w:val="26"/>
        </w:rPr>
        <w:t xml:space="preserve">  вопросов. 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>Татьяна Анатольевна зачитала проект повестки заседания:</w:t>
      </w:r>
    </w:p>
    <w:p w:rsidR="00B06829" w:rsidRPr="00846DA1" w:rsidRDefault="00B06829" w:rsidP="00846DA1">
      <w:pPr>
        <w:tabs>
          <w:tab w:val="left" w:pos="7755"/>
        </w:tabs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10.00-10.10    Об утверждении Положения о Комитете по управлению муниципальным имуществом Черемховского районного муниципального образования.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r w:rsidRPr="00846DA1">
        <w:rPr>
          <w:sz w:val="26"/>
          <w:szCs w:val="26"/>
        </w:rPr>
        <w:t>Пежемская Владлена Борисовна, председатель КУМИ.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10.10-10.20  Об утверждении Положения о муниципальной казне Черемховского районного муниципального образования.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r w:rsidRPr="00846DA1">
        <w:rPr>
          <w:sz w:val="26"/>
          <w:szCs w:val="26"/>
        </w:rPr>
        <w:t>Пежемская Владлена Борисовна, председатель КУМИ.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10.20-10.30    О принятии полномочий по осуществлению внешнего муниципального финансового контроля. 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r w:rsidRPr="00846DA1">
        <w:rPr>
          <w:sz w:val="26"/>
          <w:szCs w:val="26"/>
        </w:rPr>
        <w:t>Тугаринова Ирина Александровна председатель КСП.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10.30-10.40    Об утверждении Положения о проведении аттестации муниципальных служащих местного самоуправления Черемховского районного муниципального образования.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>Докладывает:</w:t>
      </w:r>
      <w:r w:rsidRPr="00846DA1">
        <w:rPr>
          <w:sz w:val="26"/>
          <w:szCs w:val="26"/>
        </w:rPr>
        <w:t xml:space="preserve"> Антипова Ирина Викторовна, зав. отдела кадров.</w:t>
      </w:r>
    </w:p>
    <w:p w:rsidR="00B06829" w:rsidRPr="00846DA1" w:rsidRDefault="00B06829" w:rsidP="00846DA1">
      <w:pPr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10.40-10.50</w:t>
      </w:r>
      <w:bookmarkStart w:id="0" w:name="_GoBack"/>
      <w:r w:rsidRPr="00846DA1">
        <w:rPr>
          <w:sz w:val="26"/>
          <w:szCs w:val="26"/>
        </w:rPr>
        <w:t xml:space="preserve">  О внесении изменений и дополнений в решение районной Думы от 27.06.2012 г. № 212 «Об утверждении Перечня должностей муниципальной службы в органах местного самоуправления Черемховского районного муниципального образования».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bookmarkEnd w:id="0"/>
      <w:r w:rsidRPr="00846DA1">
        <w:rPr>
          <w:sz w:val="26"/>
          <w:szCs w:val="26"/>
        </w:rPr>
        <w:t>Антипова Ирина Викторовна, зав. отдела кадров.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</w:p>
    <w:p w:rsidR="00B06829" w:rsidRPr="00846DA1" w:rsidRDefault="00B06829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10.50-11.00    О внесении изменений и дополнений в решение Думы Черемховского районного муниципального образования от 22.02.2012 г. № 189 «Об утверждении 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</w:t>
      </w:r>
    </w:p>
    <w:p w:rsidR="00B06829" w:rsidRPr="00846DA1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r w:rsidRPr="00846DA1">
        <w:rPr>
          <w:sz w:val="26"/>
          <w:szCs w:val="26"/>
        </w:rPr>
        <w:t xml:space="preserve"> Обтовка Марина Владимировна, начальник УЖКХ.</w:t>
      </w:r>
    </w:p>
    <w:p w:rsidR="00B06829" w:rsidRPr="00846DA1" w:rsidRDefault="00B06829" w:rsidP="0059506F">
      <w:pPr>
        <w:jc w:val="both"/>
        <w:rPr>
          <w:sz w:val="26"/>
          <w:szCs w:val="26"/>
        </w:rPr>
      </w:pPr>
    </w:p>
    <w:p w:rsidR="00B06829" w:rsidRPr="00846DA1" w:rsidRDefault="00846DA1" w:rsidP="00846DA1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11.20-11.30    </w:t>
      </w:r>
      <w:r w:rsidR="00B06829" w:rsidRPr="00846DA1">
        <w:rPr>
          <w:sz w:val="26"/>
          <w:szCs w:val="26"/>
        </w:rPr>
        <w:t xml:space="preserve"> Отчет и.о. начальника МО МВД России «Черемховский».</w:t>
      </w:r>
    </w:p>
    <w:p w:rsidR="00B06829" w:rsidRDefault="00B06829" w:rsidP="00846DA1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>Докладывает:</w:t>
      </w:r>
      <w:r w:rsidRPr="00846DA1">
        <w:rPr>
          <w:sz w:val="26"/>
          <w:szCs w:val="26"/>
        </w:rPr>
        <w:t xml:space="preserve"> Сотников Сергей Иванович, и.о. начальника МО МВД России «Черемховский», подполковник полиции</w:t>
      </w:r>
      <w:r w:rsidR="0059506F">
        <w:rPr>
          <w:sz w:val="26"/>
          <w:szCs w:val="26"/>
        </w:rPr>
        <w:t>.</w:t>
      </w:r>
    </w:p>
    <w:p w:rsidR="0059506F" w:rsidRDefault="0059506F" w:rsidP="00846DA1">
      <w:pPr>
        <w:ind w:left="720"/>
        <w:jc w:val="both"/>
        <w:rPr>
          <w:sz w:val="26"/>
          <w:szCs w:val="26"/>
        </w:rPr>
      </w:pPr>
    </w:p>
    <w:p w:rsidR="0059506F" w:rsidRPr="00846DA1" w:rsidRDefault="0059506F" w:rsidP="0059506F">
      <w:pPr>
        <w:numPr>
          <w:ilvl w:val="0"/>
          <w:numId w:val="3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11.10.-11.20  О внесении изменений в решение районной Думы от 23.05.2007 года № 255 «Об утверждении районной муниципальной целевой программы «Повышение безопасности дорожного движения в Черемховском районе в 2007-2012г.г.»</w:t>
      </w:r>
    </w:p>
    <w:p w:rsidR="0089245E" w:rsidRPr="00846DA1" w:rsidRDefault="0059506F" w:rsidP="0059506F">
      <w:pPr>
        <w:ind w:left="720"/>
        <w:jc w:val="both"/>
        <w:rPr>
          <w:sz w:val="26"/>
          <w:szCs w:val="26"/>
        </w:rPr>
      </w:pPr>
      <w:r w:rsidRPr="00846DA1">
        <w:rPr>
          <w:sz w:val="26"/>
          <w:szCs w:val="26"/>
          <w:u w:val="single"/>
        </w:rPr>
        <w:t xml:space="preserve">Докладывает: </w:t>
      </w:r>
      <w:r w:rsidRPr="00846DA1">
        <w:rPr>
          <w:sz w:val="26"/>
          <w:szCs w:val="26"/>
        </w:rPr>
        <w:t xml:space="preserve"> Обтовка Марина Владимировна, начальник УЖКХ.</w:t>
      </w:r>
    </w:p>
    <w:p w:rsidR="0089245E" w:rsidRPr="00846DA1" w:rsidRDefault="0089245E" w:rsidP="00846DA1">
      <w:pPr>
        <w:pStyle w:val="a5"/>
        <w:spacing w:after="0" w:line="240" w:lineRule="auto"/>
        <w:ind w:left="644"/>
        <w:jc w:val="both"/>
        <w:rPr>
          <w:sz w:val="26"/>
          <w:szCs w:val="26"/>
        </w:rPr>
      </w:pP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Голосовали: </w:t>
      </w:r>
      <w:r w:rsidR="00846DA1" w:rsidRPr="00846DA1">
        <w:rPr>
          <w:sz w:val="26"/>
          <w:szCs w:val="26"/>
        </w:rPr>
        <w:t>за повестку  – 13</w:t>
      </w:r>
      <w:r w:rsidRPr="00846DA1">
        <w:rPr>
          <w:sz w:val="26"/>
          <w:szCs w:val="26"/>
        </w:rPr>
        <w:t xml:space="preserve"> депутатов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против – нет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воздержались – нет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Принято единогласно  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   Решили: </w:t>
      </w:r>
      <w:r w:rsidRPr="00846DA1">
        <w:rPr>
          <w:sz w:val="26"/>
          <w:szCs w:val="26"/>
        </w:rPr>
        <w:t xml:space="preserve">повестку принять </w:t>
      </w:r>
    </w:p>
    <w:p w:rsidR="0089245E" w:rsidRPr="00846DA1" w:rsidRDefault="0089245E" w:rsidP="00846DA1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89245E" w:rsidRPr="00846DA1" w:rsidRDefault="0089245E" w:rsidP="0059506F">
      <w:pPr>
        <w:widowControl w:val="0"/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lastRenderedPageBreak/>
        <w:t>Т.А.Ярошевич</w:t>
      </w:r>
      <w:r w:rsidR="00B06829" w:rsidRPr="00846DA1">
        <w:rPr>
          <w:sz w:val="26"/>
          <w:szCs w:val="26"/>
        </w:rPr>
        <w:t xml:space="preserve"> сообщила: 41</w:t>
      </w:r>
      <w:r w:rsidRPr="00846DA1">
        <w:rPr>
          <w:sz w:val="26"/>
          <w:szCs w:val="26"/>
        </w:rPr>
        <w:t xml:space="preserve">-ое заседание Думы Черемховского районного муниципального образования </w:t>
      </w:r>
      <w:r w:rsidRPr="00846DA1">
        <w:rPr>
          <w:sz w:val="26"/>
          <w:szCs w:val="26"/>
          <w:lang w:val="en-US"/>
        </w:rPr>
        <w:t>V</w:t>
      </w:r>
      <w:r w:rsidRPr="00846DA1">
        <w:rPr>
          <w:sz w:val="26"/>
          <w:szCs w:val="26"/>
        </w:rPr>
        <w:t xml:space="preserve"> созыва считается открытым.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Звучит </w:t>
      </w:r>
      <w:r w:rsidRPr="00846DA1">
        <w:rPr>
          <w:b/>
          <w:sz w:val="26"/>
          <w:szCs w:val="26"/>
        </w:rPr>
        <w:t xml:space="preserve">гимн </w:t>
      </w:r>
      <w:r w:rsidRPr="00846DA1">
        <w:rPr>
          <w:sz w:val="26"/>
          <w:szCs w:val="26"/>
        </w:rPr>
        <w:t>России</w:t>
      </w:r>
    </w:p>
    <w:p w:rsidR="0089245E" w:rsidRPr="00846DA1" w:rsidRDefault="0089245E" w:rsidP="00846DA1">
      <w:pPr>
        <w:tabs>
          <w:tab w:val="left" w:pos="7755"/>
        </w:tabs>
        <w:jc w:val="both"/>
        <w:rPr>
          <w:sz w:val="26"/>
          <w:szCs w:val="26"/>
        </w:rPr>
      </w:pPr>
    </w:p>
    <w:p w:rsidR="00B06829" w:rsidRPr="00846DA1" w:rsidRDefault="0089245E" w:rsidP="00846DA1">
      <w:pPr>
        <w:tabs>
          <w:tab w:val="left" w:pos="2340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Слушали: </w:t>
      </w:r>
    </w:p>
    <w:p w:rsidR="0067599A" w:rsidRPr="00934EE2" w:rsidRDefault="00B06829" w:rsidP="00846DA1">
      <w:pPr>
        <w:tabs>
          <w:tab w:val="left" w:pos="2340"/>
        </w:tabs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Пежемскую Владлену Борисовну, председателя КУМИ.</w:t>
      </w:r>
    </w:p>
    <w:p w:rsid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Об утверждении Положения о Комитете по управлению муниципальным имуществом Черемховского районного муниципального образования.</w:t>
      </w:r>
    </w:p>
    <w:p w:rsidR="00846DA1" w:rsidRPr="00846DA1" w:rsidRDefault="00846DA1" w:rsidP="00846DA1">
      <w:pPr>
        <w:ind w:firstLine="709"/>
        <w:jc w:val="both"/>
        <w:rPr>
          <w:sz w:val="26"/>
          <w:szCs w:val="26"/>
        </w:rPr>
      </w:pP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В целях повышения эффективности управления муниципальной собственностью, совершенствования деятельности Комитета по управлению муниципальным имуществом Черемховского районного муниципального образования и приведения нормативных правовых актов органов местного самоуправления в соответствие с действующим законодательством Российской Федерации, руководствуясь Гражданским кодексом Российской Федерации, предлагаем утвердить </w:t>
      </w:r>
      <w:r w:rsidRPr="00846DA1">
        <w:rPr>
          <w:bCs/>
          <w:color w:val="000000"/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 в новой редакции</w:t>
      </w:r>
      <w:r w:rsidRPr="00846DA1">
        <w:rPr>
          <w:sz w:val="26"/>
          <w:szCs w:val="26"/>
        </w:rPr>
        <w:t>. В связи чем выносим данный вопрос на рассмотрение.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color w:val="000000"/>
          <w:sz w:val="26"/>
          <w:szCs w:val="26"/>
        </w:rPr>
        <w:t xml:space="preserve">Настоящее Положение является учредительным документом </w:t>
      </w:r>
      <w:r w:rsidRPr="00846DA1">
        <w:rPr>
          <w:sz w:val="26"/>
          <w:szCs w:val="26"/>
        </w:rPr>
        <w:t>Комитета по управлению муниципальным имуществом Черемховского районного муниципального образования - структурного подразделения администрации Черемховского районного муниципального образования, уполномоченным осуществлять полномочия по управлению и распоряжению имуществом района, и состоит из следующих разделов: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Общие положения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Задачи и функции Комитета 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Полномочия Комитета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Права Комитета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Организация деятельности и ответственность Комитета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>Имущество Комитета, финансирование</w:t>
      </w:r>
    </w:p>
    <w:p w:rsidR="00B06829" w:rsidRPr="00846DA1" w:rsidRDefault="00B06829" w:rsidP="00846DA1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Ликвидация Комитета 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Комитет является юридическим лицом, имеет свой лицевой и иные счета, гербовую печать и штампы со своим наименованием, может осуществлять от своего имени имущественные и личные неимущественные права, нести обязанности, быть истцом и ответчиком в суде.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Комитет действует в пределах полномочий установленных Конституцией Российской Федерации, федеральным и областным законодательством Российской Федерации, Уставом Черемховского районного муниципального образования, правовыми актами администрации Черемховского районного муниципального образования и настоящим Положением.</w:t>
      </w:r>
      <w:bookmarkStart w:id="1" w:name="sub_14"/>
      <w:r w:rsidRPr="00846DA1">
        <w:rPr>
          <w:sz w:val="26"/>
          <w:szCs w:val="26"/>
        </w:rPr>
        <w:t xml:space="preserve"> 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Комитет подконтролен в своей деятельности первому заместителю мэра Черемховского районного муниципального образования</w:t>
      </w:r>
      <w:bookmarkStart w:id="2" w:name="sub_15"/>
      <w:bookmarkEnd w:id="1"/>
      <w:r w:rsidRPr="00846DA1">
        <w:rPr>
          <w:sz w:val="26"/>
          <w:szCs w:val="26"/>
        </w:rPr>
        <w:t xml:space="preserve"> и осуществляет свои функции в тесном взаимодействии с иными структурными подразделениями администрации Черемховского районного муниципального образования.</w:t>
      </w:r>
    </w:p>
    <w:bookmarkEnd w:id="2"/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Основные задачи и функции Комитета: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bookmarkStart w:id="3" w:name="sub_212"/>
      <w:r w:rsidRPr="00846DA1">
        <w:rPr>
          <w:sz w:val="26"/>
          <w:szCs w:val="26"/>
        </w:rPr>
        <w:t xml:space="preserve">- Обеспечение эффективного управления и распоряжения муниципальным имуществом и земельными ресурсами Черемховского районного муниципального образования. 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bookmarkStart w:id="4" w:name="sub_213"/>
      <w:bookmarkEnd w:id="3"/>
      <w:r w:rsidRPr="00846DA1">
        <w:rPr>
          <w:sz w:val="26"/>
          <w:szCs w:val="26"/>
        </w:rPr>
        <w:t xml:space="preserve">- Обеспечение интересов администрации Черемховского районного муниципального образования в процессе разграничения государственной </w:t>
      </w:r>
      <w:r w:rsidRPr="00846DA1">
        <w:rPr>
          <w:sz w:val="26"/>
          <w:szCs w:val="26"/>
        </w:rPr>
        <w:lastRenderedPageBreak/>
        <w:t>собственности на землю и имущество и формирования состава муниципальной собственности Черемховского районного муниципального образования.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bookmarkStart w:id="5" w:name="sub_215"/>
      <w:bookmarkEnd w:id="4"/>
      <w:r w:rsidRPr="00846DA1">
        <w:rPr>
          <w:sz w:val="26"/>
          <w:szCs w:val="26"/>
        </w:rPr>
        <w:t>- Осуществление приватизации муниципальных предприятий, жилого фонда и иного имущества</w:t>
      </w:r>
      <w:bookmarkStart w:id="6" w:name="sub_216"/>
      <w:bookmarkEnd w:id="5"/>
      <w:r w:rsidRPr="00846DA1">
        <w:rPr>
          <w:sz w:val="26"/>
          <w:szCs w:val="26"/>
        </w:rPr>
        <w:t xml:space="preserve"> Черемховского районного муниципального образования.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Распоряжение земельными участками, находящимися в муниципальной собственности Черемховского районного муниципального образования, и земельными участками, государственная собственность на которые не разграничена, в пределах полномочий, представленных органам местного самоуправления Земельным кодексом Российской Федерации от 25.10.2001 г. № 136-ФЗ и Федеральным законом от 25.10.2001 г. № 137-ФЗ «О введении в действие Земельного кодекса Российской Федерации».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Осуществление полномочий в сфере регулирования отношений недропользования в соответствии со статьей 5 Закона Российской Федерации от 21.02.1992 г. № 2395-1 «О недрах».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- Взаимодействие с федеральными и областными структурами и службами в части использования лесных и водных территорий Черемховского районного муниципального образования, а также в сфере имущественных отношений. </w:t>
      </w:r>
    </w:p>
    <w:bookmarkEnd w:id="6"/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Осуществление функций главного распорядителя бюджетных средств по вопросам, входящим в компетенцию Комитета, в соответствии с правовыми актами администрации Черемховского районного муниципального образования.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Комитет осуществляет полномочия в сфере имущественных и земельных отношений, а также в отношении муниципальных унитарных предприятий и муниципальных учреждений.</w:t>
      </w:r>
    </w:p>
    <w:p w:rsidR="00B06829" w:rsidRPr="00846DA1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Имущество Комитета составляют закрепленные за ним основные и оборотные средства, отраженные на самостоятельном балансе. </w:t>
      </w:r>
      <w:bookmarkStart w:id="7" w:name="sub_62"/>
      <w:r w:rsidRPr="00846DA1">
        <w:rPr>
          <w:sz w:val="26"/>
          <w:szCs w:val="26"/>
        </w:rPr>
        <w:t>Финансирование деятельности Комитета осуществляется в порядке, установленном законодательством Российской Федерации за счет средств местного бюджета.</w:t>
      </w:r>
    </w:p>
    <w:bookmarkEnd w:id="7"/>
    <w:p w:rsidR="0089245E" w:rsidRPr="00846DA1" w:rsidRDefault="0089245E" w:rsidP="00846DA1">
      <w:pPr>
        <w:tabs>
          <w:tab w:val="left" w:pos="2340"/>
        </w:tabs>
        <w:jc w:val="both"/>
        <w:rPr>
          <w:b/>
          <w:sz w:val="26"/>
          <w:szCs w:val="26"/>
        </w:rPr>
      </w:pP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 xml:space="preserve">   </w:t>
      </w:r>
      <w:r w:rsidRPr="00846DA1">
        <w:rPr>
          <w:b/>
          <w:sz w:val="26"/>
          <w:szCs w:val="26"/>
        </w:rPr>
        <w:t xml:space="preserve">Выступили:  </w:t>
      </w: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</w:t>
      </w:r>
      <w:r w:rsidRPr="00846DA1">
        <w:rPr>
          <w:b/>
          <w:i/>
          <w:sz w:val="26"/>
          <w:szCs w:val="26"/>
        </w:rPr>
        <w:t>Ярошевич Т. А</w:t>
      </w:r>
      <w:r w:rsidRPr="00846DA1">
        <w:rPr>
          <w:sz w:val="26"/>
          <w:szCs w:val="26"/>
        </w:rPr>
        <w:t xml:space="preserve">.:  Какие будут </w:t>
      </w:r>
      <w:r w:rsidR="00E21B09">
        <w:rPr>
          <w:sz w:val="26"/>
          <w:szCs w:val="26"/>
        </w:rPr>
        <w:t xml:space="preserve">вопросы </w:t>
      </w:r>
      <w:r w:rsidRPr="00846DA1">
        <w:rPr>
          <w:sz w:val="26"/>
          <w:szCs w:val="26"/>
        </w:rPr>
        <w:t xml:space="preserve">к </w:t>
      </w:r>
      <w:r w:rsidR="00B06829" w:rsidRPr="00846DA1">
        <w:rPr>
          <w:sz w:val="26"/>
          <w:szCs w:val="26"/>
        </w:rPr>
        <w:t>Владлене Борисовне?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</w:t>
      </w:r>
      <w:r w:rsidR="00B06829" w:rsidRPr="00846DA1">
        <w:rPr>
          <w:b/>
          <w:i/>
          <w:sz w:val="26"/>
          <w:szCs w:val="26"/>
        </w:rPr>
        <w:t>Дегтярева О.В</w:t>
      </w:r>
      <w:r w:rsidRPr="00846DA1">
        <w:rPr>
          <w:b/>
          <w:i/>
          <w:sz w:val="26"/>
          <w:szCs w:val="26"/>
        </w:rPr>
        <w:t>.:</w:t>
      </w:r>
      <w:r w:rsidRPr="00846DA1">
        <w:rPr>
          <w:sz w:val="26"/>
          <w:szCs w:val="26"/>
        </w:rPr>
        <w:t xml:space="preserve">     Принять решение.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</w:t>
      </w: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>Кто, за то чтобы принять данное решение?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</w:t>
      </w: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Голосовали:</w:t>
      </w:r>
    </w:p>
    <w:p w:rsidR="0089245E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B06829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</w:p>
    <w:p w:rsidR="00B06829" w:rsidRPr="00846DA1" w:rsidRDefault="00B06829" w:rsidP="00846DA1">
      <w:pPr>
        <w:jc w:val="both"/>
        <w:rPr>
          <w:sz w:val="26"/>
          <w:szCs w:val="26"/>
        </w:rPr>
      </w:pPr>
    </w:p>
    <w:p w:rsidR="00934EE2" w:rsidRDefault="00B06829" w:rsidP="00846DA1">
      <w:pPr>
        <w:tabs>
          <w:tab w:val="left" w:pos="2340"/>
        </w:tabs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Слушали: </w:t>
      </w:r>
    </w:p>
    <w:p w:rsidR="00B06829" w:rsidRPr="00934EE2" w:rsidRDefault="00B06829" w:rsidP="00846DA1">
      <w:pPr>
        <w:tabs>
          <w:tab w:val="left" w:pos="2340"/>
        </w:tabs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Пежемскую Владлену Борисовну, председателя КУМИ</w:t>
      </w:r>
    </w:p>
    <w:p w:rsidR="00B06829" w:rsidRDefault="00B06829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Об утверждении Положения о муниципальной казне Черемховского районного муниципального образования.</w:t>
      </w:r>
    </w:p>
    <w:p w:rsidR="00846DA1" w:rsidRPr="00846DA1" w:rsidRDefault="00846DA1" w:rsidP="00846DA1">
      <w:pPr>
        <w:jc w:val="both"/>
        <w:rPr>
          <w:sz w:val="26"/>
          <w:szCs w:val="26"/>
        </w:rPr>
      </w:pPr>
    </w:p>
    <w:p w:rsidR="005601B5" w:rsidRPr="00846DA1" w:rsidRDefault="005601B5" w:rsidP="00846DA1">
      <w:pPr>
        <w:pStyle w:val="a8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В целях определения структуры, общего порядка формирования, учета, управления муниципальной казной Черемховского районного муниципального образования, руководствуясь Гражданским кодексом Российской Федерации, Бюджетным кодексом Российской Федерации, Федеральным законом от 06.10.2003 </w:t>
      </w:r>
      <w:r w:rsidRPr="00846DA1">
        <w:rPr>
          <w:sz w:val="26"/>
          <w:szCs w:val="26"/>
        </w:rPr>
        <w:lastRenderedPageBreak/>
        <w:t>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года № 424 «Об утверждении Порядка ведения органами местного самоуправления реестров муниципального имущества», Приказом Минфина Российской Федерации от 01.12.2010 года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Положением о порядке управления и распоряжения муниципальной собственностью Черемховского районного муниципального образования, утвержденным решением районной Думы от 01.03.2005 года № 66 предлагаем утвердить Положение о муниципальной казне Черемховского районного муниципального образования. В связи чем выносим данный вопрос на рассмотрение.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Настоящее Положение определяет цели, задачи, порядок учета, управления и распоряжения имуществом, составляющим казну Черемховского районного муниципального образования. 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Настоящее Положение состоит из следующих разделов: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Общие положения;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Цели и задачи управления и распоряжения муниципальной казной;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Состав и источники образования муниципальной казны;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Регистрация и порядок учета имущества муниципальной казны;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Порядок управления и распоряжения объектами муниципальной казны;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Исключение объектов из муниципальной казны;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Контроль за сохранностью и целевым использованием муниципальной казны;</w:t>
      </w:r>
    </w:p>
    <w:p w:rsidR="005601B5" w:rsidRPr="00846DA1" w:rsidRDefault="005601B5" w:rsidP="00846DA1">
      <w:pPr>
        <w:pStyle w:val="a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Обращение взыскания на имущество муниципальной казны.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Муниципальную казну составляют средства местного бюджета, а также движимое и недвижимое имущество муниципальной собственности Черемховского районного муниципального образования, в том числе объекты внешнего благоустройства, инженерной и транспортной инфраструктур, не закрепленное за муниципальными предприятиями и муниципальными учреждениями на праве хозяйственного ведения и оперативного управления.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Настоящее Положение не регулирует порядок формирования, учета и распоряжения средствами местного бюджета, входящими в состав имущества казны.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Собственником имущества муниципальной казны и субъектом гражданских правоотношений в отношении объектов муниципальной казны является Черемховское районное муниципальное образование. Уполномоченным органом по управлению имуществом муниципальной казны от имени ЧРМО в пределах своей компетенции является Комитет по управлению муниципальным имуществом Черемховского районного муниципального образования (далее – Комитет).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Российской Федерации источников.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Целями управления и распоряжения муниципальной казной являются 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района, увеличение доходов бюджета района, сохранение и создание новых рабочих мест, привлечение инвестиций и </w:t>
      </w:r>
      <w:r w:rsidRPr="00846DA1">
        <w:rPr>
          <w:sz w:val="26"/>
          <w:szCs w:val="26"/>
        </w:rPr>
        <w:lastRenderedPageBreak/>
        <w:t>стимулирование предпринимательской активности на территории района, обеспечение обязательств муниципального образования по гражданско-правовым сделкам.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Основными задачами учета, управления и распоряжения имуществом муниципальной казны являются: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обеспечение пообъектного учета имущества муниципальной казны и его движения;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сохранение и приумножение в составе муниципальной казны имущества, необходимого для получения дополнительных доходов в местный бюджет, а также обеспечения общественных и социальных потребностей населения Черемховского районного муниципального образования;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- применение наиболее эффективных способов использования имущества муниципальной казны;                      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формирование информационной базы данных (на бумажном и электронном носителях), содержащей достоверные сведения о составе движимого и недвижимого имущества казны, техническом состоянии, стоимостных и иных характеристиках;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контроль за сохранностью, содержанием и использованием муниципального имущества по целевому назначению.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Имущество муниципальной казны образуется из имущества: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переданного из федеральной собственности Российской Федерации в муниципальную собственность Черемховского районного муниципального образования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переданного из государственной собственности субъекта Российской Федерации в муниципальную собственность Черемховского районного муниципального образования;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переданного из муниципальной собственности городских и сельских поселений в муниципальную собственность Черемховского районного муниципального образования;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вновь созданного или приобретенного в муниципальную собственность Черемховского районного муниципального образования в порядке, установленном гражданским законодательством Российской Федерации;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переданного безвозмездно в муниципальную собственность Черемховского районного муниципального образования юридическими и (или) физическими лицами;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изъятого в установленном порядке излишнего, неиспользуемого либо используемого не по назначению имущества, закрепленного за муниципальными предприятиями и муниципальными учреждениями на праве хозяйственного ведения и оперативного управления, в том числе на основании отказа муниципальных предприятий и учреждений;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оставшегося после ликвидации муниципальных предприятий и учреждений;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по вступившему в законную силу решению суда;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поступившего по иным основаниям, предусмотренным действующим законодательством Российской Федерации.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Включение имущества в состав муниципальной казны осуществляется на основании постановления Администрации ЧРМО. Имущество казны принадлежит на праве собственности Черемховскому районному муниципальному образованию и подлежит отражению на балансе Комитета.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 Российской Федерации. Одновременно с включением сведений </w:t>
      </w:r>
      <w:r w:rsidRPr="00846DA1">
        <w:rPr>
          <w:sz w:val="26"/>
          <w:szCs w:val="26"/>
        </w:rPr>
        <w:lastRenderedPageBreak/>
        <w:t>об объекте муниципальной казны в Реестр объектов муниципальной собственности ЧРМО ему присваивается идентификационный номер (реестровый номер). Состав имущества, относящегося к муниципальной казне, формирует Комитет как определенный раздел Реестра.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В порядке, установленном действующим законодательством Российской Федерации, нормативными правовыми актами ЧРМО, движимое и недвижимое имущество муниципальной казны может быть передано во временное или постоянное пользование юридическим или физическим лицам: в аренду, в безвозмездное пользование, в залог, в доверительное управление, в концессию, а также использовано иным способом, не запрещенным законодательством Российской Федерации. 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Движимое и недвижимое имущество, являющееся муниципальной собственностью и входящее в состав муниципальной казны, необходимое муниципальным предприятиям и учреждениям для осуществления их уставной деятельности, на основании распоряжения Комитета по согласованию с мэром района может быть передано муниципальным предприятиям и учреждениям на праве хозяйственного ведения или оперативного управления. Доходы от использования имущества, входящего в состав муниципальной казны, поступают в бюджет Черемховского районного муниципального образования.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Объекты могут быть исключены из муниципальной казны в следующих случаях: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введения муниципального имущества в уставный фонд муниципальных предприятий;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отчуждения;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списания, гибели имущества, ликвидации имущества по решению собственника;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исполнения судебных решений;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по иным основаниям в соответствии с действующим законодательством Российской Федерации.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Исключение объектов из состава муниципальной казны (за исключением жилых помещений, приватизированных в соответствии с Законом РФ от 04.07.1991 года № 1541-1 «О приватизации жилищного фонда в Российской Федерации»), осуществляется на основании постановления Администрации Черемховского районного муниципального образования. Исключение из состава муниципальной казны приватизированных жилых помещений и списание стоимости жилищного фонда, переданного из муниципальной собственности в собственность граждан в соответствии с Законом РФ от 04.07.1991 года № 1541-1 «О приватизации жилищного фонда в Российской Федерации», осуществляется в соответствии с документами, подтверждающими переход права собственности от муниципального образования к физическим лицам.</w:t>
      </w:r>
    </w:p>
    <w:p w:rsidR="005601B5" w:rsidRPr="00846DA1" w:rsidRDefault="005601B5" w:rsidP="00846DA1">
      <w:pPr>
        <w:widowControl w:val="0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Контроль за сохранностью и целевым использованием имущества, входящего в состав муниципальной казны, переданного в пользование юридическим и (или) физическим лицам, осуществляет Комитет в рамках своей компетенции и в соответствии с условиями заключенных договоров о передаче объектов муниципальной казны.</w:t>
      </w:r>
    </w:p>
    <w:p w:rsidR="005601B5" w:rsidRPr="00846DA1" w:rsidRDefault="005601B5" w:rsidP="00846DA1">
      <w:pPr>
        <w:widowControl w:val="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Черемховское районное муниципальное образование отвечает по своим обязательствам, денежными средствами и имуществом, входящими в состав муниципальной казны, за исключением имущества, которое может находиться только в муниципальной собственности. Обращение взыскания на землю и другие природные ресурсы, находящиеся в муниципальной собственности, допускается в </w:t>
      </w:r>
      <w:r w:rsidRPr="00846DA1">
        <w:rPr>
          <w:sz w:val="26"/>
          <w:szCs w:val="26"/>
        </w:rPr>
        <w:lastRenderedPageBreak/>
        <w:t>случаях, предусмотренных законодательством Российской Федерации.</w:t>
      </w:r>
    </w:p>
    <w:p w:rsidR="0089245E" w:rsidRPr="00846DA1" w:rsidRDefault="0089245E" w:rsidP="00846DA1">
      <w:pPr>
        <w:jc w:val="both"/>
        <w:rPr>
          <w:b/>
          <w:i/>
          <w:sz w:val="26"/>
          <w:szCs w:val="26"/>
        </w:rPr>
      </w:pPr>
    </w:p>
    <w:p w:rsidR="0089245E" w:rsidRPr="00846DA1" w:rsidRDefault="0089245E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</w:p>
    <w:p w:rsidR="0089245E" w:rsidRPr="00846DA1" w:rsidRDefault="00624025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Бедушвиль В.И</w:t>
      </w:r>
      <w:r w:rsidR="0089245E" w:rsidRPr="00846DA1">
        <w:rPr>
          <w:b/>
          <w:i/>
          <w:sz w:val="26"/>
          <w:szCs w:val="26"/>
        </w:rPr>
        <w:t>.:</w:t>
      </w:r>
      <w:r w:rsidR="0089245E" w:rsidRPr="00846DA1">
        <w:rPr>
          <w:sz w:val="26"/>
          <w:szCs w:val="26"/>
        </w:rPr>
        <w:t xml:space="preserve"> принять.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Pr="00846DA1">
        <w:rPr>
          <w:sz w:val="26"/>
          <w:szCs w:val="26"/>
        </w:rPr>
        <w:t xml:space="preserve"> </w:t>
      </w: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>Кто, за то чтобы принять данное предложение?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89245E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6E3104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Слушали: </w:t>
      </w:r>
    </w:p>
    <w:p w:rsidR="0067599A" w:rsidRPr="00934EE2" w:rsidRDefault="006E3104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Тугаринову Ирину Александровну, председателя КСП.</w:t>
      </w:r>
    </w:p>
    <w:p w:rsidR="006E3104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О принятии полномочий по осуществлению внешнего муниципального финансового контроля. </w:t>
      </w:r>
    </w:p>
    <w:p w:rsidR="00846DA1" w:rsidRPr="00846DA1" w:rsidRDefault="00846DA1" w:rsidP="00846DA1">
      <w:pPr>
        <w:jc w:val="both"/>
        <w:rPr>
          <w:sz w:val="26"/>
          <w:szCs w:val="26"/>
        </w:rPr>
      </w:pPr>
    </w:p>
    <w:p w:rsidR="006E3104" w:rsidRPr="00846DA1" w:rsidRDefault="006E3104" w:rsidP="00846DA1">
      <w:pPr>
        <w:ind w:firstLine="709"/>
        <w:jc w:val="both"/>
        <w:rPr>
          <w:kern w:val="36"/>
          <w:sz w:val="26"/>
          <w:szCs w:val="26"/>
        </w:rPr>
      </w:pPr>
      <w:r w:rsidRPr="00846DA1">
        <w:rPr>
          <w:kern w:val="36"/>
          <w:sz w:val="26"/>
          <w:szCs w:val="26"/>
        </w:rPr>
        <w:t>1. Субъект правотворческой инициативы</w:t>
      </w:r>
    </w:p>
    <w:p w:rsidR="006E3104" w:rsidRPr="00846DA1" w:rsidRDefault="006E3104" w:rsidP="00846DA1">
      <w:pPr>
        <w:ind w:firstLine="709"/>
        <w:jc w:val="both"/>
        <w:rPr>
          <w:kern w:val="36"/>
          <w:sz w:val="26"/>
          <w:szCs w:val="26"/>
        </w:rPr>
      </w:pPr>
      <w:r w:rsidRPr="00846DA1">
        <w:rPr>
          <w:kern w:val="36"/>
          <w:sz w:val="26"/>
          <w:szCs w:val="26"/>
        </w:rPr>
        <w:t>Субъектом правотворческой инициативы является Дума Черемховского районного муниципального образования</w:t>
      </w:r>
    </w:p>
    <w:p w:rsidR="006E3104" w:rsidRPr="00846DA1" w:rsidRDefault="006E3104" w:rsidP="00846DA1">
      <w:pPr>
        <w:ind w:firstLine="720"/>
        <w:jc w:val="both"/>
        <w:rPr>
          <w:kern w:val="36"/>
          <w:sz w:val="26"/>
          <w:szCs w:val="26"/>
        </w:rPr>
      </w:pPr>
      <w:r w:rsidRPr="00846DA1">
        <w:rPr>
          <w:kern w:val="36"/>
          <w:sz w:val="26"/>
          <w:szCs w:val="26"/>
        </w:rPr>
        <w:t>2. Правовое основание принятия муниципального правового акта</w:t>
      </w:r>
    </w:p>
    <w:p w:rsidR="006E3104" w:rsidRPr="00846DA1" w:rsidRDefault="006E3104" w:rsidP="00846DA1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46DA1">
        <w:rPr>
          <w:kern w:val="36"/>
          <w:sz w:val="26"/>
          <w:szCs w:val="26"/>
        </w:rPr>
        <w:t xml:space="preserve">Согласно Бюджетному кодексу Российской Федерации </w:t>
      </w:r>
      <w:r w:rsidRPr="00846DA1">
        <w:rPr>
          <w:rFonts w:eastAsiaTheme="minorHAnsi"/>
          <w:sz w:val="26"/>
          <w:szCs w:val="26"/>
          <w:lang w:eastAsia="en-US"/>
        </w:rPr>
        <w:t>представительные органы муниципальных образований осуществляют контроль за исполнением бюджетов, который предусматривает право представительных органов на создание контрольных органов и определение их правового статуса (статьи 153, 265).</w:t>
      </w:r>
    </w:p>
    <w:p w:rsidR="006E3104" w:rsidRPr="00846DA1" w:rsidRDefault="006E3104" w:rsidP="00846DA1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846DA1">
        <w:rPr>
          <w:kern w:val="36"/>
          <w:sz w:val="26"/>
          <w:szCs w:val="26"/>
        </w:rPr>
        <w:t xml:space="preserve">Кроме того, в соответствии со статьей 264.4 годовой отчет об исполнении бюджета до его рассмотрения в представительном органе подлежит внешней проверке, </w:t>
      </w:r>
      <w:r w:rsidRPr="00846DA1">
        <w:rPr>
          <w:rFonts w:eastAsiaTheme="minorHAnsi"/>
          <w:sz w:val="26"/>
          <w:szCs w:val="26"/>
          <w:lang w:eastAsia="en-US"/>
        </w:rPr>
        <w:t>которая осуществляется органом муниципального финансового контроля, сформированным представительным органом.</w:t>
      </w:r>
    </w:p>
    <w:p w:rsidR="006E3104" w:rsidRPr="00846DA1" w:rsidRDefault="006E3104" w:rsidP="00846DA1">
      <w:pPr>
        <w:ind w:firstLine="720"/>
        <w:jc w:val="both"/>
        <w:rPr>
          <w:sz w:val="26"/>
          <w:szCs w:val="26"/>
        </w:rPr>
      </w:pPr>
      <w:r w:rsidRPr="00846DA1">
        <w:rPr>
          <w:kern w:val="36"/>
          <w:sz w:val="26"/>
          <w:szCs w:val="26"/>
        </w:rPr>
        <w:t xml:space="preserve"> Федеральным законом </w:t>
      </w:r>
      <w:r w:rsidRPr="00846DA1">
        <w:rPr>
          <w:sz w:val="26"/>
          <w:szCs w:val="26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46DA1">
        <w:rPr>
          <w:rFonts w:eastAsiaTheme="minorHAnsi"/>
          <w:sz w:val="26"/>
          <w:szCs w:val="26"/>
          <w:lang w:eastAsia="en-US"/>
        </w:rPr>
        <w:t xml:space="preserve">установлены общие принципы организации, деятельности и основные полномочия контрольно-счетных органов муниципальных образований. В поселениях, входящих в состав Черемховского района, (далее – Поселения) возможность создания контрольно-счетного органа и его полномочия не определены Уставами, в связи с чем, Поселениями реализована норма </w:t>
      </w:r>
      <w:r w:rsidRPr="00846DA1">
        <w:rPr>
          <w:sz w:val="26"/>
          <w:szCs w:val="26"/>
        </w:rPr>
        <w:t>части 4 статьи 15 Федерального закона от 6 октября 2003 года № 131-ФЗ «Об общих принципах организации местного самоуправления в Российской Федерации», которой предусмотрено, что органы местного самоуправления поселений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значения.</w:t>
      </w:r>
    </w:p>
    <w:p w:rsidR="006E3104" w:rsidRPr="00846DA1" w:rsidRDefault="006E3104" w:rsidP="00846DA1">
      <w:pPr>
        <w:ind w:firstLine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В Черемховском районном муниципальном образовании решением районной Думы от 06 марта 2012 года № 192 создан контрольно-счетный орган муниципального образования – Контрольно-счетная палата Черемховского районного муниципального образования.</w:t>
      </w:r>
    </w:p>
    <w:p w:rsidR="006E3104" w:rsidRPr="00846DA1" w:rsidRDefault="006E3104" w:rsidP="00846DA1">
      <w:pPr>
        <w:ind w:firstLine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Думами Поселений приняты решения о передаче полномочий по осуществлению внешнего муниципального финансового контроля Думе Черемховского районного муниципального образования.</w:t>
      </w:r>
    </w:p>
    <w:p w:rsidR="006E3104" w:rsidRPr="00846DA1" w:rsidRDefault="006E3104" w:rsidP="00846DA1">
      <w:pPr>
        <w:ind w:firstLine="72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3. Основные правовые предписания муниципального правового акта</w:t>
      </w:r>
    </w:p>
    <w:p w:rsidR="006E3104" w:rsidRPr="00846DA1" w:rsidRDefault="006E3104" w:rsidP="00846DA1">
      <w:pPr>
        <w:ind w:firstLine="709"/>
        <w:jc w:val="both"/>
        <w:rPr>
          <w:kern w:val="36"/>
          <w:sz w:val="26"/>
          <w:szCs w:val="26"/>
        </w:rPr>
      </w:pPr>
      <w:r w:rsidRPr="00846DA1">
        <w:rPr>
          <w:sz w:val="26"/>
          <w:szCs w:val="26"/>
        </w:rPr>
        <w:lastRenderedPageBreak/>
        <w:t xml:space="preserve">Проектом решения </w:t>
      </w:r>
      <w:r w:rsidRPr="00846DA1">
        <w:rPr>
          <w:kern w:val="36"/>
          <w:sz w:val="26"/>
          <w:szCs w:val="26"/>
        </w:rPr>
        <w:t>районной Думы «О принятии полномочий по осуществлению внешнего муниципального финансового контроля» установлено, что: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kern w:val="36"/>
          <w:sz w:val="26"/>
          <w:szCs w:val="26"/>
        </w:rPr>
        <w:t xml:space="preserve">- районная Дума принимает </w:t>
      </w:r>
      <w:r w:rsidRPr="00846DA1">
        <w:rPr>
          <w:sz w:val="26"/>
          <w:szCs w:val="26"/>
        </w:rPr>
        <w:t>от Поселений полномочия по осуществлению внешнего муниципального финансового контроля;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- полномочиями по осуществлению внешнего муниципального финансового контроля в Поселениях наделена Контрольно-счетная палата Черемховского районного муниципального образования.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Проектом решения районной Думы предусмотрено заключение с Думами муниципальных образований поселений соглашения о передаче </w:t>
      </w:r>
      <w:r w:rsidRPr="00846DA1">
        <w:rPr>
          <w:color w:val="000000"/>
          <w:sz w:val="26"/>
          <w:szCs w:val="26"/>
        </w:rPr>
        <w:t xml:space="preserve">полномочий </w:t>
      </w:r>
      <w:r w:rsidRPr="00846DA1">
        <w:rPr>
          <w:sz w:val="26"/>
          <w:szCs w:val="26"/>
        </w:rPr>
        <w:t>по осуществлению внешнего муниципального финансового контроля, которые будут исполняться за счет межбюджетных трансфертов, передаваемых из бюджетов поселений в бюджет Черемховского районного муниципального образования.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4. Перечень правовых актов, принятия, отмены, изменения либо признания утратившими силу которых потребует принятие данного муниципального правового акта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Принятие проекта решения районной Думы не потребует принятия, отмены, изменения либо признания утратившими силу муниципальных правовых актов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5. Финансирование действия решения районной Думы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Принятие проекта решения районной Думы не потребует дополнительного финансирования за счет средств районного бюджета.</w:t>
      </w:r>
    </w:p>
    <w:p w:rsidR="006E3104" w:rsidRPr="00846DA1" w:rsidRDefault="006E3104" w:rsidP="00846DA1">
      <w:pPr>
        <w:ind w:firstLine="708"/>
        <w:jc w:val="both"/>
        <w:rPr>
          <w:b/>
          <w:i/>
          <w:sz w:val="26"/>
          <w:szCs w:val="26"/>
        </w:rPr>
      </w:pPr>
    </w:p>
    <w:p w:rsidR="0089245E" w:rsidRPr="00846DA1" w:rsidRDefault="0089245E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</w:p>
    <w:p w:rsidR="0089245E" w:rsidRPr="00846DA1" w:rsidRDefault="00E21B09" w:rsidP="00846DA1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Кривой В.В.</w:t>
      </w:r>
      <w:r w:rsidR="0089245E" w:rsidRPr="00846DA1">
        <w:rPr>
          <w:b/>
          <w:i/>
          <w:sz w:val="26"/>
          <w:szCs w:val="26"/>
        </w:rPr>
        <w:t>:</w:t>
      </w:r>
      <w:r w:rsidR="0089245E" w:rsidRPr="00846DA1">
        <w:rPr>
          <w:sz w:val="26"/>
          <w:szCs w:val="26"/>
        </w:rPr>
        <w:t xml:space="preserve"> принять.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Pr="00846DA1">
        <w:rPr>
          <w:sz w:val="26"/>
          <w:szCs w:val="26"/>
        </w:rPr>
        <w:t xml:space="preserve"> </w:t>
      </w: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>Кто, за то чтобы принять данное предложение?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89245E" w:rsidRPr="00846DA1" w:rsidRDefault="0089245E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89245E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</w:p>
    <w:p w:rsidR="006E3104" w:rsidRPr="00934EE2" w:rsidRDefault="00E15B72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 xml:space="preserve">Слушали: </w:t>
      </w:r>
    </w:p>
    <w:p w:rsidR="0067599A" w:rsidRPr="00934EE2" w:rsidRDefault="006E3104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Антипову Ирину Викторовну, зав. отдела кадров.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Об утверждении Положения о проведении аттестации муниципальных служащих местного самоуправления Черемховского районного муниципального образования.</w:t>
      </w:r>
    </w:p>
    <w:p w:rsidR="006E3104" w:rsidRPr="00846DA1" w:rsidRDefault="006E3104" w:rsidP="00846DA1">
      <w:pPr>
        <w:ind w:firstLine="70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Утверждение Положения о проведении аттестации муниципальных служащих в органах местного самоуправления Черемховского районного муниципального образования» решением Думы ЧРМО вызвано тем, что органы местного самоуправления Черемховского районного муниципального образования с 06.03.2012 года были дополнены ещё одной структурой с правом юридического лица -контрольно-счетной палатой. Поэтому, данное Положение будет являться общим для всех муниципальных служащих органов местного самоуправления ЧРМО, что является наиболее оптимальным организационным решением. </w:t>
      </w:r>
    </w:p>
    <w:p w:rsidR="006E3104" w:rsidRPr="00846DA1" w:rsidRDefault="006E3104" w:rsidP="00846DA1">
      <w:pPr>
        <w:jc w:val="both"/>
        <w:rPr>
          <w:b/>
          <w:sz w:val="26"/>
          <w:szCs w:val="26"/>
        </w:rPr>
      </w:pPr>
    </w:p>
    <w:p w:rsidR="0067599A" w:rsidRPr="00846DA1" w:rsidRDefault="0067599A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</w:p>
    <w:p w:rsidR="0067599A" w:rsidRPr="00846DA1" w:rsidRDefault="00624025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Лыткина А.Б</w:t>
      </w:r>
      <w:r w:rsidR="0067599A" w:rsidRPr="00846DA1">
        <w:rPr>
          <w:b/>
          <w:i/>
          <w:sz w:val="26"/>
          <w:szCs w:val="26"/>
        </w:rPr>
        <w:t>.:</w:t>
      </w:r>
      <w:r w:rsidR="0067599A" w:rsidRPr="00846DA1">
        <w:rPr>
          <w:sz w:val="26"/>
          <w:szCs w:val="26"/>
        </w:rPr>
        <w:t xml:space="preserve"> принять.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Pr="00846DA1">
        <w:rPr>
          <w:sz w:val="26"/>
          <w:szCs w:val="26"/>
        </w:rPr>
        <w:t xml:space="preserve"> </w:t>
      </w: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>Кто, за то чтобы принять данное предложение?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lastRenderedPageBreak/>
        <w:t xml:space="preserve">                     - кто воздержался?</w:t>
      </w:r>
    </w:p>
    <w:p w:rsidR="0067599A" w:rsidRPr="00846DA1" w:rsidRDefault="0067599A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67599A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</w:p>
    <w:p w:rsidR="0067599A" w:rsidRPr="00846DA1" w:rsidRDefault="0067599A" w:rsidP="00846DA1">
      <w:pPr>
        <w:jc w:val="both"/>
        <w:rPr>
          <w:b/>
          <w:sz w:val="26"/>
          <w:szCs w:val="26"/>
        </w:rPr>
      </w:pPr>
    </w:p>
    <w:p w:rsidR="0067599A" w:rsidRPr="00934EE2" w:rsidRDefault="00E15B72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 xml:space="preserve">Слушали: </w:t>
      </w:r>
    </w:p>
    <w:p w:rsidR="006E3104" w:rsidRPr="00934EE2" w:rsidRDefault="006E3104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Антипову Ирину Викторовну, зав. отдела кадров.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 внесении изменений и дополнений в решение районной Думы от 27.06.2012 г. № 212 «Об утверждении Перечня должностей муниципальной службы в органах местного самоуправления Черемховского районного муниципального образования».</w:t>
      </w:r>
    </w:p>
    <w:p w:rsidR="006E3104" w:rsidRPr="00846DA1" w:rsidRDefault="006E3104" w:rsidP="00846DA1">
      <w:pPr>
        <w:ind w:firstLine="708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Внесение изменений в Перечень должностей муниципальной службы в органах местного самоуправления Черемховского районного муниципального образования вызвано изменениями в структуре администрации Черемховского районного муниципального образования и её структурных подразделений, принятой решением Думы Черемховского районного муниципального образования от 26.09.2012 года № 221 в соответствии с законом Иркутской области от 15.10.2007 года № 89-ОЗ «О Реестре должностей муниципальной службы и должностей государственной гражданской службы Иркутской области».</w:t>
      </w:r>
    </w:p>
    <w:p w:rsidR="00624025" w:rsidRPr="00846DA1" w:rsidRDefault="00624025" w:rsidP="00846DA1">
      <w:pPr>
        <w:ind w:firstLine="708"/>
        <w:jc w:val="both"/>
        <w:rPr>
          <w:b/>
          <w:i/>
          <w:sz w:val="26"/>
          <w:szCs w:val="26"/>
        </w:rPr>
      </w:pPr>
    </w:p>
    <w:p w:rsidR="0067599A" w:rsidRPr="00846DA1" w:rsidRDefault="0067599A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  <w:r w:rsidR="00624025" w:rsidRPr="00846DA1">
        <w:rPr>
          <w:sz w:val="26"/>
          <w:szCs w:val="26"/>
        </w:rPr>
        <w:t xml:space="preserve"> Мы с данным решением очень подробно ознакомились на заседании комиссии, поэтому я думаю ,что сейчас никаких вопросов не возникнет.</w:t>
      </w:r>
    </w:p>
    <w:p w:rsidR="0067599A" w:rsidRPr="00846DA1" w:rsidRDefault="0067599A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Евдокимов П.А.:</w:t>
      </w:r>
      <w:r w:rsidRPr="00846DA1">
        <w:rPr>
          <w:sz w:val="26"/>
          <w:szCs w:val="26"/>
        </w:rPr>
        <w:t xml:space="preserve"> принять.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Pr="00846DA1">
        <w:rPr>
          <w:sz w:val="26"/>
          <w:szCs w:val="26"/>
        </w:rPr>
        <w:t xml:space="preserve"> </w:t>
      </w: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>Кто, за то чтобы принять данное предложение?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67599A" w:rsidRPr="00846DA1" w:rsidRDefault="0067599A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67599A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</w:p>
    <w:p w:rsidR="006E3104" w:rsidRPr="00934EE2" w:rsidRDefault="00E15B72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 xml:space="preserve">Слушали: </w:t>
      </w:r>
    </w:p>
    <w:p w:rsidR="0067599A" w:rsidRPr="00934EE2" w:rsidRDefault="006E3104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Обтовку Марину Владимировну, начальника УЖКХ.</w:t>
      </w:r>
    </w:p>
    <w:p w:rsidR="006E3104" w:rsidRPr="00846DA1" w:rsidRDefault="006E3104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22.02.2012 г. № 189 «Об утверждении Положения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образования»</w:t>
      </w:r>
    </w:p>
    <w:p w:rsidR="006E3104" w:rsidRPr="00846DA1" w:rsidRDefault="006E3104" w:rsidP="00846DA1">
      <w:pPr>
        <w:ind w:firstLine="567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Думы Черемховского районного муниципального образования  № 221 от 26.09.2012г. «О внесении изменений в решение районной Думы от 25.07.2007г. № 271 «Об утверждении структуры администрации Черемховского районного муниципального образования»,  распоряжением администрации Черемховского районного муниципального образования от 28.09.2012 года № 475 «О внесении изменений в распоряжение администрации от 01.12.2011 года № 374 «Об утверждении штатных расписаний» внесены изменения в структуру и штатное </w:t>
      </w:r>
      <w:r w:rsidRPr="00846DA1">
        <w:rPr>
          <w:sz w:val="26"/>
          <w:szCs w:val="26"/>
        </w:rPr>
        <w:lastRenderedPageBreak/>
        <w:t>расписание Управления</w:t>
      </w:r>
      <w:r w:rsidRPr="00846DA1">
        <w:rPr>
          <w:b/>
          <w:sz w:val="26"/>
          <w:szCs w:val="26"/>
        </w:rPr>
        <w:t xml:space="preserve"> </w:t>
      </w:r>
      <w:r w:rsidRPr="00846DA1">
        <w:rPr>
          <w:sz w:val="26"/>
          <w:szCs w:val="26"/>
        </w:rPr>
        <w:t>жилищно-коммунального хозяйства, строительства, транспорта, связи и экологии.</w:t>
      </w:r>
    </w:p>
    <w:p w:rsidR="00A47E8A" w:rsidRDefault="006E3104" w:rsidP="00846DA1">
      <w:pPr>
        <w:jc w:val="both"/>
        <w:rPr>
          <w:b/>
          <w:sz w:val="26"/>
          <w:szCs w:val="26"/>
        </w:rPr>
      </w:pPr>
      <w:r w:rsidRPr="00846DA1">
        <w:rPr>
          <w:sz w:val="26"/>
          <w:szCs w:val="26"/>
        </w:rPr>
        <w:t>Управление ЖКХ, просит принять решение о внесении изменений в действующее Положение об Управлении жилищно-коммунального хозяйства, строительства, транспорта, связи и экологии администрации Черемховского районного муниципального образования, утвержденного решением Думы ЧРМО от 22.02.2012г. №189 и утвердить изменения внесенные в положение об Управлении ЖКХ</w:t>
      </w:r>
      <w:r w:rsidR="00846DA1">
        <w:rPr>
          <w:b/>
          <w:sz w:val="26"/>
          <w:szCs w:val="26"/>
        </w:rPr>
        <w:t>.</w:t>
      </w:r>
    </w:p>
    <w:p w:rsidR="00846DA1" w:rsidRPr="00846DA1" w:rsidRDefault="00846DA1" w:rsidP="00846DA1">
      <w:pPr>
        <w:jc w:val="both"/>
        <w:rPr>
          <w:b/>
          <w:sz w:val="26"/>
          <w:szCs w:val="26"/>
        </w:rPr>
      </w:pPr>
    </w:p>
    <w:p w:rsidR="0067599A" w:rsidRPr="00846DA1" w:rsidRDefault="0067599A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</w:p>
    <w:p w:rsidR="00624025" w:rsidRPr="00846DA1" w:rsidRDefault="00624025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Побойкин В.Л.:</w:t>
      </w:r>
      <w:r w:rsidRPr="00846DA1">
        <w:rPr>
          <w:sz w:val="26"/>
          <w:szCs w:val="26"/>
        </w:rPr>
        <w:t xml:space="preserve"> К изменениям в структуре нашего УЖКХ мы подошли с большой ответственностью. Мы приняли на работу в УЖКХ серьезных, хороших специалистов. На данный момент мы уже запустили программу по энергосбережению, т.е. мы подключили клубы, школы, детские сады к имеющимся котельным в поселениях и экономия бюджетных средств на отопление данных учреждений по нескольким поселениям (В-</w:t>
      </w:r>
      <w:r w:rsidR="004A17FC" w:rsidRPr="00846DA1">
        <w:rPr>
          <w:sz w:val="26"/>
          <w:szCs w:val="26"/>
        </w:rPr>
        <w:t>Булайское, Тальниковское)</w:t>
      </w:r>
      <w:r w:rsidRPr="00846DA1">
        <w:rPr>
          <w:sz w:val="26"/>
          <w:szCs w:val="26"/>
        </w:rPr>
        <w:t xml:space="preserve"> составила порядком около 4 млн. руб.</w:t>
      </w:r>
    </w:p>
    <w:p w:rsidR="0067599A" w:rsidRPr="00846DA1" w:rsidRDefault="0067599A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Иванова Т.Г.:</w:t>
      </w:r>
      <w:r w:rsidR="00A47E8A" w:rsidRPr="00846DA1">
        <w:rPr>
          <w:b/>
          <w:i/>
          <w:sz w:val="26"/>
          <w:szCs w:val="26"/>
        </w:rPr>
        <w:t xml:space="preserve"> </w:t>
      </w:r>
      <w:r w:rsidR="00624025" w:rsidRPr="00846DA1">
        <w:rPr>
          <w:sz w:val="26"/>
          <w:szCs w:val="26"/>
        </w:rPr>
        <w:t xml:space="preserve">А есть ли эффект от того, что мы будем подключаться к котельным? </w:t>
      </w:r>
      <w:r w:rsidR="004A17FC" w:rsidRPr="00846DA1">
        <w:rPr>
          <w:sz w:val="26"/>
          <w:szCs w:val="26"/>
        </w:rPr>
        <w:t>Соблюдается ли температурный режим?</w:t>
      </w:r>
    </w:p>
    <w:p w:rsidR="004A17FC" w:rsidRPr="00846DA1" w:rsidRDefault="004A17FC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Побойкин В.Л.: </w:t>
      </w:r>
      <w:r w:rsidRPr="00846DA1">
        <w:rPr>
          <w:sz w:val="26"/>
          <w:szCs w:val="26"/>
        </w:rPr>
        <w:t>Температура в клубах стала на порядок выше, дети теперь могут спокойно ходить в платьях, костюмах, а ни как раньше. Эффект просто на лицо и к тому же мы экономим деньги. В плане у нас это подключение Саянского и Парфеновского поселений к котельным, тем самым очень сократим наши расходы на жилищно-коммунальные услуги.</w:t>
      </w:r>
    </w:p>
    <w:p w:rsidR="00A47E8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="00A47E8A" w:rsidRPr="00846DA1">
        <w:rPr>
          <w:sz w:val="26"/>
          <w:szCs w:val="26"/>
        </w:rPr>
        <w:t xml:space="preserve"> </w:t>
      </w:r>
      <w:r w:rsidR="00A47E8A" w:rsidRPr="00846DA1">
        <w:rPr>
          <w:b/>
          <w:i/>
          <w:sz w:val="26"/>
          <w:szCs w:val="26"/>
        </w:rPr>
        <w:t>Иванова Т.Г.:</w:t>
      </w:r>
      <w:r w:rsidR="00AE02F6" w:rsidRPr="00846DA1">
        <w:rPr>
          <w:sz w:val="26"/>
          <w:szCs w:val="26"/>
        </w:rPr>
        <w:t xml:space="preserve"> Все ясно. П</w:t>
      </w:r>
      <w:r w:rsidR="00A47E8A" w:rsidRPr="00846DA1">
        <w:rPr>
          <w:sz w:val="26"/>
          <w:szCs w:val="26"/>
        </w:rPr>
        <w:t>ринять.</w:t>
      </w:r>
    </w:p>
    <w:p w:rsidR="0067599A" w:rsidRPr="00846DA1" w:rsidRDefault="00A47E8A" w:rsidP="00846DA1">
      <w:pPr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           </w:t>
      </w:r>
      <w:r w:rsidR="0067599A" w:rsidRPr="00846DA1">
        <w:rPr>
          <w:b/>
          <w:i/>
          <w:sz w:val="26"/>
          <w:szCs w:val="26"/>
        </w:rPr>
        <w:t xml:space="preserve">Ярошевич Т.А.: </w:t>
      </w:r>
      <w:r w:rsidR="0067599A" w:rsidRPr="00846DA1">
        <w:rPr>
          <w:sz w:val="26"/>
          <w:szCs w:val="26"/>
        </w:rPr>
        <w:t>Кто, за то чтобы принять данное предложение?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67599A" w:rsidRPr="00846DA1" w:rsidRDefault="0067599A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67599A" w:rsidRPr="00846DA1" w:rsidRDefault="0059506F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</w:t>
      </w:r>
      <w:r w:rsidR="00A47E8A" w:rsidRPr="00846DA1">
        <w:rPr>
          <w:sz w:val="26"/>
          <w:szCs w:val="26"/>
        </w:rPr>
        <w:t>.</w:t>
      </w:r>
    </w:p>
    <w:p w:rsidR="006E3104" w:rsidRPr="00846DA1" w:rsidRDefault="006E3104" w:rsidP="00846DA1">
      <w:pPr>
        <w:ind w:left="284" w:hanging="284"/>
        <w:jc w:val="both"/>
        <w:rPr>
          <w:b/>
          <w:sz w:val="26"/>
          <w:szCs w:val="26"/>
        </w:rPr>
      </w:pPr>
    </w:p>
    <w:p w:rsidR="006E3104" w:rsidRPr="00934EE2" w:rsidRDefault="006E3104" w:rsidP="00846DA1">
      <w:pPr>
        <w:ind w:left="284" w:hanging="284"/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 xml:space="preserve">Слушали: </w:t>
      </w:r>
    </w:p>
    <w:p w:rsidR="00A64AC0" w:rsidRPr="00934EE2" w:rsidRDefault="00A64AC0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Сотникова Сергея Ивановича, и.о. начальника МО МВД России «Черемховский».</w:t>
      </w:r>
    </w:p>
    <w:p w:rsidR="00A64AC0" w:rsidRPr="00846DA1" w:rsidRDefault="00A64AC0" w:rsidP="00846DA1">
      <w:pPr>
        <w:ind w:firstLine="709"/>
        <w:rPr>
          <w:sz w:val="26"/>
          <w:szCs w:val="26"/>
        </w:rPr>
      </w:pPr>
      <w:r w:rsidRPr="00846DA1">
        <w:rPr>
          <w:sz w:val="26"/>
          <w:szCs w:val="26"/>
        </w:rPr>
        <w:t>Отчет о состоянии оперативной обстановки на территории Черемховского района по результатам ОСД МО МВД России «Черемховский» за 9 месяцев 2012 года.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</w:p>
    <w:p w:rsidR="00A64AC0" w:rsidRPr="00846DA1" w:rsidRDefault="00A64AC0" w:rsidP="00846DA1">
      <w:pPr>
        <w:ind w:firstLine="709"/>
        <w:jc w:val="both"/>
        <w:rPr>
          <w:spacing w:val="-4"/>
          <w:sz w:val="26"/>
          <w:szCs w:val="26"/>
        </w:rPr>
      </w:pPr>
      <w:r w:rsidRPr="00846DA1">
        <w:rPr>
          <w:sz w:val="26"/>
          <w:szCs w:val="26"/>
        </w:rPr>
        <w:t>В период с  января по сентябрь текущего года  в подразделения МО  поступило 10171 заявление, сообщение и иная информация о происшествиях</w:t>
      </w:r>
      <w:r w:rsidRPr="00846DA1">
        <w:rPr>
          <w:spacing w:val="-4"/>
          <w:sz w:val="26"/>
          <w:szCs w:val="26"/>
        </w:rPr>
        <w:t xml:space="preserve"> (-4%), из этого числа 1430 заявлений поступило по территории Черемховского района, что составило 14,1% от всех поступивших сообщений.</w:t>
      </w:r>
    </w:p>
    <w:p w:rsidR="00A64AC0" w:rsidRPr="00846DA1" w:rsidRDefault="00A64AC0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Продолжают сохраняться тенденции к увеличению количества зарегистрированных преступлений по всей территории района. Так, за 9 месяцев  зарегистрировано по Черемховскому району 602 преступления (+5.1% 573), из них по территории Михайловки  195 (+2,6%), центральной части района - 187 (+8,7%),  Голумети - 86 (+2,3%)).</w:t>
      </w:r>
    </w:p>
    <w:p w:rsidR="00A64AC0" w:rsidRPr="00846DA1" w:rsidRDefault="00A64AC0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lastRenderedPageBreak/>
        <w:t>Уровень преступности  по всей территории обслуживания в расчете на 10 тыс. населения составил 170 преступлений,  по району 183 преступления.</w:t>
      </w:r>
    </w:p>
    <w:p w:rsidR="00A64AC0" w:rsidRPr="00846DA1" w:rsidRDefault="00A64AC0" w:rsidP="00846DA1">
      <w:pPr>
        <w:ind w:firstLine="709"/>
        <w:jc w:val="both"/>
        <w:rPr>
          <w:color w:val="FF0000"/>
          <w:spacing w:val="-4"/>
          <w:sz w:val="26"/>
          <w:szCs w:val="26"/>
        </w:rPr>
      </w:pPr>
      <w:r w:rsidRPr="00846DA1">
        <w:rPr>
          <w:sz w:val="26"/>
          <w:szCs w:val="26"/>
        </w:rPr>
        <w:t>Рост преступности напрямую связан с социально-экономической обстановкой (</w:t>
      </w:r>
      <w:r w:rsidRPr="00846DA1">
        <w:rPr>
          <w:spacing w:val="-4"/>
          <w:sz w:val="26"/>
          <w:szCs w:val="26"/>
        </w:rPr>
        <w:t>безработица, сокращение производства, низкий уровень жизни, алкоголизация и наркотизация населения)</w:t>
      </w:r>
      <w:r w:rsidRPr="00846DA1">
        <w:rPr>
          <w:sz w:val="26"/>
          <w:szCs w:val="26"/>
        </w:rPr>
        <w:t xml:space="preserve">. </w:t>
      </w:r>
    </w:p>
    <w:p w:rsidR="00A64AC0" w:rsidRPr="00846DA1" w:rsidRDefault="00A64AC0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В отчетном периоде увеличилось количество убийств (+100%), из 5 убийств  по территории Михайловки зарегистрировано 3 (+200%), центральной части района - 1 (+100%),  Голумети - 1 (уровень АППГ).</w:t>
      </w:r>
    </w:p>
    <w:p w:rsidR="00A64AC0" w:rsidRPr="00846DA1" w:rsidRDefault="00A64AC0" w:rsidP="00846DA1">
      <w:pPr>
        <w:pStyle w:val="2"/>
        <w:spacing w:after="0" w:line="240" w:lineRule="auto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Фактов причинения тяжкого вреда здоровью рост с 20 до 25 преступлений (+25%), в том числе со смертельным исходом с 3 до 7  (+133%). Основной рост преступлений данного вида произошел на территориях Михайловки с 5 до 9, Голумети с 3 до 5.</w:t>
      </w:r>
    </w:p>
    <w:p w:rsidR="00A64AC0" w:rsidRPr="00846DA1" w:rsidRDefault="00A64AC0" w:rsidP="00846DA1">
      <w:pPr>
        <w:pStyle w:val="3"/>
        <w:spacing w:after="0"/>
        <w:ind w:firstLine="54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В структуре  преступлений корыстно - насильственной направленности наблюдается рост количества разбойных нападений с 4 до 7 (+75%), грабежей с 16 до 22 (+37,5%), в том числе из квартир с 2 до 5 (+150%). Особую тревогу  вызывает складывающаяся ситуация по регистрации умышленных поджогов – рост на 220% (с 5 до 16), из них на территориях Михайловки с 1до 3, Голумети с 1 до 3, центральной части района с 4 до 9.</w:t>
      </w:r>
    </w:p>
    <w:p w:rsidR="00A64AC0" w:rsidRPr="00846DA1" w:rsidRDefault="00A64AC0" w:rsidP="00846DA1">
      <w:pPr>
        <w:pStyle w:val="3"/>
        <w:spacing w:after="0"/>
        <w:ind w:firstLine="54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В три раза (с 2 до 6) возросло количество угонов АМТ, из них по центральной части района-3 (АППГ-0), Михайловке -3 (АППГ-2). В большинстве случаев угоны автотранспорта совершаются с улиц и придомовой территории, в основном в вечернее время.    Несмотря на постоянно проводимую работу  лично с владельцами автотранспорта и по средствам средств массовой информации о принятии мер по сохранности имущества, ситуация  в лучшую строну не меняется.</w:t>
      </w:r>
    </w:p>
    <w:p w:rsidR="00A64AC0" w:rsidRPr="00846DA1" w:rsidRDefault="00A64AC0" w:rsidP="00846DA1">
      <w:pPr>
        <w:pStyle w:val="3"/>
        <w:spacing w:after="0"/>
        <w:ind w:firstLine="54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Несколько иная обстановка складывается по регистрации краж чужого имущества, количество которых сократилось на 9,3% (со 193 до 175),  в том числе по Михайловке с 35 до 29,  Голумети с 9 до 8,  а по центральной части района произошел рост с 8 до 10 краж.</w:t>
      </w:r>
    </w:p>
    <w:p w:rsidR="00A64AC0" w:rsidRPr="00846DA1" w:rsidRDefault="00A64AC0" w:rsidP="00846DA1">
      <w:pPr>
        <w:pStyle w:val="2"/>
        <w:spacing w:after="0" w:line="240" w:lineRule="auto"/>
        <w:jc w:val="both"/>
        <w:rPr>
          <w:snapToGrid w:val="0"/>
          <w:sz w:val="26"/>
          <w:szCs w:val="26"/>
        </w:rPr>
      </w:pPr>
      <w:r w:rsidRPr="00846DA1">
        <w:rPr>
          <w:sz w:val="26"/>
          <w:szCs w:val="26"/>
        </w:rPr>
        <w:t xml:space="preserve">     Процент р</w:t>
      </w:r>
      <w:r w:rsidRPr="00846DA1">
        <w:rPr>
          <w:snapToGrid w:val="0"/>
          <w:sz w:val="26"/>
          <w:szCs w:val="26"/>
        </w:rPr>
        <w:t>аскрываемости преступлений в отчетном периоде возрос  на 0,9% составила 49.8% (центральная часть 53,6%, по Михайловке – 42,4, стабильно высокая раскрываемость по Голумети -64,7%. Рост раскрываемости преступлений по району произошел за счет расследования преступлений небольшой тяжести (+14,7%), а по тяжким и особо-тяжким преступлениям допущено снижение на 3,7%,  средней тяжести  на  6,4%</w:t>
      </w:r>
    </w:p>
    <w:p w:rsidR="00A64AC0" w:rsidRPr="00846DA1" w:rsidRDefault="00A64AC0" w:rsidP="00846DA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Наркотизация населения является одним из основных индикаторов криминализации общества. В  текущем периоде  возросла результативность работы правоохранительных органов по противодействию незаконному обороту наркотиков. Объем выявленных правоохранительными органами преступлений НОН  увеличился на 12,8% и составил 211 фактов, в том числе по району 164.  Сотрудниками отдела выявлено  36 преступлений. Привлечено к уголовной ответственности 24  лица (</w:t>
      </w:r>
      <w:r w:rsidRPr="00846DA1">
        <w:rPr>
          <w:i/>
          <w:sz w:val="26"/>
          <w:szCs w:val="26"/>
        </w:rPr>
        <w:t>2011. – 36)</w:t>
      </w:r>
      <w:r w:rsidRPr="00846DA1">
        <w:rPr>
          <w:sz w:val="26"/>
          <w:szCs w:val="26"/>
        </w:rPr>
        <w:t xml:space="preserve">, с признаками ОПГ в суд направлено 2 уголовных дела. Из незаконного оборота  изъято более </w:t>
      </w:r>
      <w:smartTag w:uri="urn:schemas-microsoft-com:office:smarttags" w:element="metricconverter">
        <w:smartTagPr>
          <w:attr w:name="ProductID" w:val="20 килограммов"/>
        </w:smartTagPr>
        <w:r w:rsidRPr="00846DA1">
          <w:rPr>
            <w:sz w:val="26"/>
            <w:szCs w:val="26"/>
          </w:rPr>
          <w:t>20 килограммов</w:t>
        </w:r>
      </w:smartTag>
      <w:r w:rsidRPr="00846DA1">
        <w:rPr>
          <w:sz w:val="26"/>
          <w:szCs w:val="26"/>
        </w:rPr>
        <w:t xml:space="preserve">  наркотиков (2011 – более </w:t>
      </w:r>
      <w:smartTag w:uri="urn:schemas-microsoft-com:office:smarttags" w:element="metricconverter">
        <w:smartTagPr>
          <w:attr w:name="ProductID" w:val="11 килограммов"/>
        </w:smartTagPr>
        <w:r w:rsidRPr="00846DA1">
          <w:rPr>
            <w:sz w:val="26"/>
            <w:szCs w:val="26"/>
          </w:rPr>
          <w:t>11 килограммов</w:t>
        </w:r>
      </w:smartTag>
      <w:r w:rsidRPr="00846DA1">
        <w:rPr>
          <w:sz w:val="26"/>
          <w:szCs w:val="26"/>
        </w:rPr>
        <w:t>).</w:t>
      </w:r>
    </w:p>
    <w:p w:rsidR="00A64AC0" w:rsidRPr="00846DA1" w:rsidRDefault="00A64AC0" w:rsidP="00846DA1">
      <w:pPr>
        <w:ind w:firstLine="709"/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Стабилизирована обстановка на улицах и в общественных местах. Количество  преступлений данной категории в целом по территории района снижено на  </w:t>
      </w:r>
      <w:r w:rsidRPr="00846DA1">
        <w:rPr>
          <w:i/>
          <w:sz w:val="26"/>
          <w:szCs w:val="26"/>
        </w:rPr>
        <w:t>17,3% (81, 2011-98.)</w:t>
      </w:r>
      <w:r w:rsidRPr="00846DA1">
        <w:rPr>
          <w:sz w:val="26"/>
          <w:szCs w:val="26"/>
        </w:rPr>
        <w:t xml:space="preserve">, удельный вес составил 13,5%.   </w:t>
      </w:r>
      <w:r w:rsidRPr="00846DA1">
        <w:rPr>
          <w:i/>
          <w:sz w:val="26"/>
          <w:szCs w:val="26"/>
        </w:rPr>
        <w:t xml:space="preserve"> </w:t>
      </w:r>
      <w:r w:rsidRPr="00846DA1">
        <w:rPr>
          <w:sz w:val="26"/>
          <w:szCs w:val="26"/>
        </w:rPr>
        <w:t>.</w:t>
      </w:r>
    </w:p>
    <w:p w:rsidR="00A64AC0" w:rsidRPr="00846DA1" w:rsidRDefault="00A64AC0" w:rsidP="00846DA1">
      <w:pPr>
        <w:ind w:right="-135" w:firstLine="900"/>
        <w:jc w:val="both"/>
        <w:rPr>
          <w:sz w:val="26"/>
          <w:szCs w:val="26"/>
        </w:rPr>
      </w:pPr>
      <w:r w:rsidRPr="00846DA1">
        <w:rPr>
          <w:sz w:val="26"/>
          <w:szCs w:val="26"/>
        </w:rPr>
        <w:t>Количество уличных преступлений  снижено  на 20,7% (</w:t>
      </w:r>
      <w:r w:rsidRPr="00846DA1">
        <w:rPr>
          <w:i/>
          <w:sz w:val="26"/>
          <w:szCs w:val="26"/>
        </w:rPr>
        <w:t>с 87 до 67</w:t>
      </w:r>
      <w:r w:rsidRPr="00846DA1">
        <w:rPr>
          <w:sz w:val="26"/>
          <w:szCs w:val="26"/>
        </w:rPr>
        <w:t>),  удельный вес составил 11,5% (</w:t>
      </w:r>
      <w:r w:rsidRPr="00846DA1">
        <w:rPr>
          <w:i/>
          <w:sz w:val="26"/>
          <w:szCs w:val="26"/>
        </w:rPr>
        <w:t>2011.-15,2%).</w:t>
      </w:r>
      <w:r w:rsidRPr="00846DA1">
        <w:rPr>
          <w:sz w:val="26"/>
          <w:szCs w:val="26"/>
        </w:rPr>
        <w:t xml:space="preserve"> </w:t>
      </w:r>
    </w:p>
    <w:p w:rsidR="00A64AC0" w:rsidRPr="00846DA1" w:rsidRDefault="00A64AC0" w:rsidP="00846DA1">
      <w:pPr>
        <w:ind w:firstLine="720"/>
        <w:jc w:val="both"/>
        <w:rPr>
          <w:color w:val="000000"/>
          <w:sz w:val="26"/>
          <w:szCs w:val="26"/>
        </w:rPr>
      </w:pPr>
      <w:r w:rsidRPr="00846DA1">
        <w:rPr>
          <w:sz w:val="26"/>
          <w:szCs w:val="26"/>
        </w:rPr>
        <w:t xml:space="preserve">Несовершеннолетними и при их соучастии совершено 2 уголовно-наказуемых деяния </w:t>
      </w:r>
      <w:r w:rsidRPr="00846DA1">
        <w:rPr>
          <w:i/>
          <w:sz w:val="26"/>
          <w:szCs w:val="26"/>
        </w:rPr>
        <w:t>(-33,3%, 3)</w:t>
      </w:r>
      <w:r w:rsidRPr="00846DA1">
        <w:rPr>
          <w:sz w:val="26"/>
          <w:szCs w:val="26"/>
        </w:rPr>
        <w:t xml:space="preserve">. </w:t>
      </w:r>
      <w:r w:rsidRPr="00846DA1">
        <w:rPr>
          <w:color w:val="000000"/>
          <w:sz w:val="26"/>
          <w:szCs w:val="26"/>
        </w:rPr>
        <w:t xml:space="preserve">Проведение мероприятий осуществляется  во взаимодействии подразделений полиции, субъектов системы  профилактики и </w:t>
      </w:r>
      <w:r w:rsidRPr="00846DA1">
        <w:rPr>
          <w:color w:val="000000"/>
          <w:sz w:val="26"/>
          <w:szCs w:val="26"/>
        </w:rPr>
        <w:lastRenderedPageBreak/>
        <w:t>СМИ. Так за 9 месяцев текущего года проведено 330 совместных рейдов. В ходе проведения мероприятий в дежурную часть доставлено 1063 несовершеннолетних, 609 из этого числа безнадзорные. В госучреждения  помещено 183 ребенка.</w:t>
      </w:r>
    </w:p>
    <w:p w:rsidR="00A64AC0" w:rsidRPr="00846DA1" w:rsidRDefault="00A64AC0" w:rsidP="00846DA1">
      <w:pPr>
        <w:shd w:val="clear" w:color="auto" w:fill="FFFFFF"/>
        <w:ind w:right="5" w:firstLine="708"/>
        <w:jc w:val="both"/>
        <w:rPr>
          <w:iCs/>
          <w:color w:val="000000"/>
          <w:spacing w:val="-1"/>
          <w:sz w:val="26"/>
          <w:szCs w:val="26"/>
        </w:rPr>
      </w:pPr>
      <w:r w:rsidRPr="00846DA1">
        <w:rPr>
          <w:iCs/>
          <w:color w:val="000000"/>
          <w:spacing w:val="-1"/>
          <w:sz w:val="26"/>
          <w:szCs w:val="26"/>
        </w:rPr>
        <w:t>В целях стабилизации оперативной обстановки на улицах и общественных местах, повышения результативности в работе по раскрытию и расследованию преступлений по собственной инициативе проводились оперативно-профилактические мероприятия: неоднократно «Улица», «Автомобиль, «Уголь», «Нефть», «Быт», «Скорость». «Нетрезвый водитель», «Трасса», «Квартира», «Условник», «Бомж», «Условник», «Безопасный объект» и т.д.</w:t>
      </w:r>
    </w:p>
    <w:p w:rsidR="00A64AC0" w:rsidRPr="00846DA1" w:rsidRDefault="00A64AC0" w:rsidP="00846DA1">
      <w:pPr>
        <w:ind w:left="284" w:hanging="284"/>
        <w:jc w:val="both"/>
        <w:rPr>
          <w:b/>
          <w:sz w:val="26"/>
          <w:szCs w:val="26"/>
        </w:rPr>
      </w:pPr>
    </w:p>
    <w:p w:rsidR="00A64AC0" w:rsidRPr="00846DA1" w:rsidRDefault="00A64AC0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Ярошевич Т.А.: </w:t>
      </w:r>
      <w:r w:rsidRPr="00846DA1">
        <w:rPr>
          <w:sz w:val="26"/>
          <w:szCs w:val="26"/>
        </w:rPr>
        <w:t xml:space="preserve"> Какие будут вопросы?</w:t>
      </w:r>
    </w:p>
    <w:p w:rsidR="00AE02F6" w:rsidRPr="00846DA1" w:rsidRDefault="00AE02F6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Лыткина А.Ф.: </w:t>
      </w:r>
      <w:r w:rsidRPr="00846DA1">
        <w:rPr>
          <w:sz w:val="26"/>
          <w:szCs w:val="26"/>
        </w:rPr>
        <w:t xml:space="preserve">Вы озвучили цифру, что 26 человек освободились из мест заключения и вы помогаете им трудоустроиться. На данный момент кто-нибудь из этих 26 человек трудоустроен? </w:t>
      </w:r>
    </w:p>
    <w:p w:rsidR="00A64AC0" w:rsidRPr="00846DA1" w:rsidRDefault="001F5186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Сотников С.И.:</w:t>
      </w:r>
      <w:r w:rsidRPr="00846DA1">
        <w:rPr>
          <w:sz w:val="26"/>
          <w:szCs w:val="26"/>
        </w:rPr>
        <w:t xml:space="preserve"> С трудоустройством у нас есть сложности и на данный момент пока никто не трудоустроен, но мы над этим работаем. </w:t>
      </w:r>
    </w:p>
    <w:p w:rsidR="001F5186" w:rsidRPr="00846DA1" w:rsidRDefault="001F5186" w:rsidP="00846DA1">
      <w:pPr>
        <w:ind w:firstLine="708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Побойкин В.Л.:</w:t>
      </w:r>
      <w:r w:rsidRPr="00846DA1">
        <w:rPr>
          <w:sz w:val="26"/>
          <w:szCs w:val="26"/>
        </w:rPr>
        <w:t xml:space="preserve"> Проблема с трудоустройством – это реально очень серьезная и глобальная проблема. Люди с незапятнанной репутацией не могут устроиться на хорошую работу, а люди, освободившиеся из мест заключения особенно остро ощущают ее на себе. Но будем стараться совместными усилиями как-то ее решать. 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 </w:t>
      </w:r>
      <w:r w:rsidRPr="00846DA1">
        <w:rPr>
          <w:sz w:val="26"/>
          <w:szCs w:val="26"/>
        </w:rPr>
        <w:t xml:space="preserve"> </w:t>
      </w:r>
      <w:r w:rsidR="001F5186" w:rsidRPr="00846DA1">
        <w:rPr>
          <w:b/>
          <w:i/>
          <w:sz w:val="26"/>
          <w:szCs w:val="26"/>
        </w:rPr>
        <w:t>Лыткина А.Б</w:t>
      </w:r>
      <w:r w:rsidRPr="00846DA1">
        <w:rPr>
          <w:b/>
          <w:i/>
          <w:sz w:val="26"/>
          <w:szCs w:val="26"/>
        </w:rPr>
        <w:t>.:</w:t>
      </w:r>
      <w:r w:rsidRPr="00846DA1">
        <w:rPr>
          <w:sz w:val="26"/>
          <w:szCs w:val="26"/>
        </w:rPr>
        <w:t xml:space="preserve"> </w:t>
      </w:r>
      <w:r w:rsidR="001F5186" w:rsidRPr="00846DA1">
        <w:rPr>
          <w:sz w:val="26"/>
          <w:szCs w:val="26"/>
        </w:rPr>
        <w:t>Скажите пожалуйста, а почему такой маленький штат сотрудников для поселений? Особенно у нас в п. Михайловка, наблюдается явная нехватка наблюдателей со стороны полиции в вечернее время. И нельзя ли нам, например, вернуть дежурную часть в поселок?</w:t>
      </w:r>
    </w:p>
    <w:p w:rsidR="001F5186" w:rsidRPr="00846DA1" w:rsidRDefault="001F5186" w:rsidP="00846DA1">
      <w:pPr>
        <w:ind w:firstLine="709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Сотников С.И.: </w:t>
      </w:r>
      <w:r w:rsidRPr="00846DA1">
        <w:rPr>
          <w:sz w:val="26"/>
          <w:szCs w:val="26"/>
        </w:rPr>
        <w:t>Да, я согласен, наблюдателей мало, но ничего с этим поделать мы не можем. Штат весь укомплектован, все наблюдатели находятся на своих местах и к сожалению дежурную часть в поселок мы вернуть не можем.</w:t>
      </w:r>
    </w:p>
    <w:p w:rsidR="00881294" w:rsidRPr="00846DA1" w:rsidRDefault="00881294" w:rsidP="00846DA1">
      <w:pPr>
        <w:ind w:firstLine="709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Побойкин В.Л.: </w:t>
      </w:r>
      <w:r w:rsidRPr="00846DA1">
        <w:rPr>
          <w:sz w:val="26"/>
          <w:szCs w:val="26"/>
        </w:rPr>
        <w:t>Да, прошла реформа МВД и мы пока вернуть ничего не можем, людей реально не хватает, но в 2013 году будем стараться решать эти проблемы.</w:t>
      </w:r>
      <w:r w:rsidR="005605A0" w:rsidRPr="00846DA1">
        <w:rPr>
          <w:sz w:val="26"/>
          <w:szCs w:val="26"/>
        </w:rPr>
        <w:t xml:space="preserve"> Сейчас у нас остро встала проблема с поджогами. На территории поселения было зафиксировано 7 поджогов</w:t>
      </w:r>
      <w:r w:rsidR="005D79B0" w:rsidRPr="00846DA1">
        <w:rPr>
          <w:sz w:val="26"/>
          <w:szCs w:val="26"/>
        </w:rPr>
        <w:t xml:space="preserve"> в Саянском, Голуметском поселениях и в д. Паршевниково,</w:t>
      </w:r>
      <w:r w:rsidR="005605A0" w:rsidRPr="00846DA1">
        <w:rPr>
          <w:sz w:val="26"/>
          <w:szCs w:val="26"/>
        </w:rPr>
        <w:t xml:space="preserve"> и вот с этим нужно бороться. Я бы хотел пр</w:t>
      </w:r>
      <w:r w:rsidR="005D79B0" w:rsidRPr="00846DA1">
        <w:rPr>
          <w:sz w:val="26"/>
          <w:szCs w:val="26"/>
        </w:rPr>
        <w:t>едложить вам Сергей Иванович составить график проведения рейдов по поселениям. Особенно в таежных поселениях, где некоторые люди стали чувствовать себя вольготно в отношении оружия.</w:t>
      </w:r>
    </w:p>
    <w:p w:rsidR="009A1047" w:rsidRPr="00846DA1" w:rsidRDefault="009A1047" w:rsidP="00846DA1">
      <w:pPr>
        <w:ind w:firstLine="709"/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>Сотников С.И.:</w:t>
      </w:r>
      <w:r w:rsidR="00E05D79" w:rsidRPr="00846DA1">
        <w:rPr>
          <w:b/>
          <w:i/>
          <w:sz w:val="26"/>
          <w:szCs w:val="26"/>
        </w:rPr>
        <w:t xml:space="preserve"> </w:t>
      </w:r>
      <w:r w:rsidR="00E05D79" w:rsidRPr="00846DA1">
        <w:rPr>
          <w:sz w:val="26"/>
          <w:szCs w:val="26"/>
        </w:rPr>
        <w:t>Рейды мы совершаем регулярно и вашу просьбу касательно графика мы исполним, это не составит нам большого труда.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b/>
          <w:i/>
          <w:sz w:val="26"/>
          <w:szCs w:val="26"/>
        </w:rPr>
        <w:t xml:space="preserve">           Ярошевич Т.А.: </w:t>
      </w:r>
      <w:r w:rsidR="00B7087D" w:rsidRPr="00846DA1">
        <w:rPr>
          <w:sz w:val="26"/>
          <w:szCs w:val="26"/>
        </w:rPr>
        <w:t>Еще вопросы есть к Сергею Ивановичу?</w:t>
      </w:r>
      <w:r w:rsidR="00B7087D" w:rsidRPr="00846DA1">
        <w:rPr>
          <w:b/>
          <w:i/>
          <w:sz w:val="26"/>
          <w:szCs w:val="26"/>
        </w:rPr>
        <w:t xml:space="preserve"> </w:t>
      </w:r>
      <w:r w:rsidR="00B7087D" w:rsidRPr="00846DA1">
        <w:rPr>
          <w:sz w:val="26"/>
          <w:szCs w:val="26"/>
        </w:rPr>
        <w:t>Поступило предложение принять данный отчет.</w:t>
      </w:r>
    </w:p>
    <w:p w:rsidR="00B7087D" w:rsidRPr="00846DA1" w:rsidRDefault="00B7087D" w:rsidP="00846DA1">
      <w:pPr>
        <w:tabs>
          <w:tab w:val="left" w:pos="1320"/>
        </w:tabs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за?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против?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- кто воздержался?</w:t>
      </w:r>
    </w:p>
    <w:p w:rsidR="00A64AC0" w:rsidRPr="00846DA1" w:rsidRDefault="00A64AC0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      Голосовали:</w:t>
      </w:r>
    </w:p>
    <w:p w:rsidR="00A64AC0" w:rsidRPr="00846DA1" w:rsidRDefault="0059506F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A64AC0" w:rsidRPr="00846DA1" w:rsidRDefault="00A64AC0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единогласно.</w:t>
      </w:r>
    </w:p>
    <w:p w:rsidR="007A0457" w:rsidRPr="00846DA1" w:rsidRDefault="007A0457" w:rsidP="00846DA1">
      <w:pPr>
        <w:ind w:left="284" w:hanging="284"/>
        <w:jc w:val="both"/>
        <w:rPr>
          <w:b/>
          <w:sz w:val="26"/>
          <w:szCs w:val="26"/>
        </w:rPr>
      </w:pPr>
    </w:p>
    <w:p w:rsidR="007A0457" w:rsidRPr="00846DA1" w:rsidRDefault="007A0457" w:rsidP="00846DA1">
      <w:pPr>
        <w:ind w:left="284" w:hanging="284"/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Слушали: </w:t>
      </w:r>
    </w:p>
    <w:p w:rsidR="007A0457" w:rsidRPr="00934EE2" w:rsidRDefault="007A0457" w:rsidP="00846DA1">
      <w:pPr>
        <w:jc w:val="both"/>
        <w:rPr>
          <w:b/>
          <w:sz w:val="26"/>
          <w:szCs w:val="26"/>
        </w:rPr>
      </w:pPr>
      <w:r w:rsidRPr="00934EE2">
        <w:rPr>
          <w:b/>
          <w:sz w:val="26"/>
          <w:szCs w:val="26"/>
        </w:rPr>
        <w:t>Обтовку Марину Владимировну, начальника УЖКХ.</w:t>
      </w:r>
    </w:p>
    <w:p w:rsidR="00081BA7" w:rsidRDefault="007A045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lastRenderedPageBreak/>
        <w:t>О внесении изменений в решение районной Думы от 23.05.2007 года № 255 «Об утверждении районной муниципальной целевой программы «Повышение безопасности дорожного движения в Черемховском районе в 2007-2012г.г.»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 xml:space="preserve">Управлением жилищно-коммунального хозяйства, транспорта, связи и экологии администрации Черемховского районного муниципального представлен вопрос о внесении  изменений в решение районной Думы от 23.05.2007 года № 255 «Об утверждении районной муниципальной целевой программы «Повышение безопасности дорожного движения в Черемховском районе в 2007-2012г.г». </w:t>
      </w:r>
    </w:p>
    <w:p w:rsidR="00081BA7" w:rsidRPr="00081BA7" w:rsidRDefault="00081BA7" w:rsidP="00081BA7">
      <w:pPr>
        <w:suppressLineNumbers/>
        <w:suppressAutoHyphens/>
        <w:ind w:right="40"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финансирование которых осуществляется  за счет средств соответствующих бюджетов, программные мероприятия направленны на сокращение количества дорожно-транспортных происшествий и снижение ущерба от этих происшествий.</w:t>
      </w:r>
    </w:p>
    <w:p w:rsidR="00081BA7" w:rsidRPr="00081BA7" w:rsidRDefault="00081BA7" w:rsidP="00081BA7">
      <w:pPr>
        <w:suppressAutoHyphens/>
        <w:ind w:right="40"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Мероприятия муниципальной целевой программы «Повышение безопасности дорожного движения в Черемховском районе в 2007-2012г.г» направлены на сокращение количества дорожно-транспортных происшествий с пострадавшими и количества лиц, погибших в результате дорожно-транспортных происшествий, на территории Черемховского района.</w:t>
      </w:r>
    </w:p>
    <w:p w:rsidR="00081BA7" w:rsidRPr="00081BA7" w:rsidRDefault="00081BA7" w:rsidP="00081BA7">
      <w:pPr>
        <w:suppressAutoHyphens/>
        <w:ind w:right="40"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муниципальной власти  района,  реализация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происшествий, возможны лишь в рамках Программы.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 xml:space="preserve">Согласно </w:t>
      </w:r>
      <w:r w:rsidRPr="00081BA7">
        <w:rPr>
          <w:bCs/>
          <w:sz w:val="26"/>
          <w:szCs w:val="26"/>
        </w:rPr>
        <w:t xml:space="preserve">Федеральному закона от 6 октября 2003 году № 131-ФЗ "Об общих принципах организации местного самоуправления в Российской Федерации" </w:t>
      </w:r>
      <w:r w:rsidRPr="00081BA7">
        <w:rPr>
          <w:sz w:val="26"/>
          <w:szCs w:val="26"/>
        </w:rPr>
        <w:t xml:space="preserve">обеспечение безопасности дорожного движения, на автомобильных дорог местного значения в границах населенных пунктов поселения, входит в полномочия поселений.                 </w:t>
      </w:r>
    </w:p>
    <w:p w:rsidR="00081BA7" w:rsidRPr="00081BA7" w:rsidRDefault="00081BA7" w:rsidP="00081BA7">
      <w:pPr>
        <w:suppressAutoHyphens/>
        <w:ind w:right="40"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Исходя из возможностей районного бюджета и затрат,  необходимых для реализации Программы в 2012 году предусмотрено финансирование мероприятий программы за счет средств районного бюджета в размере 80 000 (восемьдесят тысяч) рублей на следующие мероприятия:</w:t>
      </w:r>
    </w:p>
    <w:p w:rsidR="00081BA7" w:rsidRPr="00081BA7" w:rsidRDefault="00081BA7" w:rsidP="00081BA7">
      <w:pPr>
        <w:ind w:firstLine="709"/>
        <w:jc w:val="both"/>
        <w:rPr>
          <w:bCs/>
          <w:sz w:val="26"/>
          <w:szCs w:val="26"/>
        </w:rPr>
      </w:pPr>
      <w:r w:rsidRPr="00081BA7">
        <w:rPr>
          <w:bCs/>
          <w:sz w:val="26"/>
          <w:szCs w:val="26"/>
        </w:rPr>
        <w:t>1. П</w:t>
      </w:r>
      <w:r w:rsidRPr="00081BA7">
        <w:rPr>
          <w:sz w:val="26"/>
          <w:szCs w:val="26"/>
        </w:rPr>
        <w:t>риобретение световозвращающих приспособлений и их распространение среди учащихся дошкольных образовательных учреждений и учащихся младших классов общеобразовательных учебных заведений.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Данные мероприятия проводятся</w:t>
      </w:r>
      <w:r w:rsidRPr="00081BA7">
        <w:rPr>
          <w:color w:val="FF6600"/>
          <w:sz w:val="26"/>
          <w:szCs w:val="26"/>
        </w:rPr>
        <w:t xml:space="preserve"> </w:t>
      </w:r>
      <w:r w:rsidRPr="00081BA7">
        <w:rPr>
          <w:sz w:val="26"/>
          <w:szCs w:val="26"/>
        </w:rPr>
        <w:t xml:space="preserve">в целях профилактики и снижения детского дорожно-транспортного травматизма. 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По статистике, дети чаще всего становятся жертвами происшествий в темное время суток. Водитель замечает пешехода на проезжей части в темноте не более чем за 25-</w:t>
      </w:r>
      <w:smartTag w:uri="urn:schemas-microsoft-com:office:smarttags" w:element="metricconverter">
        <w:smartTagPr>
          <w:attr w:name="ProductID" w:val="30 метров"/>
        </w:smartTagPr>
        <w:r w:rsidRPr="00081BA7">
          <w:rPr>
            <w:sz w:val="26"/>
            <w:szCs w:val="26"/>
          </w:rPr>
          <w:t>30 метров</w:t>
        </w:r>
      </w:smartTag>
      <w:r w:rsidRPr="00081BA7">
        <w:rPr>
          <w:sz w:val="26"/>
          <w:szCs w:val="26"/>
        </w:rPr>
        <w:t xml:space="preserve">. Поэтому важно, чтобы дети использовали на своей одежде светоотражающие материалы. Пешеход со светоотражателем заметен в свете фар автомобиля с расстояния до </w:t>
      </w:r>
      <w:smartTag w:uri="urn:schemas-microsoft-com:office:smarttags" w:element="metricconverter">
        <w:smartTagPr>
          <w:attr w:name="ProductID" w:val="400 м"/>
        </w:smartTagPr>
        <w:r w:rsidRPr="00081BA7">
          <w:rPr>
            <w:sz w:val="26"/>
            <w:szCs w:val="26"/>
          </w:rPr>
          <w:t>400 м</w:t>
        </w:r>
      </w:smartTag>
      <w:r w:rsidRPr="00081BA7">
        <w:rPr>
          <w:sz w:val="26"/>
          <w:szCs w:val="26"/>
        </w:rPr>
        <w:t xml:space="preserve">. Ношение таких приспособлений снижает риск наезда на пешехода в темное время суток в 6-8 раз.   </w:t>
      </w:r>
    </w:p>
    <w:p w:rsidR="00081BA7" w:rsidRPr="00081BA7" w:rsidRDefault="00081BA7" w:rsidP="00081BA7">
      <w:pPr>
        <w:ind w:firstLine="709"/>
        <w:jc w:val="both"/>
        <w:rPr>
          <w:bCs/>
          <w:sz w:val="26"/>
          <w:szCs w:val="26"/>
        </w:rPr>
      </w:pPr>
      <w:r w:rsidRPr="00081BA7">
        <w:rPr>
          <w:bCs/>
          <w:sz w:val="26"/>
          <w:szCs w:val="26"/>
        </w:rPr>
        <w:t>Стоимость одного световозвращающего предмета (фликера)  составляет  16 рублей. В 2012 году будут приобретены фликеры для 2871 детей (</w:t>
      </w:r>
      <w:r w:rsidRPr="00081BA7">
        <w:rPr>
          <w:sz w:val="26"/>
          <w:szCs w:val="26"/>
        </w:rPr>
        <w:t>учащихся дошкольных образовательных учреждений и учащихся младших классов общеобразовательных учебных заведений</w:t>
      </w:r>
      <w:r w:rsidRPr="00081BA7">
        <w:rPr>
          <w:bCs/>
          <w:sz w:val="26"/>
          <w:szCs w:val="26"/>
        </w:rPr>
        <w:t>)  за счет средств районного бюджета на сумму 46 тыс. рублей.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bCs/>
          <w:sz w:val="26"/>
          <w:szCs w:val="26"/>
        </w:rPr>
        <w:lastRenderedPageBreak/>
        <w:t>2. О</w:t>
      </w:r>
      <w:r w:rsidRPr="00081BA7">
        <w:rPr>
          <w:sz w:val="26"/>
          <w:szCs w:val="26"/>
        </w:rPr>
        <w:t>рганизация изготовления видеороликов, прокат роликов, посвященных профилактике опасного поведения на дорогах, их презентация.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 xml:space="preserve">По данному мероприятию, в целях профилактики и снижения детского дорожно-транспортного травматизма в 2012 году  будет приобретен диск с мультимедийным учебно-методическим материалом, </w:t>
      </w:r>
      <w:r w:rsidRPr="00081BA7">
        <w:rPr>
          <w:bCs/>
          <w:sz w:val="26"/>
          <w:szCs w:val="26"/>
        </w:rPr>
        <w:t>за счет средств районного бюджета</w:t>
      </w:r>
      <w:r w:rsidRPr="00081BA7">
        <w:rPr>
          <w:sz w:val="26"/>
          <w:szCs w:val="26"/>
        </w:rPr>
        <w:t xml:space="preserve"> на сумму</w:t>
      </w:r>
      <w:r w:rsidRPr="00081BA7">
        <w:rPr>
          <w:bCs/>
          <w:sz w:val="26"/>
          <w:szCs w:val="26"/>
        </w:rPr>
        <w:t xml:space="preserve"> 5,0 тыс. рублей.</w:t>
      </w:r>
    </w:p>
    <w:p w:rsidR="00081BA7" w:rsidRPr="00081BA7" w:rsidRDefault="00081BA7" w:rsidP="00081BA7">
      <w:pPr>
        <w:ind w:firstLine="709"/>
        <w:jc w:val="both"/>
        <w:rPr>
          <w:bCs/>
          <w:sz w:val="26"/>
          <w:szCs w:val="26"/>
        </w:rPr>
      </w:pPr>
      <w:r w:rsidRPr="00081BA7">
        <w:rPr>
          <w:bCs/>
          <w:sz w:val="26"/>
          <w:szCs w:val="26"/>
        </w:rPr>
        <w:t>3. О</w:t>
      </w:r>
      <w:r w:rsidRPr="00081BA7">
        <w:rPr>
          <w:sz w:val="26"/>
          <w:szCs w:val="26"/>
        </w:rPr>
        <w:t>рганизация изготовления рекламных баннеров, посвященных профилактике опасного поведения на дорогах, их презентация</w:t>
      </w:r>
      <w:r w:rsidRPr="00081BA7">
        <w:rPr>
          <w:bCs/>
          <w:sz w:val="26"/>
          <w:szCs w:val="26"/>
        </w:rPr>
        <w:t xml:space="preserve"> 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Данные мероприятия проводятся в целях привлечения внимания широких слоев населения к проблемам обеспечения безопасности дорожного движения, укрепление авторитета и доверия среди населения к деятельности ГИБДД, воспитания дисциплинированности граждан и ответственности за свое поведение в процессе дорожного движения. Мероприятия рассчитаны для различных возрастных категорий.</w:t>
      </w:r>
    </w:p>
    <w:p w:rsidR="00081BA7" w:rsidRPr="00081BA7" w:rsidRDefault="00081BA7" w:rsidP="00081BA7">
      <w:pPr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 xml:space="preserve">Затраты на </w:t>
      </w:r>
      <w:r w:rsidRPr="00081BA7">
        <w:rPr>
          <w:bCs/>
          <w:sz w:val="26"/>
          <w:szCs w:val="26"/>
        </w:rPr>
        <w:t>финансирование данного мероприятия в 2012 году за счет средств бюджета Черемховского района составят 29,0 тыс. рублей.</w:t>
      </w:r>
    </w:p>
    <w:p w:rsidR="00081BA7" w:rsidRPr="00081BA7" w:rsidRDefault="00081BA7" w:rsidP="00081BA7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081BA7">
        <w:rPr>
          <w:bCs/>
          <w:color w:val="000000"/>
          <w:sz w:val="26"/>
          <w:szCs w:val="26"/>
        </w:rPr>
        <w:t>При условии достаточного финансирования запланированных мероприятий, реализация Программы позволит достичь следующих положительных результатов:</w:t>
      </w:r>
    </w:p>
    <w:p w:rsidR="00081BA7" w:rsidRPr="00081BA7" w:rsidRDefault="00081BA7" w:rsidP="00081BA7">
      <w:pPr>
        <w:suppressAutoHyphens/>
        <w:ind w:firstLine="709"/>
        <w:jc w:val="both"/>
        <w:rPr>
          <w:bCs/>
          <w:sz w:val="26"/>
          <w:szCs w:val="26"/>
        </w:rPr>
      </w:pPr>
      <w:r w:rsidRPr="00081BA7">
        <w:rPr>
          <w:bCs/>
          <w:sz w:val="26"/>
          <w:szCs w:val="26"/>
        </w:rPr>
        <w:t>- снижение количества наездов на детей в темное время суток;</w:t>
      </w:r>
    </w:p>
    <w:p w:rsidR="003F7C74" w:rsidRPr="0059506F" w:rsidRDefault="00081BA7" w:rsidP="0059506F">
      <w:pPr>
        <w:suppressAutoHyphens/>
        <w:ind w:firstLine="709"/>
        <w:jc w:val="both"/>
        <w:rPr>
          <w:sz w:val="26"/>
          <w:szCs w:val="26"/>
        </w:rPr>
      </w:pPr>
      <w:r w:rsidRPr="00081BA7">
        <w:rPr>
          <w:sz w:val="26"/>
          <w:szCs w:val="26"/>
        </w:rPr>
        <w:t>- укрепление стереотипа безопасного поведения на дороге.</w:t>
      </w:r>
    </w:p>
    <w:p w:rsidR="003F7C74" w:rsidRPr="00846DA1" w:rsidRDefault="003F7C74" w:rsidP="00846DA1">
      <w:pPr>
        <w:jc w:val="both"/>
        <w:rPr>
          <w:b/>
          <w:sz w:val="26"/>
          <w:szCs w:val="26"/>
        </w:rPr>
      </w:pPr>
    </w:p>
    <w:p w:rsidR="003F7C74" w:rsidRPr="00846DA1" w:rsidRDefault="003F7C74" w:rsidP="00846DA1">
      <w:pPr>
        <w:jc w:val="both"/>
        <w:rPr>
          <w:b/>
          <w:sz w:val="26"/>
          <w:szCs w:val="26"/>
        </w:rPr>
      </w:pPr>
      <w:r w:rsidRPr="00846DA1">
        <w:rPr>
          <w:b/>
          <w:sz w:val="26"/>
          <w:szCs w:val="26"/>
        </w:rPr>
        <w:t xml:space="preserve">   Голосовали:</w:t>
      </w:r>
    </w:p>
    <w:p w:rsidR="003F7C74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за – 13</w:t>
      </w:r>
    </w:p>
    <w:p w:rsidR="003F7C74" w:rsidRPr="00846DA1" w:rsidRDefault="003F7C74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против – нет</w:t>
      </w:r>
    </w:p>
    <w:p w:rsidR="003F7C74" w:rsidRPr="00846DA1" w:rsidRDefault="003F7C74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             воздержались – нет</w:t>
      </w:r>
    </w:p>
    <w:p w:rsidR="007A0457" w:rsidRPr="00846DA1" w:rsidRDefault="003F7C74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</w:t>
      </w:r>
      <w:r w:rsidRPr="00846DA1">
        <w:rPr>
          <w:b/>
          <w:sz w:val="26"/>
          <w:szCs w:val="26"/>
        </w:rPr>
        <w:t>Решили</w:t>
      </w:r>
      <w:r w:rsidRPr="00846DA1">
        <w:rPr>
          <w:sz w:val="26"/>
          <w:szCs w:val="26"/>
        </w:rPr>
        <w:t>: принято единогласно.</w:t>
      </w:r>
    </w:p>
    <w:p w:rsidR="0067599A" w:rsidRPr="00846DA1" w:rsidRDefault="0067599A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b/>
          <w:sz w:val="26"/>
          <w:szCs w:val="26"/>
        </w:rPr>
        <w:t xml:space="preserve">  Яро</w:t>
      </w:r>
      <w:r w:rsidRPr="00846DA1">
        <w:rPr>
          <w:b/>
          <w:i/>
          <w:sz w:val="26"/>
          <w:szCs w:val="26"/>
        </w:rPr>
        <w:t>шевич Т.А.</w:t>
      </w:r>
      <w:r w:rsidRPr="00846DA1">
        <w:rPr>
          <w:sz w:val="26"/>
          <w:szCs w:val="26"/>
        </w:rPr>
        <w:t xml:space="preserve"> сообщила: Вопросы, которые были включены</w:t>
      </w:r>
      <w:r w:rsidR="00A64AC0" w:rsidRPr="00846DA1">
        <w:rPr>
          <w:sz w:val="26"/>
          <w:szCs w:val="26"/>
        </w:rPr>
        <w:t xml:space="preserve"> в повестку сорок первого </w:t>
      </w:r>
      <w:r w:rsidRPr="00846DA1">
        <w:rPr>
          <w:sz w:val="26"/>
          <w:szCs w:val="26"/>
        </w:rPr>
        <w:t>очередного заседания Думы рассмотрен</w:t>
      </w:r>
      <w:r w:rsidR="00A47E8A" w:rsidRPr="00846DA1">
        <w:rPr>
          <w:sz w:val="26"/>
          <w:szCs w:val="26"/>
        </w:rPr>
        <w:t>ы</w:t>
      </w:r>
      <w:r w:rsidRPr="00846DA1">
        <w:rPr>
          <w:sz w:val="26"/>
          <w:szCs w:val="26"/>
        </w:rPr>
        <w:t>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Заседание Думы считается закрытым.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Звучит </w:t>
      </w:r>
      <w:r w:rsidRPr="00846DA1">
        <w:rPr>
          <w:b/>
          <w:sz w:val="26"/>
          <w:szCs w:val="26"/>
        </w:rPr>
        <w:t xml:space="preserve">гимн </w:t>
      </w:r>
      <w:r w:rsidRPr="00846DA1">
        <w:rPr>
          <w:sz w:val="26"/>
          <w:szCs w:val="26"/>
        </w:rPr>
        <w:t>России.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46DA1" w:rsidP="00846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89245E" w:rsidRPr="00846DA1">
        <w:rPr>
          <w:sz w:val="26"/>
          <w:szCs w:val="26"/>
        </w:rPr>
        <w:t xml:space="preserve">Думы ЧРМО                   </w:t>
      </w:r>
      <w:r>
        <w:rPr>
          <w:sz w:val="26"/>
          <w:szCs w:val="26"/>
        </w:rPr>
        <w:t xml:space="preserve">                       </w:t>
      </w:r>
      <w:r w:rsidR="0089245E" w:rsidRPr="00846DA1">
        <w:rPr>
          <w:sz w:val="26"/>
          <w:szCs w:val="26"/>
        </w:rPr>
        <w:t xml:space="preserve">                      Т.А.Ярошевич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Помощник председателя Думы ЧРМО           </w:t>
      </w:r>
      <w:r w:rsidR="00846DA1">
        <w:rPr>
          <w:sz w:val="26"/>
          <w:szCs w:val="26"/>
        </w:rPr>
        <w:t xml:space="preserve">                        </w:t>
      </w:r>
      <w:r w:rsidRPr="00846DA1">
        <w:rPr>
          <w:sz w:val="26"/>
          <w:szCs w:val="26"/>
        </w:rPr>
        <w:t xml:space="preserve"> </w:t>
      </w:r>
      <w:r w:rsidR="00EA6C23" w:rsidRPr="00846DA1">
        <w:rPr>
          <w:sz w:val="26"/>
          <w:szCs w:val="26"/>
        </w:rPr>
        <w:t xml:space="preserve">  </w:t>
      </w:r>
      <w:r w:rsidRPr="00846DA1">
        <w:rPr>
          <w:sz w:val="26"/>
          <w:szCs w:val="26"/>
        </w:rPr>
        <w:t xml:space="preserve">        А.Ю. Седых </w:t>
      </w: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</w:p>
    <w:p w:rsidR="0089245E" w:rsidRPr="00846DA1" w:rsidRDefault="0089245E" w:rsidP="00846DA1">
      <w:pPr>
        <w:jc w:val="both"/>
        <w:rPr>
          <w:sz w:val="26"/>
          <w:szCs w:val="26"/>
        </w:rPr>
      </w:pPr>
      <w:r w:rsidRPr="00846DA1">
        <w:rPr>
          <w:sz w:val="26"/>
          <w:szCs w:val="26"/>
        </w:rPr>
        <w:t xml:space="preserve">          </w:t>
      </w:r>
    </w:p>
    <w:p w:rsidR="00042FED" w:rsidRPr="00846DA1" w:rsidRDefault="00042FED" w:rsidP="00846DA1">
      <w:pPr>
        <w:rPr>
          <w:sz w:val="26"/>
          <w:szCs w:val="26"/>
        </w:rPr>
      </w:pPr>
    </w:p>
    <w:sectPr w:rsidR="00042FED" w:rsidRPr="00846DA1" w:rsidSect="00120C64">
      <w:headerReference w:type="even" r:id="rId7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0F" w:rsidRDefault="001F740F" w:rsidP="005E353D">
      <w:r>
        <w:separator/>
      </w:r>
    </w:p>
  </w:endnote>
  <w:endnote w:type="continuationSeparator" w:id="1">
    <w:p w:rsidR="001F740F" w:rsidRDefault="001F740F" w:rsidP="005E3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0F" w:rsidRDefault="001F740F" w:rsidP="005E353D">
      <w:r>
        <w:separator/>
      </w:r>
    </w:p>
  </w:footnote>
  <w:footnote w:type="continuationSeparator" w:id="1">
    <w:p w:rsidR="001F740F" w:rsidRDefault="001F740F" w:rsidP="005E3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79" w:rsidRDefault="004A799F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73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879" w:rsidRDefault="001F7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8D2330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2722"/>
    <w:multiLevelType w:val="hybridMultilevel"/>
    <w:tmpl w:val="AF3C2888"/>
    <w:lvl w:ilvl="0" w:tplc="BA96C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326A05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40159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BA9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21D"/>
    <w:multiLevelType w:val="hybridMultilevel"/>
    <w:tmpl w:val="1B1C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B25CB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63B37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A5A5B"/>
    <w:multiLevelType w:val="hybridMultilevel"/>
    <w:tmpl w:val="50C6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5E"/>
    <w:rsid w:val="0001306E"/>
    <w:rsid w:val="00014AC5"/>
    <w:rsid w:val="00042C70"/>
    <w:rsid w:val="00042FED"/>
    <w:rsid w:val="00060D44"/>
    <w:rsid w:val="00071AAF"/>
    <w:rsid w:val="00073CED"/>
    <w:rsid w:val="00081BA7"/>
    <w:rsid w:val="000B4253"/>
    <w:rsid w:val="000B66B6"/>
    <w:rsid w:val="000C3F33"/>
    <w:rsid w:val="000C5066"/>
    <w:rsid w:val="000D19F5"/>
    <w:rsid w:val="000D5C7B"/>
    <w:rsid w:val="000F38B6"/>
    <w:rsid w:val="0010394C"/>
    <w:rsid w:val="00124325"/>
    <w:rsid w:val="001729E5"/>
    <w:rsid w:val="00174060"/>
    <w:rsid w:val="001933F2"/>
    <w:rsid w:val="001A0D5E"/>
    <w:rsid w:val="001A48C1"/>
    <w:rsid w:val="001B05C2"/>
    <w:rsid w:val="001B5229"/>
    <w:rsid w:val="001B6253"/>
    <w:rsid w:val="001B689C"/>
    <w:rsid w:val="001F5186"/>
    <w:rsid w:val="001F5795"/>
    <w:rsid w:val="001F72E6"/>
    <w:rsid w:val="001F740F"/>
    <w:rsid w:val="00217BF4"/>
    <w:rsid w:val="00270DDD"/>
    <w:rsid w:val="002848F3"/>
    <w:rsid w:val="00285346"/>
    <w:rsid w:val="002931C2"/>
    <w:rsid w:val="002A0E35"/>
    <w:rsid w:val="002C511F"/>
    <w:rsid w:val="002D3C20"/>
    <w:rsid w:val="002D44A0"/>
    <w:rsid w:val="002F7A00"/>
    <w:rsid w:val="003048A9"/>
    <w:rsid w:val="00316CA0"/>
    <w:rsid w:val="00332B72"/>
    <w:rsid w:val="00336DEB"/>
    <w:rsid w:val="003E6580"/>
    <w:rsid w:val="003F40C7"/>
    <w:rsid w:val="003F7C74"/>
    <w:rsid w:val="004068E4"/>
    <w:rsid w:val="00427AB0"/>
    <w:rsid w:val="004305FA"/>
    <w:rsid w:val="004340E5"/>
    <w:rsid w:val="004469E6"/>
    <w:rsid w:val="004570E8"/>
    <w:rsid w:val="0046487F"/>
    <w:rsid w:val="0047089F"/>
    <w:rsid w:val="004774DC"/>
    <w:rsid w:val="004A17FC"/>
    <w:rsid w:val="004A5DE6"/>
    <w:rsid w:val="004A799F"/>
    <w:rsid w:val="004B5E3F"/>
    <w:rsid w:val="004D2FCD"/>
    <w:rsid w:val="004D3167"/>
    <w:rsid w:val="0053206C"/>
    <w:rsid w:val="0053759A"/>
    <w:rsid w:val="0055416B"/>
    <w:rsid w:val="005601B5"/>
    <w:rsid w:val="005605A0"/>
    <w:rsid w:val="00581647"/>
    <w:rsid w:val="00582E3C"/>
    <w:rsid w:val="00583222"/>
    <w:rsid w:val="00586B6B"/>
    <w:rsid w:val="0059506F"/>
    <w:rsid w:val="005A07EF"/>
    <w:rsid w:val="005A49E2"/>
    <w:rsid w:val="005A4A18"/>
    <w:rsid w:val="005B2742"/>
    <w:rsid w:val="005C7209"/>
    <w:rsid w:val="005D79B0"/>
    <w:rsid w:val="005E353D"/>
    <w:rsid w:val="005E6100"/>
    <w:rsid w:val="005F01F5"/>
    <w:rsid w:val="006015D9"/>
    <w:rsid w:val="00624025"/>
    <w:rsid w:val="006241EB"/>
    <w:rsid w:val="006649BC"/>
    <w:rsid w:val="0067136E"/>
    <w:rsid w:val="0067599A"/>
    <w:rsid w:val="00683449"/>
    <w:rsid w:val="00694B51"/>
    <w:rsid w:val="00697F42"/>
    <w:rsid w:val="006A3EA6"/>
    <w:rsid w:val="006C17E6"/>
    <w:rsid w:val="006E3104"/>
    <w:rsid w:val="006E38AC"/>
    <w:rsid w:val="006E536F"/>
    <w:rsid w:val="006E71CD"/>
    <w:rsid w:val="006F65B5"/>
    <w:rsid w:val="00720F7E"/>
    <w:rsid w:val="00724AF1"/>
    <w:rsid w:val="00731167"/>
    <w:rsid w:val="00736AC5"/>
    <w:rsid w:val="00755D04"/>
    <w:rsid w:val="00757A23"/>
    <w:rsid w:val="00792949"/>
    <w:rsid w:val="007A0457"/>
    <w:rsid w:val="007B2092"/>
    <w:rsid w:val="007B26EB"/>
    <w:rsid w:val="007B4A80"/>
    <w:rsid w:val="007E10C6"/>
    <w:rsid w:val="008019C3"/>
    <w:rsid w:val="00804CCF"/>
    <w:rsid w:val="00807D0C"/>
    <w:rsid w:val="00812CBC"/>
    <w:rsid w:val="00814316"/>
    <w:rsid w:val="00832F51"/>
    <w:rsid w:val="00846DA1"/>
    <w:rsid w:val="00857ED9"/>
    <w:rsid w:val="00881294"/>
    <w:rsid w:val="00884351"/>
    <w:rsid w:val="0089245E"/>
    <w:rsid w:val="008A0F4B"/>
    <w:rsid w:val="008A26AB"/>
    <w:rsid w:val="008A664A"/>
    <w:rsid w:val="008B1411"/>
    <w:rsid w:val="008C44EB"/>
    <w:rsid w:val="009043AD"/>
    <w:rsid w:val="00920BE3"/>
    <w:rsid w:val="00925899"/>
    <w:rsid w:val="00934EE2"/>
    <w:rsid w:val="00937555"/>
    <w:rsid w:val="00977724"/>
    <w:rsid w:val="00981D7A"/>
    <w:rsid w:val="0099129E"/>
    <w:rsid w:val="00994682"/>
    <w:rsid w:val="009A1047"/>
    <w:rsid w:val="009D0F66"/>
    <w:rsid w:val="009D2C2D"/>
    <w:rsid w:val="009E0A96"/>
    <w:rsid w:val="009F28D0"/>
    <w:rsid w:val="00A47E8A"/>
    <w:rsid w:val="00A64AC0"/>
    <w:rsid w:val="00A925B3"/>
    <w:rsid w:val="00A93B84"/>
    <w:rsid w:val="00A945C5"/>
    <w:rsid w:val="00AA2F35"/>
    <w:rsid w:val="00AB061C"/>
    <w:rsid w:val="00AB58C2"/>
    <w:rsid w:val="00AB78A2"/>
    <w:rsid w:val="00AC49E2"/>
    <w:rsid w:val="00AE02F6"/>
    <w:rsid w:val="00AF50E8"/>
    <w:rsid w:val="00B03BC8"/>
    <w:rsid w:val="00B060EE"/>
    <w:rsid w:val="00B06829"/>
    <w:rsid w:val="00B075CA"/>
    <w:rsid w:val="00B078E9"/>
    <w:rsid w:val="00B12793"/>
    <w:rsid w:val="00B14E3B"/>
    <w:rsid w:val="00B15112"/>
    <w:rsid w:val="00B179BF"/>
    <w:rsid w:val="00B3001F"/>
    <w:rsid w:val="00B3734D"/>
    <w:rsid w:val="00B67632"/>
    <w:rsid w:val="00B7087D"/>
    <w:rsid w:val="00B77480"/>
    <w:rsid w:val="00B94DAD"/>
    <w:rsid w:val="00BA3023"/>
    <w:rsid w:val="00BA3E80"/>
    <w:rsid w:val="00BB22E2"/>
    <w:rsid w:val="00BD23F9"/>
    <w:rsid w:val="00BF1809"/>
    <w:rsid w:val="00BF3EB8"/>
    <w:rsid w:val="00BF4C4E"/>
    <w:rsid w:val="00C2016E"/>
    <w:rsid w:val="00C20D6C"/>
    <w:rsid w:val="00C524AE"/>
    <w:rsid w:val="00C70189"/>
    <w:rsid w:val="00C772D1"/>
    <w:rsid w:val="00C90179"/>
    <w:rsid w:val="00CA341E"/>
    <w:rsid w:val="00CA36BD"/>
    <w:rsid w:val="00CB0620"/>
    <w:rsid w:val="00CB30B1"/>
    <w:rsid w:val="00CB4F36"/>
    <w:rsid w:val="00CC5FA5"/>
    <w:rsid w:val="00CC6210"/>
    <w:rsid w:val="00CE176D"/>
    <w:rsid w:val="00CE56C2"/>
    <w:rsid w:val="00CF3DEA"/>
    <w:rsid w:val="00D00370"/>
    <w:rsid w:val="00D06145"/>
    <w:rsid w:val="00D23358"/>
    <w:rsid w:val="00D359A0"/>
    <w:rsid w:val="00D37F67"/>
    <w:rsid w:val="00D43FDF"/>
    <w:rsid w:val="00D56AF0"/>
    <w:rsid w:val="00D653D4"/>
    <w:rsid w:val="00D778E8"/>
    <w:rsid w:val="00DA67AD"/>
    <w:rsid w:val="00DA7DA2"/>
    <w:rsid w:val="00DB07E8"/>
    <w:rsid w:val="00DB7E88"/>
    <w:rsid w:val="00DE2014"/>
    <w:rsid w:val="00DF6C2A"/>
    <w:rsid w:val="00E05D79"/>
    <w:rsid w:val="00E1435A"/>
    <w:rsid w:val="00E15611"/>
    <w:rsid w:val="00E15B72"/>
    <w:rsid w:val="00E21B09"/>
    <w:rsid w:val="00E25B4B"/>
    <w:rsid w:val="00E3383C"/>
    <w:rsid w:val="00E47025"/>
    <w:rsid w:val="00E650EC"/>
    <w:rsid w:val="00E806D8"/>
    <w:rsid w:val="00E9790B"/>
    <w:rsid w:val="00EA531B"/>
    <w:rsid w:val="00EA6301"/>
    <w:rsid w:val="00EA6C23"/>
    <w:rsid w:val="00EA75EA"/>
    <w:rsid w:val="00EB38E1"/>
    <w:rsid w:val="00EC4599"/>
    <w:rsid w:val="00EC5944"/>
    <w:rsid w:val="00EE633A"/>
    <w:rsid w:val="00EF064D"/>
    <w:rsid w:val="00F11747"/>
    <w:rsid w:val="00F318EA"/>
    <w:rsid w:val="00F52416"/>
    <w:rsid w:val="00F86516"/>
    <w:rsid w:val="00F929E9"/>
    <w:rsid w:val="00FA0F3B"/>
    <w:rsid w:val="00FA3B79"/>
    <w:rsid w:val="00FA5BCA"/>
    <w:rsid w:val="00FD51E1"/>
    <w:rsid w:val="00FD5865"/>
    <w:rsid w:val="00FD7E85"/>
    <w:rsid w:val="00FE3F1B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basedOn w:val="a0"/>
    <w:rsid w:val="0089245E"/>
  </w:style>
  <w:style w:type="paragraph" w:customStyle="1" w:styleId="a7">
    <w:name w:val="Знак Знак Знак Знак Знак Знак Знак Знак Знак Знак"/>
    <w:basedOn w:val="a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67599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5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B06829"/>
    <w:pPr>
      <w:spacing w:before="100" w:beforeAutospacing="1" w:after="100" w:afterAutospacing="1"/>
    </w:pPr>
    <w:rPr>
      <w:lang w:val="en-US" w:eastAsia="en-US"/>
    </w:rPr>
  </w:style>
  <w:style w:type="paragraph" w:customStyle="1" w:styleId="ab">
    <w:name w:val="Знак Знак Знак Знак"/>
    <w:basedOn w:val="a"/>
    <w:semiHidden/>
    <w:rsid w:val="006E3104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A64A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A64A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4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A64A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A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6022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24</cp:revision>
  <cp:lastPrinted>2012-12-28T03:39:00Z</cp:lastPrinted>
  <dcterms:created xsi:type="dcterms:W3CDTF">2012-11-09T02:10:00Z</dcterms:created>
  <dcterms:modified xsi:type="dcterms:W3CDTF">2012-12-28T03:41:00Z</dcterms:modified>
</cp:coreProperties>
</file>