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C3" w:rsidRDefault="007161C3" w:rsidP="007161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61C3" w:rsidRDefault="007161C3" w:rsidP="00716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район, Иркутская область</w:t>
      </w:r>
    </w:p>
    <w:p w:rsidR="007161C3" w:rsidRDefault="007161C3" w:rsidP="007161C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7161C3" w:rsidRDefault="007161C3" w:rsidP="00716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61C3" w:rsidRDefault="007161C3" w:rsidP="007161C3">
      <w:pPr>
        <w:jc w:val="center"/>
        <w:rPr>
          <w:b/>
        </w:rPr>
      </w:pPr>
    </w:p>
    <w:p w:rsidR="007161C3" w:rsidRDefault="007161C3" w:rsidP="00716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61C3" w:rsidRDefault="007161C3" w:rsidP="007161C3"/>
    <w:p w:rsidR="007161C3" w:rsidRDefault="007161C3" w:rsidP="007161C3">
      <w:pPr>
        <w:rPr>
          <w:sz w:val="28"/>
          <w:szCs w:val="28"/>
        </w:rPr>
      </w:pPr>
      <w:r>
        <w:rPr>
          <w:sz w:val="28"/>
          <w:szCs w:val="28"/>
        </w:rPr>
        <w:t>от  05.02.2020  № 13</w:t>
      </w:r>
    </w:p>
    <w:p w:rsidR="007161C3" w:rsidRDefault="007161C3" w:rsidP="007161C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7161C3" w:rsidRDefault="007161C3" w:rsidP="007161C3">
      <w:pPr>
        <w:tabs>
          <w:tab w:val="left" w:pos="0"/>
        </w:tabs>
      </w:pPr>
    </w:p>
    <w:p w:rsidR="007161C3" w:rsidRDefault="007161C3" w:rsidP="007161C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подготовке проекта внесения изменений в Правила</w:t>
      </w:r>
    </w:p>
    <w:p w:rsidR="007161C3" w:rsidRDefault="007161C3" w:rsidP="007161C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застройки, утвержденные Решением</w:t>
      </w:r>
    </w:p>
    <w:p w:rsidR="007161C3" w:rsidRDefault="007161C3" w:rsidP="007161C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Лоховского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от 27.03.2014 № 86</w:t>
      </w:r>
    </w:p>
    <w:p w:rsidR="007161C3" w:rsidRDefault="007161C3" w:rsidP="007161C3">
      <w:pPr>
        <w:rPr>
          <w:sz w:val="28"/>
          <w:szCs w:val="28"/>
        </w:rPr>
      </w:pPr>
    </w:p>
    <w:p w:rsidR="007161C3" w:rsidRDefault="007161C3" w:rsidP="007161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bCs/>
          <w:sz w:val="28"/>
          <w:szCs w:val="28"/>
        </w:rPr>
        <w:t xml:space="preserve"> руководствуясь статьями 6, 24, 42 Устава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proofErr w:type="gramEnd"/>
    </w:p>
    <w:p w:rsidR="007161C3" w:rsidRDefault="007161C3" w:rsidP="007161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61C3" w:rsidRDefault="007161C3" w:rsidP="007161C3">
      <w:pPr>
        <w:ind w:left="2880" w:firstLine="72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7161C3" w:rsidRDefault="007161C3" w:rsidP="007161C3">
      <w:pPr>
        <w:ind w:left="2880" w:firstLine="720"/>
        <w:rPr>
          <w:b/>
          <w:bCs/>
          <w:sz w:val="16"/>
          <w:szCs w:val="16"/>
        </w:rPr>
      </w:pPr>
    </w:p>
    <w:p w:rsidR="007161C3" w:rsidRDefault="007161C3" w:rsidP="007161C3">
      <w:pPr>
        <w:pStyle w:val="a3"/>
        <w:numPr>
          <w:ilvl w:val="0"/>
          <w:numId w:val="1"/>
        </w:numPr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с учетом имеющихся обращений заинтересованных лиц.</w:t>
      </w:r>
    </w:p>
    <w:p w:rsidR="007161C3" w:rsidRDefault="007161C3" w:rsidP="007161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порядок и сроки проведения работ по подготовке проекта внесения </w:t>
      </w:r>
    </w:p>
    <w:p w:rsidR="007161C3" w:rsidRDefault="007161C3" w:rsidP="007161C3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изменений  в Правила землепользования и застройки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 xml:space="preserve"> (Приложение № 1).                                                                                             </w:t>
      </w:r>
    </w:p>
    <w:p w:rsidR="007161C3" w:rsidRDefault="007161C3" w:rsidP="007161C3">
      <w:pPr>
        <w:pStyle w:val="a3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(Кобелевой Н.Л.) опубликовать настоящее постановление в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и разместить на </w:t>
      </w:r>
      <w:hyperlink r:id="rId5" w:history="1">
        <w:r>
          <w:rPr>
            <w:rStyle w:val="a5"/>
            <w:color w:val="000000"/>
            <w:sz w:val="28"/>
            <w:szCs w:val="28"/>
          </w:rPr>
          <w:t>официальном сайте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>
        <w:rPr>
          <w:sz w:val="28"/>
          <w:szCs w:val="28"/>
        </w:rPr>
        <w:t>cher.irkobl.ru</w:t>
      </w:r>
      <w:proofErr w:type="spellEnd"/>
      <w:r>
        <w:rPr>
          <w:sz w:val="28"/>
          <w:szCs w:val="28"/>
        </w:rPr>
        <w:t xml:space="preserve"> в разделе «поселения района», в подразделе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7161C3" w:rsidRDefault="007161C3" w:rsidP="007161C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Style w:val="a7"/>
            <w:color w:val="000000"/>
            <w:sz w:val="28"/>
            <w:szCs w:val="28"/>
            <w:u w:val="none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:rsidR="007161C3" w:rsidRDefault="007161C3" w:rsidP="007161C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 муниципального образования  А.Э. </w:t>
      </w:r>
      <w:proofErr w:type="spellStart"/>
      <w:r>
        <w:rPr>
          <w:sz w:val="28"/>
          <w:szCs w:val="28"/>
        </w:rPr>
        <w:t>Поляковского</w:t>
      </w:r>
      <w:proofErr w:type="spellEnd"/>
      <w:r>
        <w:rPr>
          <w:sz w:val="28"/>
          <w:szCs w:val="28"/>
        </w:rPr>
        <w:t>.</w:t>
      </w:r>
    </w:p>
    <w:p w:rsidR="007161C3" w:rsidRDefault="007161C3" w:rsidP="007161C3">
      <w:pPr>
        <w:jc w:val="both"/>
      </w:pPr>
    </w:p>
    <w:p w:rsidR="007161C3" w:rsidRDefault="007161C3" w:rsidP="007161C3">
      <w:pPr>
        <w:jc w:val="both"/>
        <w:rPr>
          <w:sz w:val="28"/>
          <w:szCs w:val="28"/>
        </w:rPr>
      </w:pPr>
    </w:p>
    <w:p w:rsidR="007161C3" w:rsidRDefault="007161C3" w:rsidP="0071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</w:p>
    <w:p w:rsidR="007161C3" w:rsidRDefault="007161C3" w:rsidP="007161C3">
      <w:pPr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А.Э. </w:t>
      </w:r>
      <w:proofErr w:type="spellStart"/>
      <w:r>
        <w:rPr>
          <w:sz w:val="28"/>
          <w:szCs w:val="28"/>
        </w:rPr>
        <w:t>Поляковский</w:t>
      </w:r>
      <w:proofErr w:type="spellEnd"/>
    </w:p>
    <w:p w:rsidR="007161C3" w:rsidRDefault="007161C3" w:rsidP="007161C3">
      <w:pPr>
        <w:jc w:val="both"/>
        <w:rPr>
          <w:sz w:val="24"/>
          <w:szCs w:val="24"/>
        </w:rPr>
      </w:pPr>
    </w:p>
    <w:p w:rsidR="007161C3" w:rsidRDefault="007161C3" w:rsidP="007161C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ютрина</w:t>
      </w:r>
      <w:proofErr w:type="spellEnd"/>
      <w:r>
        <w:rPr>
          <w:sz w:val="24"/>
          <w:szCs w:val="24"/>
        </w:rPr>
        <w:t xml:space="preserve"> Н.В.</w:t>
      </w:r>
    </w:p>
    <w:p w:rsidR="007161C3" w:rsidRDefault="007161C3" w:rsidP="007161C3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  <w:bookmarkStart w:id="0" w:name="sub_9991"/>
    </w:p>
    <w:p w:rsidR="007161C3" w:rsidRDefault="007161C3" w:rsidP="007161C3">
      <w:pPr>
        <w:rPr>
          <w:sz w:val="10"/>
          <w:szCs w:val="10"/>
        </w:rPr>
      </w:pPr>
    </w:p>
    <w:p w:rsidR="007161C3" w:rsidRPr="007161C3" w:rsidRDefault="007161C3" w:rsidP="007161C3">
      <w:pPr>
        <w:rPr>
          <w:rStyle w:val="a6"/>
          <w:b w:val="0"/>
        </w:rPr>
      </w:pPr>
      <w:r>
        <w:rPr>
          <w:rStyle w:val="a6"/>
          <w:bCs/>
        </w:rPr>
        <w:t xml:space="preserve">                                                                                 </w:t>
      </w:r>
    </w:p>
    <w:p w:rsidR="007161C3" w:rsidRDefault="007161C3" w:rsidP="007161C3">
      <w:pPr>
        <w:ind w:firstLine="698"/>
        <w:jc w:val="right"/>
      </w:pPr>
      <w:r>
        <w:rPr>
          <w:rStyle w:val="a6"/>
          <w:bCs/>
        </w:rPr>
        <w:t xml:space="preserve">        Приложение № 1</w:t>
      </w:r>
    </w:p>
    <w:bookmarkEnd w:id="0"/>
    <w:p w:rsidR="007161C3" w:rsidRDefault="007161C3" w:rsidP="007161C3">
      <w:pPr>
        <w:ind w:firstLine="698"/>
        <w:jc w:val="right"/>
        <w:rPr>
          <w:b/>
        </w:rPr>
      </w:pPr>
      <w:r>
        <w:rPr>
          <w:rStyle w:val="a6"/>
          <w:bCs/>
        </w:rPr>
        <w:t xml:space="preserve">к </w:t>
      </w:r>
      <w:hyperlink r:id="rId7" w:anchor="sub_0" w:history="1">
        <w:r>
          <w:rPr>
            <w:rStyle w:val="a5"/>
            <w:b/>
          </w:rPr>
          <w:t>постановлению</w:t>
        </w:r>
      </w:hyperlink>
      <w:r>
        <w:rPr>
          <w:rStyle w:val="a6"/>
          <w:bCs/>
        </w:rPr>
        <w:t xml:space="preserve"> администрации</w:t>
      </w:r>
    </w:p>
    <w:p w:rsidR="007161C3" w:rsidRDefault="007161C3" w:rsidP="007161C3">
      <w:pPr>
        <w:ind w:firstLine="698"/>
        <w:jc w:val="right"/>
        <w:rPr>
          <w:b/>
        </w:rPr>
      </w:pPr>
      <w:proofErr w:type="spellStart"/>
      <w:r>
        <w:rPr>
          <w:rStyle w:val="a6"/>
          <w:bCs/>
        </w:rPr>
        <w:t>Лоховского</w:t>
      </w:r>
      <w:proofErr w:type="spellEnd"/>
      <w:r>
        <w:rPr>
          <w:rStyle w:val="a6"/>
          <w:bCs/>
        </w:rPr>
        <w:t xml:space="preserve"> муниципального образования</w:t>
      </w:r>
    </w:p>
    <w:p w:rsidR="007161C3" w:rsidRDefault="007161C3" w:rsidP="007161C3">
      <w:pPr>
        <w:ind w:firstLine="698"/>
        <w:jc w:val="right"/>
        <w:rPr>
          <w:b/>
        </w:rPr>
      </w:pPr>
      <w:r>
        <w:rPr>
          <w:rStyle w:val="a6"/>
          <w:bCs/>
        </w:rPr>
        <w:t>от 05.02.2020 № 13</w:t>
      </w:r>
    </w:p>
    <w:p w:rsidR="007161C3" w:rsidRDefault="007161C3" w:rsidP="007161C3">
      <w:pPr>
        <w:pStyle w:val="1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7161C3" w:rsidRDefault="007161C3" w:rsidP="007161C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 xml:space="preserve">и сроки проведения работ по подготовке проекта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161C3" w:rsidRDefault="007161C3" w:rsidP="007161C3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4286"/>
        <w:gridCol w:w="2694"/>
        <w:gridCol w:w="2268"/>
      </w:tblGrid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61C3" w:rsidRDefault="007161C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Главой 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дней со дня поступления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 сообщения о принятии Решения о внесении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дней со дня принятия о подготовке проекта внесения изменений в Правила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предложений о внесении изменений в Правила землепользования и застройки комиссией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подготовке проекта </w:t>
            </w:r>
            <w:hyperlink r:id="rId8" w:history="1">
              <w:r>
                <w:rPr>
                  <w:rStyle w:val="a5"/>
                </w:rPr>
                <w:t>Правил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Принятия решения Главой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 о внесении изменений в Правила землепользования и застройки с учетом рекомендаций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30 дней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решения о проведении публичных слушаний по проекту о внесении изменений в </w:t>
            </w:r>
            <w:hyperlink r:id="rId9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срок не позднее чем через 10 дней со дня получения проекта о внесении изменений в </w:t>
            </w:r>
            <w:hyperlink r:id="rId10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публичных слушаний по проекту о внесении изменений в </w:t>
            </w:r>
            <w:hyperlink r:id="rId11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2 и не более четырех месяцев со дня опубликования проекта о внесении изменений в </w:t>
            </w:r>
            <w:hyperlink r:id="rId12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на территории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подготовке проекта </w:t>
            </w:r>
            <w:hyperlink r:id="rId13" w:history="1">
              <w:r>
                <w:rPr>
                  <w:rStyle w:val="a5"/>
                </w:rPr>
                <w:t>Правил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внесения изменений по вопросам изменения границ территориальных зон и изменения градостроительных регламентов в проект о внесении изменений в </w:t>
            </w:r>
            <w:hyperlink r:id="rId14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 с учетом результатов публичных слушаний и представление его Главе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подготовке проекта </w:t>
            </w:r>
            <w:hyperlink r:id="rId15" w:history="1">
              <w:r>
                <w:rPr>
                  <w:rStyle w:val="a5"/>
                </w:rPr>
                <w:t>Правил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7161C3" w:rsidTr="007161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решения о направлении проекта о внесении изменений в </w:t>
            </w:r>
            <w:hyperlink r:id="rId16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 в Думу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10 дней после представления проекта о внесении изменений в </w:t>
            </w:r>
            <w:hyperlink r:id="rId17" w:history="1">
              <w:r>
                <w:rPr>
                  <w:rStyle w:val="a5"/>
                </w:rPr>
                <w:t>Правила</w:t>
              </w:r>
            </w:hyperlink>
            <w:r>
              <w:rPr>
                <w:rFonts w:ascii="Times New Roman" w:hAnsi="Times New Roman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3" w:rsidRDefault="007161C3">
            <w:pPr>
              <w:pStyle w:val="a4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Лоховского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</w:tbl>
    <w:p w:rsidR="007161C3" w:rsidRDefault="007161C3" w:rsidP="007161C3"/>
    <w:p w:rsidR="007161C3" w:rsidRDefault="007161C3" w:rsidP="007161C3"/>
    <w:p w:rsidR="007161C3" w:rsidRDefault="007161C3" w:rsidP="007161C3">
      <w:pPr>
        <w:pStyle w:val="Default"/>
        <w:jc w:val="both"/>
        <w:rPr>
          <w:color w:val="auto"/>
        </w:rPr>
      </w:pPr>
    </w:p>
    <w:p w:rsidR="007161C3" w:rsidRDefault="007161C3" w:rsidP="007161C3">
      <w:pPr>
        <w:tabs>
          <w:tab w:val="left" w:pos="6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</w:p>
    <w:p w:rsidR="007161C3" w:rsidRDefault="007161C3" w:rsidP="007161C3">
      <w:pPr>
        <w:tabs>
          <w:tab w:val="left" w:pos="6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А.Э. </w:t>
      </w: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E91DB1" w:rsidRDefault="00E91DB1"/>
    <w:sectPr w:rsidR="00E91DB1" w:rsidSect="007161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190"/>
    <w:multiLevelType w:val="hybridMultilevel"/>
    <w:tmpl w:val="76F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1DB1"/>
    <w:rsid w:val="007161C3"/>
    <w:rsid w:val="00E9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1C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1C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 Spacing"/>
    <w:uiPriority w:val="99"/>
    <w:qFormat/>
    <w:rsid w:val="0071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6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161C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uiPriority w:val="99"/>
    <w:rsid w:val="007161C3"/>
    <w:rPr>
      <w:rFonts w:ascii="Times New Roman" w:hAnsi="Times New Roman" w:cs="Times New Roman" w:hint="default"/>
      <w:color w:val="008000"/>
    </w:rPr>
  </w:style>
  <w:style w:type="character" w:customStyle="1" w:styleId="a6">
    <w:name w:val="Цветовое выделение"/>
    <w:uiPriority w:val="99"/>
    <w:rsid w:val="007161C3"/>
    <w:rPr>
      <w:b/>
      <w:bCs w:val="0"/>
      <w:color w:val="26282F"/>
    </w:rPr>
  </w:style>
  <w:style w:type="character" w:styleId="a7">
    <w:name w:val="Hyperlink"/>
    <w:basedOn w:val="a0"/>
    <w:uiPriority w:val="99"/>
    <w:semiHidden/>
    <w:unhideWhenUsed/>
    <w:rsid w:val="00716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4532.9991" TargetMode="External"/><Relationship Id="rId13" Type="http://schemas.openxmlformats.org/officeDocument/2006/relationships/hyperlink" Target="garantF1://34634532.99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okhovo\Desktop\&#1088;&#1072;&#1073;&#1086;&#1095;&#1080;&#1081;%20&#1089;&#1090;&#1086;&#1083;%20&#1087;&#1072;&#1087;&#1082;&#1080;%20(3)\&#1087;&#1079;&#1079;\&#1042;&#1089;&#1077;%20%20&#1055;&#1047;&#1047;%20%20&#1051;&#1086;&#1093;&#1086;&#1074;&#1089;&#1082;&#1086;&#1075;&#1086;%20&#1052;&#1054;\&#1055;&#1047;&#1047;%20&#1086;&#1090;%2028.06.2018%20&#1089;&#1090;.35%20&#1085;&#1072;%20&#1091;&#1074;&#1077;&#1083;&#1080;&#1095;&#1077;&#1085;&#1080;&#1077;\&#1055;&#1086;&#1089;&#1090;&#1072;&#1085;&#1086;&#1074;&#1083;&#1077;&#1085;&#1080;&#1077;%20&#1086;%20&#1087;&#1088;&#1086;&#1077;&#1082;&#1090;&#1077;%20&#1086;&#1090;%2007.03.2018%20&#8470;%2020.doc" TargetMode="External"/><Relationship Id="rId12" Type="http://schemas.openxmlformats.org/officeDocument/2006/relationships/hyperlink" Target="garantF1://34634532.9991" TargetMode="External"/><Relationship Id="rId17" Type="http://schemas.openxmlformats.org/officeDocument/2006/relationships/hyperlink" Target="garantF1://34634532.999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4634532.999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4749048.0/" TargetMode="External"/><Relationship Id="rId11" Type="http://schemas.openxmlformats.org/officeDocument/2006/relationships/hyperlink" Target="garantF1://34634532.9991" TargetMode="External"/><Relationship Id="rId5" Type="http://schemas.openxmlformats.org/officeDocument/2006/relationships/hyperlink" Target="garantf1://21401583.0/" TargetMode="External"/><Relationship Id="rId15" Type="http://schemas.openxmlformats.org/officeDocument/2006/relationships/hyperlink" Target="garantF1://34634532.9991" TargetMode="External"/><Relationship Id="rId10" Type="http://schemas.openxmlformats.org/officeDocument/2006/relationships/hyperlink" Target="garantF1://34634532.99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4634532.9991" TargetMode="External"/><Relationship Id="rId14" Type="http://schemas.openxmlformats.org/officeDocument/2006/relationships/hyperlink" Target="garantF1://34634532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lokhovo</cp:lastModifiedBy>
  <cp:revision>2</cp:revision>
  <dcterms:created xsi:type="dcterms:W3CDTF">2020-02-11T00:30:00Z</dcterms:created>
  <dcterms:modified xsi:type="dcterms:W3CDTF">2020-02-11T00:35:00Z</dcterms:modified>
</cp:coreProperties>
</file>